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3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39"/>
        <w:gridCol w:w="755"/>
        <w:gridCol w:w="23"/>
        <w:gridCol w:w="1969"/>
        <w:gridCol w:w="2919"/>
        <w:gridCol w:w="558"/>
        <w:gridCol w:w="966"/>
        <w:gridCol w:w="1272"/>
      </w:tblGrid>
      <w:tr w:rsidR="00497255" w:rsidRPr="0047049B" w14:paraId="6985646C" w14:textId="77777777" w:rsidTr="0047049B">
        <w:trPr>
          <w:cantSplit/>
          <w:trHeight w:val="65"/>
        </w:trPr>
        <w:tc>
          <w:tcPr>
            <w:tcW w:w="2214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7F9A9209" w14:textId="77777777" w:rsidR="00D03790" w:rsidRPr="00D03790" w:rsidRDefault="00D03790" w:rsidP="00D03790">
            <w:pPr>
              <w:widowControl/>
              <w:tabs>
                <w:tab w:val="left" w:pos="411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lang w:val="ru-RU"/>
              </w:rPr>
              <w:t xml:space="preserve">Раздел долгосрочного плана: </w:t>
            </w:r>
          </w:p>
          <w:p w14:paraId="58EBCD8A" w14:textId="77777777" w:rsidR="00D03790" w:rsidRPr="00ED6F48" w:rsidRDefault="00ED6F48" w:rsidP="00B841B4">
            <w:pPr>
              <w:widowControl/>
              <w:tabs>
                <w:tab w:val="left" w:pos="411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D6F48">
              <w:rPr>
                <w:rFonts w:ascii="Times New Roman" w:hAnsi="Times New Roman"/>
                <w:b/>
                <w:sz w:val="24"/>
                <w:lang w:val="kk-KZ"/>
              </w:rPr>
              <w:t xml:space="preserve">Раздел 9.3С - </w:t>
            </w:r>
            <w:r w:rsidRPr="0091419D">
              <w:rPr>
                <w:rFonts w:ascii="Times New Roman" w:hAnsi="Times New Roman"/>
                <w:b/>
                <w:sz w:val="24"/>
                <w:lang w:val="ru-RU"/>
              </w:rPr>
              <w:t>Колебания</w:t>
            </w:r>
          </w:p>
        </w:tc>
        <w:tc>
          <w:tcPr>
            <w:tcW w:w="278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5C03F753" w14:textId="77777777" w:rsidR="00D03790" w:rsidRPr="00D03790" w:rsidRDefault="00D03790" w:rsidP="00D037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Школа: НИШ ХБН г. Петропавловск</w:t>
            </w:r>
          </w:p>
        </w:tc>
      </w:tr>
      <w:tr w:rsidR="00497255" w:rsidRPr="00DF5772" w14:paraId="433172D6" w14:textId="77777777" w:rsidTr="0047049B">
        <w:trPr>
          <w:cantSplit/>
          <w:trHeight w:val="472"/>
        </w:trPr>
        <w:tc>
          <w:tcPr>
            <w:tcW w:w="2214" w:type="pct"/>
            <w:gridSpan w:val="5"/>
            <w:tcBorders>
              <w:top w:val="nil"/>
              <w:bottom w:val="nil"/>
              <w:right w:val="nil"/>
            </w:tcBorders>
          </w:tcPr>
          <w:p w14:paraId="2B85FA60" w14:textId="77777777" w:rsidR="00D03790" w:rsidRPr="00D03790" w:rsidRDefault="00D03790" w:rsidP="00D037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Дата: _______________________</w:t>
            </w:r>
          </w:p>
        </w:tc>
        <w:tc>
          <w:tcPr>
            <w:tcW w:w="2786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F7B7B53" w14:textId="77777777" w:rsidR="00D03790" w:rsidRDefault="00D03790" w:rsidP="00A97C7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</w:p>
          <w:p w14:paraId="672A6659" w14:textId="77777777" w:rsidR="00A97C7C" w:rsidRPr="00A97C7C" w:rsidRDefault="00A97C7C" w:rsidP="00A97C7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7255" w:rsidRPr="00D03790" w14:paraId="3F5C0A83" w14:textId="77777777" w:rsidTr="0047049B">
        <w:trPr>
          <w:cantSplit/>
          <w:trHeight w:val="412"/>
        </w:trPr>
        <w:tc>
          <w:tcPr>
            <w:tcW w:w="2214" w:type="pct"/>
            <w:gridSpan w:val="5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14:paraId="58B39CA1" w14:textId="77777777" w:rsidR="00D03790" w:rsidRPr="00D03790" w:rsidRDefault="00D03790" w:rsidP="00D037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Класс: 9 _______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15" w14:textId="77777777" w:rsidR="00D03790" w:rsidRPr="00D03790" w:rsidRDefault="00D03790" w:rsidP="00D03790">
            <w:pPr>
              <w:pStyle w:val="AssignmentTemplate"/>
              <w:spacing w:before="0" w:after="0"/>
              <w:ind w:right="578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присутствующих: ______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B3" w14:textId="77777777" w:rsidR="00D03790" w:rsidRPr="00D03790" w:rsidRDefault="00FE4FDD" w:rsidP="00D03790">
            <w:pPr>
              <w:pStyle w:val="AssignmentTemplate"/>
              <w:spacing w:before="0" w:after="0"/>
              <w:ind w:right="167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 _</w:t>
            </w:r>
            <w:r w:rsidR="00D03790" w:rsidRPr="00D03790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</w:p>
        </w:tc>
      </w:tr>
      <w:tr w:rsidR="00D03790" w:rsidRPr="00F14A00" w14:paraId="49A39D86" w14:textId="77777777" w:rsidTr="0047049B">
        <w:trPr>
          <w:cantSplit/>
          <w:trHeight w:val="556"/>
        </w:trPr>
        <w:tc>
          <w:tcPr>
            <w:tcW w:w="124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71513C76" w14:textId="77777777" w:rsidR="00D03790" w:rsidRPr="00D03790" w:rsidRDefault="00D03790" w:rsidP="00D0379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790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57" w:type="pct"/>
            <w:gridSpan w:val="6"/>
            <w:tcBorders>
              <w:top w:val="nil"/>
              <w:bottom w:val="single" w:sz="8" w:space="0" w:color="2976A4"/>
            </w:tcBorders>
          </w:tcPr>
          <w:p w14:paraId="2E14D365" w14:textId="77777777" w:rsidR="00D03790" w:rsidRPr="00D20CF3" w:rsidRDefault="00A71F5D" w:rsidP="00AA4B0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задач.</w:t>
            </w:r>
          </w:p>
        </w:tc>
      </w:tr>
      <w:tr w:rsidR="00497255" w:rsidRPr="0047049B" w14:paraId="652A69AC" w14:textId="77777777" w:rsidTr="0047049B">
        <w:trPr>
          <w:cantSplit/>
        </w:trPr>
        <w:tc>
          <w:tcPr>
            <w:tcW w:w="1243" w:type="pct"/>
            <w:gridSpan w:val="3"/>
            <w:tcBorders>
              <w:top w:val="single" w:sz="8" w:space="0" w:color="2976A4"/>
            </w:tcBorders>
          </w:tcPr>
          <w:p w14:paraId="61D87E05" w14:textId="77777777" w:rsidR="00D03790" w:rsidRPr="00D96C1F" w:rsidRDefault="00D03790" w:rsidP="002F2B5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96C1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757" w:type="pct"/>
            <w:gridSpan w:val="6"/>
            <w:tcBorders>
              <w:top w:val="single" w:sz="8" w:space="0" w:color="2976A4"/>
            </w:tcBorders>
          </w:tcPr>
          <w:p w14:paraId="07E04FB1" w14:textId="77777777" w:rsidR="0032553F" w:rsidRPr="00A71F5D" w:rsidRDefault="0032553F" w:rsidP="0032553F">
            <w:pPr>
              <w:pStyle w:val="ab"/>
              <w:spacing w:before="0" w:beforeAutospacing="0" w:after="0" w:afterAutospacing="0"/>
            </w:pPr>
            <w:r w:rsidRPr="00A71F5D">
              <w:t>9.2.5.8 - уметь описывать по графику изменение координаты, скорости и ускорения при гармонических колебаниях;</w:t>
            </w:r>
          </w:p>
          <w:p w14:paraId="04E9B6BF" w14:textId="77777777" w:rsidR="0032553F" w:rsidRPr="00A71F5D" w:rsidRDefault="0032553F" w:rsidP="0032553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71F5D">
              <w:rPr>
                <w:rFonts w:ascii="Times New Roman" w:hAnsi="Times New Roman"/>
                <w:sz w:val="24"/>
                <w:lang w:val="ru-RU"/>
              </w:rPr>
              <w:t xml:space="preserve">9.2.5.6 - знать и применять уравнение гармонических колебаний </w:t>
            </w:r>
            <w:r w:rsidRPr="00A71F5D">
              <w:rPr>
                <w:rFonts w:ascii="Times New Roman" w:hAnsi="Times New Roman"/>
                <w:sz w:val="24"/>
              </w:rPr>
              <w:t>x</w:t>
            </w:r>
            <w:r w:rsidRPr="00A71F5D">
              <w:rPr>
                <w:rFonts w:ascii="Times New Roman" w:hAnsi="Times New Roman"/>
                <w:sz w:val="24"/>
                <w:lang w:val="ru-RU"/>
              </w:rPr>
              <w:t>=</w:t>
            </w:r>
            <w:proofErr w:type="spellStart"/>
            <w:r w:rsidRPr="00A71F5D">
              <w:rPr>
                <w:rFonts w:ascii="Times New Roman" w:hAnsi="Times New Roman"/>
                <w:sz w:val="24"/>
              </w:rPr>
              <w:t>x</w:t>
            </w:r>
            <w:r w:rsidRPr="00A71F5D">
              <w:rPr>
                <w:rFonts w:ascii="Times New Roman" w:hAnsi="Times New Roman"/>
                <w:sz w:val="24"/>
                <w:vertAlign w:val="subscript"/>
              </w:rPr>
              <w:t>max</w:t>
            </w:r>
            <w:r w:rsidRPr="00A71F5D">
              <w:rPr>
                <w:rFonts w:ascii="Times New Roman" w:hAnsi="Times New Roman"/>
                <w:sz w:val="24"/>
              </w:rPr>
              <w:t>sinωt</w:t>
            </w:r>
            <w:proofErr w:type="spellEnd"/>
            <w:r w:rsidRPr="00A71F5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DABF675" w14:textId="77777777" w:rsidR="00A71F5D" w:rsidRPr="00A71F5D" w:rsidRDefault="00A71F5D" w:rsidP="0032553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71F5D">
              <w:rPr>
                <w:rFonts w:ascii="Times New Roman" w:hAnsi="Times New Roman"/>
                <w:sz w:val="24"/>
                <w:lang w:val="ru-RU"/>
              </w:rPr>
              <w:t>9.2.5.9 - описывать сохранение энергии в колебательных процессах;</w:t>
            </w:r>
          </w:p>
        </w:tc>
      </w:tr>
      <w:tr w:rsidR="00497255" w:rsidRPr="0047049B" w14:paraId="1D179163" w14:textId="77777777" w:rsidTr="0047049B">
        <w:trPr>
          <w:cantSplit/>
          <w:trHeight w:val="603"/>
        </w:trPr>
        <w:tc>
          <w:tcPr>
            <w:tcW w:w="807" w:type="pct"/>
          </w:tcPr>
          <w:p w14:paraId="619FC618" w14:textId="77777777" w:rsidR="00D03790" w:rsidRPr="00D96C1F" w:rsidRDefault="00D03790" w:rsidP="00AA2B2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96C1F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4193" w:type="pct"/>
            <w:gridSpan w:val="8"/>
          </w:tcPr>
          <w:p w14:paraId="635216D7" w14:textId="77777777" w:rsidR="0032553F" w:rsidRPr="00754545" w:rsidRDefault="0032553F" w:rsidP="0032553F">
            <w:pPr>
              <w:pStyle w:val="ab"/>
              <w:spacing w:before="0" w:beforeAutospacing="0" w:after="0" w:afterAutospacing="0"/>
            </w:pPr>
            <w:r w:rsidRPr="00754545">
              <w:t>- уметь описывать по графику изменение координаты, скорости и ускорения при гармонических колебаниях;</w:t>
            </w:r>
          </w:p>
          <w:p w14:paraId="5B12C8C0" w14:textId="77777777" w:rsidR="0032553F" w:rsidRPr="00754545" w:rsidRDefault="0032553F" w:rsidP="0032553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- знать и применять уравнение гармонических колебаний 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=</w:t>
            </w:r>
            <w:proofErr w:type="spellStart"/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vertAlign w:val="subscript"/>
              </w:rPr>
              <w:t>max</w:t>
            </w:r>
            <w:r w:rsidRPr="00754545">
              <w:rPr>
                <w:rFonts w:ascii="Times New Roman" w:hAnsi="Times New Roman"/>
                <w:sz w:val="24"/>
              </w:rPr>
              <w:t>sinωt</w:t>
            </w:r>
            <w:proofErr w:type="spellEnd"/>
            <w:r w:rsidRPr="00754545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5B94F831" w14:textId="77777777" w:rsidR="00D228AE" w:rsidRPr="00D96C1F" w:rsidRDefault="00711696" w:rsidP="0071169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>-описывать превращения эн</w:t>
            </w:r>
            <w:r w:rsidR="00A6751C">
              <w:rPr>
                <w:rFonts w:ascii="Times New Roman" w:hAnsi="Times New Roman"/>
                <w:color w:val="000000"/>
                <w:sz w:val="24"/>
                <w:lang w:val="ru-RU"/>
              </w:rPr>
              <w:t>ергии при колебаниях пружинного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маятника.</w:t>
            </w:r>
          </w:p>
        </w:tc>
      </w:tr>
      <w:tr w:rsidR="00497255" w:rsidRPr="0047049B" w14:paraId="4496D66C" w14:textId="77777777" w:rsidTr="0047049B">
        <w:trPr>
          <w:cantSplit/>
          <w:trHeight w:val="603"/>
        </w:trPr>
        <w:tc>
          <w:tcPr>
            <w:tcW w:w="807" w:type="pct"/>
          </w:tcPr>
          <w:p w14:paraId="320F9966" w14:textId="77777777" w:rsidR="00D03790" w:rsidRPr="00114A45" w:rsidRDefault="00D03790" w:rsidP="00114A45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</w:t>
            </w:r>
            <w:r w:rsidR="00114A45">
              <w:rPr>
                <w:rFonts w:ascii="Times New Roman" w:hAnsi="Times New Roman"/>
                <w:b/>
                <w:sz w:val="24"/>
                <w:lang w:val="kk-KZ"/>
              </w:rPr>
              <w:t>оценивания</w:t>
            </w:r>
          </w:p>
        </w:tc>
        <w:tc>
          <w:tcPr>
            <w:tcW w:w="4193" w:type="pct"/>
            <w:gridSpan w:val="8"/>
          </w:tcPr>
          <w:p w14:paraId="444644D4" w14:textId="77777777" w:rsidR="00A6751C" w:rsidRPr="00754545" w:rsidRDefault="00A6751C" w:rsidP="00A6751C">
            <w:pPr>
              <w:pStyle w:val="ab"/>
              <w:spacing w:before="0" w:beforeAutospacing="0" w:after="0" w:afterAutospacing="0"/>
            </w:pPr>
            <w:r w:rsidRPr="00754545">
              <w:t>- уме</w:t>
            </w:r>
            <w:r>
              <w:t>ет</w:t>
            </w:r>
            <w:r w:rsidRPr="00754545">
              <w:t xml:space="preserve"> описывать по графику изменение координаты, скорости и ускорения при гармонических колебаниях;</w:t>
            </w:r>
          </w:p>
          <w:p w14:paraId="78867E80" w14:textId="7EBD7212" w:rsidR="00A6751C" w:rsidRPr="00754545" w:rsidRDefault="00A6751C" w:rsidP="00A675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47049B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рименя</w:t>
            </w:r>
            <w:r>
              <w:rPr>
                <w:rFonts w:ascii="Times New Roman" w:hAnsi="Times New Roman"/>
                <w:sz w:val="24"/>
                <w:lang w:val="ru-RU"/>
              </w:rPr>
              <w:t>ет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 уравнение гармонических колебаний 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=</w:t>
            </w:r>
            <w:proofErr w:type="spellStart"/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vertAlign w:val="subscript"/>
              </w:rPr>
              <w:t>max</w:t>
            </w:r>
            <w:r w:rsidRPr="00754545">
              <w:rPr>
                <w:rFonts w:ascii="Times New Roman" w:hAnsi="Times New Roman"/>
                <w:sz w:val="24"/>
              </w:rPr>
              <w:t>sinωt</w:t>
            </w:r>
            <w:proofErr w:type="spellEnd"/>
            <w:r w:rsidRPr="00754545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35451F32" w14:textId="77777777" w:rsidR="00505122" w:rsidRPr="00505122" w:rsidRDefault="00A6751C" w:rsidP="00A6751C">
            <w:pPr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>-описыва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ет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превращения эн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ергии при колебаниях пружинного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маятника.</w:t>
            </w:r>
          </w:p>
        </w:tc>
      </w:tr>
      <w:tr w:rsidR="00497255" w:rsidRPr="00D20CF3" w14:paraId="16FD023A" w14:textId="77777777" w:rsidTr="0047049B">
        <w:trPr>
          <w:cantSplit/>
          <w:trHeight w:val="603"/>
        </w:trPr>
        <w:tc>
          <w:tcPr>
            <w:tcW w:w="807" w:type="pct"/>
          </w:tcPr>
          <w:p w14:paraId="6DFE3397" w14:textId="77777777" w:rsidR="00D03790" w:rsidRPr="0069027B" w:rsidRDefault="00D03790" w:rsidP="00AA2B2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027B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</w:tc>
        <w:tc>
          <w:tcPr>
            <w:tcW w:w="4193" w:type="pct"/>
            <w:gridSpan w:val="8"/>
          </w:tcPr>
          <w:p w14:paraId="15E755D8" w14:textId="77777777" w:rsidR="00187CF1" w:rsidRPr="0069027B" w:rsidRDefault="00187CF1" w:rsidP="00187CF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9027B">
              <w:rPr>
                <w:rFonts w:ascii="Times New Roman" w:hAnsi="Times New Roman"/>
                <w:sz w:val="24"/>
                <w:lang w:val="ru-RU"/>
              </w:rPr>
              <w:t>Лексика и терминология, специфичная для предмета:</w:t>
            </w:r>
          </w:p>
          <w:p w14:paraId="57E89E43" w14:textId="77777777" w:rsidR="00187CF1" w:rsidRDefault="00187CF1" w:rsidP="00187CF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Колебание, п</w:t>
            </w:r>
            <w:r w:rsidRPr="007C768F">
              <w:rPr>
                <w:rFonts w:ascii="Times New Roman" w:hAnsi="Times New Roman"/>
                <w:sz w:val="24"/>
                <w:lang w:val="ru-RU"/>
              </w:rPr>
              <w:t>ериод, амплитуда</w:t>
            </w:r>
            <w:r>
              <w:rPr>
                <w:rFonts w:ascii="Times New Roman" w:hAnsi="Times New Roman"/>
                <w:sz w:val="24"/>
                <w:lang w:val="ru-RU"/>
              </w:rPr>
              <w:t>, частота.</w:t>
            </w:r>
          </w:p>
          <w:p w14:paraId="7E5C1A6C" w14:textId="77777777" w:rsidR="00187CF1" w:rsidRPr="00CD5711" w:rsidRDefault="00187CF1" w:rsidP="00187CF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D5711">
              <w:rPr>
                <w:rFonts w:ascii="Times New Roman" w:hAnsi="Times New Roman"/>
                <w:sz w:val="24"/>
                <w:lang w:val="ru-RU"/>
              </w:rPr>
              <w:t xml:space="preserve">Полезные выражения для диалогов и письма: </w:t>
            </w:r>
          </w:p>
          <w:p w14:paraId="371A2353" w14:textId="77777777" w:rsidR="00187CF1" w:rsidRPr="007C768F" w:rsidRDefault="00187CF1" w:rsidP="00187CF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C768F">
              <w:rPr>
                <w:rFonts w:ascii="Times New Roman" w:hAnsi="Times New Roman"/>
                <w:sz w:val="24"/>
                <w:lang w:val="ru-RU"/>
              </w:rPr>
              <w:t>Я предполагаю, что период маятника зависит от ………</w:t>
            </w:r>
          </w:p>
          <w:p w14:paraId="0632267A" w14:textId="77777777" w:rsidR="00187CF1" w:rsidRDefault="00187CF1" w:rsidP="00187CF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7108">
              <w:rPr>
                <w:rFonts w:ascii="Times New Roman" w:hAnsi="Times New Roman"/>
                <w:sz w:val="24"/>
                <w:lang w:val="ru-RU"/>
              </w:rPr>
              <w:t>При выведении системы из состояния равновесия……</w:t>
            </w:r>
          </w:p>
          <w:p w14:paraId="638245BD" w14:textId="77777777" w:rsidR="00E872AB" w:rsidRPr="00D67CD5" w:rsidRDefault="008C4F37" w:rsidP="00187CF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Период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колебаний</w:t>
            </w:r>
            <w:r w:rsidR="00187CF1">
              <w:rPr>
                <w:rFonts w:ascii="Times New Roman" w:hAnsi="Times New Roman"/>
                <w:sz w:val="24"/>
                <w:lang w:val="ru-RU"/>
              </w:rPr>
              <w:t>….</w:t>
            </w:r>
            <w:proofErr w:type="gramEnd"/>
            <w:r w:rsidR="00187CF1">
              <w:rPr>
                <w:rFonts w:ascii="Times New Roman" w:hAnsi="Times New Roman"/>
                <w:sz w:val="24"/>
                <w:lang w:val="ru-RU"/>
              </w:rPr>
              <w:t xml:space="preserve"> маятника зависит от…. и не зависит от….</w:t>
            </w:r>
          </w:p>
        </w:tc>
      </w:tr>
      <w:tr w:rsidR="00DF5772" w:rsidRPr="0047049B" w14:paraId="6C8FF82A" w14:textId="77777777" w:rsidTr="0047049B">
        <w:trPr>
          <w:cantSplit/>
          <w:trHeight w:val="603"/>
        </w:trPr>
        <w:tc>
          <w:tcPr>
            <w:tcW w:w="1243" w:type="pct"/>
            <w:gridSpan w:val="3"/>
          </w:tcPr>
          <w:p w14:paraId="4CC47A09" w14:textId="77777777" w:rsidR="00DF5772" w:rsidRDefault="00DF5772" w:rsidP="00B51F3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Привитие</w:t>
            </w:r>
          </w:p>
          <w:p w14:paraId="6D776477" w14:textId="77777777" w:rsidR="00DF5772" w:rsidRPr="00D03790" w:rsidRDefault="00DF5772" w:rsidP="00B51F3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ценностей</w:t>
            </w:r>
          </w:p>
        </w:tc>
        <w:tc>
          <w:tcPr>
            <w:tcW w:w="3757" w:type="pct"/>
            <w:gridSpan w:val="6"/>
          </w:tcPr>
          <w:p w14:paraId="297B6429" w14:textId="77777777" w:rsidR="00DF5772" w:rsidRPr="00B80AE1" w:rsidRDefault="00DF5772" w:rsidP="00B51F3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80AE1">
              <w:rPr>
                <w:rFonts w:ascii="Times New Roman" w:hAnsi="Times New Roman"/>
                <w:sz w:val="24"/>
                <w:lang w:val="ru-RU"/>
              </w:rPr>
              <w:t>Уважение к мнению других.</w:t>
            </w:r>
          </w:p>
          <w:p w14:paraId="7322B42B" w14:textId="77777777" w:rsidR="00DF5772" w:rsidRPr="00B80AE1" w:rsidRDefault="00DF5772" w:rsidP="00B51F3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80AE1">
              <w:rPr>
                <w:rFonts w:ascii="Times New Roman" w:hAnsi="Times New Roman"/>
                <w:sz w:val="24"/>
                <w:lang w:val="ru-RU"/>
              </w:rPr>
              <w:t>соблюдение академической честности.</w:t>
            </w:r>
          </w:p>
          <w:p w14:paraId="38F45327" w14:textId="77777777" w:rsidR="00DF5772" w:rsidRPr="00B80AE1" w:rsidRDefault="00DF5772" w:rsidP="00B51F3E">
            <w:pPr>
              <w:spacing w:line="240" w:lineRule="auto"/>
              <w:rPr>
                <w:rFonts w:ascii="Times New Roman" w:hAnsi="Times New Roman"/>
                <w:b/>
                <w:i/>
                <w:color w:val="2976A4"/>
                <w:sz w:val="24"/>
                <w:lang w:val="ru-RU"/>
              </w:rPr>
            </w:pPr>
            <w:r w:rsidRPr="00B80AE1">
              <w:rPr>
                <w:rFonts w:ascii="Times New Roman" w:hAnsi="Times New Roman"/>
                <w:b/>
                <w:i/>
                <w:color w:val="2976A4"/>
                <w:sz w:val="24"/>
                <w:lang w:val="ru-RU"/>
              </w:rPr>
              <w:t>Развитие эффект</w:t>
            </w:r>
            <w:r>
              <w:rPr>
                <w:rFonts w:ascii="Times New Roman" w:hAnsi="Times New Roman"/>
                <w:b/>
                <w:i/>
                <w:color w:val="2976A4"/>
                <w:sz w:val="24"/>
                <w:lang w:val="ru-RU"/>
              </w:rPr>
              <w:t xml:space="preserve">ивных коммуникативных навыков, </w:t>
            </w:r>
            <w:r w:rsidRPr="00B80AE1">
              <w:rPr>
                <w:rFonts w:ascii="Times New Roman" w:hAnsi="Times New Roman"/>
                <w:b/>
                <w:i/>
                <w:color w:val="2976A4"/>
                <w:sz w:val="24"/>
                <w:lang w:val="ru-RU"/>
              </w:rPr>
              <w:t>уважение к мнению одноклассников</w:t>
            </w:r>
          </w:p>
          <w:p w14:paraId="08C8C8F3" w14:textId="77777777" w:rsidR="00DF5772" w:rsidRPr="00B80AE1" w:rsidRDefault="00DF5772" w:rsidP="00B51F3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80AE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Ценности:</w:t>
            </w:r>
            <w:r w:rsidRPr="00B80AE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казахстанский патриотизм и гражданская ответственность</w:t>
            </w:r>
          </w:p>
          <w:p w14:paraId="48896F7B" w14:textId="77777777" w:rsidR="00DF5772" w:rsidRPr="00B80AE1" w:rsidRDefault="00DF5772" w:rsidP="00B51F3E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Глобальные ц</w:t>
            </w:r>
            <w:r w:rsidRPr="00F452A0">
              <w:rPr>
                <w:rFonts w:ascii="Times New Roman" w:hAnsi="Times New Roman"/>
                <w:b/>
                <w:sz w:val="24"/>
                <w:lang w:val="ru-RU"/>
              </w:rPr>
              <w:t xml:space="preserve">енности: </w:t>
            </w:r>
            <w:r w:rsidRPr="0009736A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 xml:space="preserve">1.Ликвидация нищеты и борьба с бедностью. </w:t>
            </w:r>
            <w:r w:rsidRPr="0009736A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  </w:t>
            </w:r>
            <w:r w:rsidRPr="00C825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2.Ответственное потребление и производство.</w:t>
            </w:r>
          </w:p>
          <w:p w14:paraId="49A5AA76" w14:textId="77777777" w:rsidR="00DF5772" w:rsidRPr="006C2C4F" w:rsidRDefault="00DF5772" w:rsidP="00B51F3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2976A4"/>
                <w:lang w:val="ru-RU"/>
              </w:rPr>
            </w:pPr>
            <w:r w:rsidRPr="00611C80">
              <w:rPr>
                <w:rFonts w:ascii="Times New Roman" w:hAnsi="Times New Roman"/>
                <w:b/>
                <w:i/>
                <w:color w:val="2976A4"/>
                <w:szCs w:val="22"/>
                <w:lang w:val="ru-RU"/>
              </w:rPr>
              <w:t>Ценности продвигаются через /через обсуждение ключевых моментов темы в группах</w:t>
            </w:r>
          </w:p>
        </w:tc>
      </w:tr>
      <w:tr w:rsidR="00497255" w:rsidRPr="008F6DE3" w14:paraId="3DF70BB4" w14:textId="77777777" w:rsidTr="0047049B">
        <w:trPr>
          <w:cantSplit/>
          <w:trHeight w:val="575"/>
        </w:trPr>
        <w:tc>
          <w:tcPr>
            <w:tcW w:w="1243" w:type="pct"/>
            <w:gridSpan w:val="3"/>
          </w:tcPr>
          <w:p w14:paraId="30B9E27E" w14:textId="77777777" w:rsidR="00FE4FDD" w:rsidRDefault="00FE4FDD" w:rsidP="00FE4FD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  <w:proofErr w:type="spellEnd"/>
          </w:p>
          <w:p w14:paraId="24FF7DB4" w14:textId="77777777" w:rsidR="00D03790" w:rsidRPr="00D03790" w:rsidRDefault="00D03790" w:rsidP="00FE4FD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связи</w:t>
            </w:r>
          </w:p>
        </w:tc>
        <w:tc>
          <w:tcPr>
            <w:tcW w:w="3757" w:type="pct"/>
            <w:gridSpan w:val="6"/>
          </w:tcPr>
          <w:p w14:paraId="77FEAF40" w14:textId="77777777" w:rsidR="00D03790" w:rsidRPr="00D03790" w:rsidRDefault="00541A1F" w:rsidP="008F6D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Математика</w:t>
            </w:r>
            <w:r w:rsidR="00D67CD5">
              <w:rPr>
                <w:rFonts w:ascii="Times New Roman" w:hAnsi="Times New Roman"/>
                <w:sz w:val="24"/>
                <w:lang w:val="ru-RU"/>
              </w:rPr>
              <w:t>, техника</w:t>
            </w:r>
          </w:p>
        </w:tc>
      </w:tr>
      <w:tr w:rsidR="00DF5772" w:rsidRPr="0047049B" w14:paraId="4559D917" w14:textId="77777777" w:rsidTr="0047049B">
        <w:trPr>
          <w:cantSplit/>
          <w:trHeight w:val="603"/>
        </w:trPr>
        <w:tc>
          <w:tcPr>
            <w:tcW w:w="1243" w:type="pct"/>
            <w:gridSpan w:val="3"/>
          </w:tcPr>
          <w:p w14:paraId="2C87816B" w14:textId="77777777" w:rsidR="00DF5772" w:rsidRPr="00FE5D59" w:rsidRDefault="00DF5772" w:rsidP="00B51F3E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E5D59">
              <w:rPr>
                <w:rFonts w:ascii="Times New Roman" w:hAnsi="Times New Roman"/>
                <w:b/>
                <w:sz w:val="24"/>
              </w:rPr>
              <w:t>Ключевойнавык</w:t>
            </w:r>
            <w:proofErr w:type="spellEnd"/>
          </w:p>
        </w:tc>
        <w:tc>
          <w:tcPr>
            <w:tcW w:w="3757" w:type="pct"/>
            <w:gridSpan w:val="6"/>
          </w:tcPr>
          <w:p w14:paraId="02997015" w14:textId="77777777" w:rsidR="00DF5772" w:rsidRPr="00AD14C0" w:rsidRDefault="00DF5772" w:rsidP="00B51F3E">
            <w:pPr>
              <w:rPr>
                <w:rFonts w:ascii="Times New Roman" w:eastAsia="Calibri" w:hAnsi="Times New Roman"/>
                <w:color w:val="000000"/>
                <w:sz w:val="24"/>
                <w:lang w:val="ru-RU"/>
              </w:rPr>
            </w:pPr>
            <w:r w:rsidRPr="00FE5D59">
              <w:rPr>
                <w:rFonts w:ascii="Times New Roman" w:hAnsi="Times New Roman"/>
                <w:b/>
                <w:i/>
                <w:color w:val="2976A4"/>
                <w:sz w:val="24"/>
                <w:lang w:val="ru-RU"/>
              </w:rPr>
              <w:t xml:space="preserve">Согласно ГП: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саморегуляции</w:t>
            </w:r>
            <w:proofErr w:type="spellEnd"/>
            <w:r w:rsidRPr="00FE5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самостоятельное решение задач</w:t>
            </w:r>
            <w:r w:rsidRPr="00FE5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поиск информации,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тайм-менеджмента</w:t>
            </w:r>
          </w:p>
        </w:tc>
      </w:tr>
      <w:tr w:rsidR="00497255" w:rsidRPr="00A15C93" w14:paraId="4E204A74" w14:textId="77777777" w:rsidTr="0047049B">
        <w:trPr>
          <w:cantSplit/>
        </w:trPr>
        <w:tc>
          <w:tcPr>
            <w:tcW w:w="1243" w:type="pct"/>
            <w:gridSpan w:val="3"/>
            <w:tcBorders>
              <w:bottom w:val="single" w:sz="8" w:space="0" w:color="2976A4"/>
            </w:tcBorders>
          </w:tcPr>
          <w:p w14:paraId="1E2FD071" w14:textId="77777777" w:rsidR="00D03790" w:rsidRPr="00D03790" w:rsidRDefault="00D03790" w:rsidP="00FE4FDD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Предварительные знания</w:t>
            </w:r>
          </w:p>
        </w:tc>
        <w:tc>
          <w:tcPr>
            <w:tcW w:w="3757" w:type="pct"/>
            <w:gridSpan w:val="6"/>
            <w:tcBorders>
              <w:bottom w:val="single" w:sz="8" w:space="0" w:color="2976A4"/>
            </w:tcBorders>
            <w:vAlign w:val="center"/>
          </w:tcPr>
          <w:p w14:paraId="4A9907AB" w14:textId="77777777" w:rsidR="00D03790" w:rsidRPr="00A6751C" w:rsidRDefault="00D56BB2" w:rsidP="0033066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6751C">
              <w:rPr>
                <w:rFonts w:ascii="Times New Roman" w:hAnsi="Times New Roman"/>
                <w:sz w:val="24"/>
                <w:lang w:val="kk-KZ"/>
              </w:rPr>
              <w:t>Гармонические колебания</w:t>
            </w:r>
          </w:p>
        </w:tc>
      </w:tr>
      <w:tr w:rsidR="00D03790" w:rsidRPr="00C661E1" w14:paraId="609958C4" w14:textId="77777777" w:rsidTr="4D76441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78FDF3C6" w14:textId="77777777" w:rsidR="00D03790" w:rsidRPr="00D03790" w:rsidRDefault="00D03790" w:rsidP="00DC52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497255" w:rsidRPr="007A07B0" w14:paraId="21C65912" w14:textId="77777777" w:rsidTr="0047049B">
        <w:trPr>
          <w:trHeight w:val="528"/>
        </w:trPr>
        <w:tc>
          <w:tcPr>
            <w:tcW w:w="875" w:type="pct"/>
            <w:gridSpan w:val="2"/>
            <w:tcBorders>
              <w:top w:val="single" w:sz="8" w:space="0" w:color="2976A4"/>
            </w:tcBorders>
          </w:tcPr>
          <w:p w14:paraId="7855FDA7" w14:textId="77777777" w:rsidR="00D03790" w:rsidRPr="00D03790" w:rsidRDefault="00D03790" w:rsidP="00D037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505" w:type="pct"/>
            <w:gridSpan w:val="6"/>
            <w:tcBorders>
              <w:top w:val="single" w:sz="8" w:space="0" w:color="2976A4"/>
            </w:tcBorders>
          </w:tcPr>
          <w:p w14:paraId="11F571BC" w14:textId="77777777" w:rsidR="00D03790" w:rsidRPr="00D03790" w:rsidRDefault="00D03790" w:rsidP="002F2B5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</w:p>
        </w:tc>
        <w:tc>
          <w:tcPr>
            <w:tcW w:w="619" w:type="pct"/>
            <w:tcBorders>
              <w:top w:val="single" w:sz="8" w:space="0" w:color="2976A4"/>
            </w:tcBorders>
          </w:tcPr>
          <w:p w14:paraId="1A8F2EF5" w14:textId="77777777" w:rsidR="00D03790" w:rsidRPr="00D03790" w:rsidRDefault="00D03790" w:rsidP="00D037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3790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497255" w:rsidRPr="0047049B" w14:paraId="6BCD37D2" w14:textId="77777777" w:rsidTr="0047049B">
        <w:trPr>
          <w:trHeight w:val="2680"/>
        </w:trPr>
        <w:tc>
          <w:tcPr>
            <w:tcW w:w="875" w:type="pct"/>
            <w:gridSpan w:val="2"/>
          </w:tcPr>
          <w:p w14:paraId="3081D12B" w14:textId="77777777" w:rsidR="00521D2B" w:rsidRPr="0059127C" w:rsidRDefault="00521D2B" w:rsidP="0059127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9127C">
              <w:rPr>
                <w:rFonts w:ascii="Times New Roman" w:hAnsi="Times New Roman"/>
                <w:sz w:val="24"/>
                <w:lang w:val="ru-RU"/>
              </w:rPr>
              <w:lastRenderedPageBreak/>
              <w:t>Начало</w:t>
            </w:r>
            <w:r w:rsidR="0059127C" w:rsidRPr="0059127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9127C">
              <w:rPr>
                <w:rFonts w:ascii="Times New Roman" w:hAnsi="Times New Roman"/>
                <w:sz w:val="24"/>
                <w:lang w:val="ru-RU"/>
              </w:rPr>
              <w:t>урока</w:t>
            </w:r>
          </w:p>
          <w:p w14:paraId="2E910B36" w14:textId="77777777" w:rsidR="00521D2B" w:rsidRPr="0059127C" w:rsidRDefault="00521D2B" w:rsidP="0059127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9127C">
              <w:rPr>
                <w:rFonts w:ascii="Times New Roman" w:hAnsi="Times New Roman"/>
                <w:sz w:val="24"/>
                <w:lang w:val="en-US"/>
              </w:rPr>
              <w:t>Lesson Beginning</w:t>
            </w:r>
          </w:p>
          <w:p w14:paraId="3BA082FB" w14:textId="49D91BAB" w:rsidR="0047049B" w:rsidRPr="004B2247" w:rsidRDefault="0047049B" w:rsidP="0047049B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66602">
              <w:rPr>
                <w:rFonts w:ascii="Times New Roman" w:hAnsi="Times New Roman"/>
                <w:sz w:val="24"/>
                <w:lang w:val="ru-RU"/>
              </w:rPr>
              <w:t>Середина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6602">
              <w:rPr>
                <w:rFonts w:ascii="Times New Roman" w:hAnsi="Times New Roman"/>
                <w:sz w:val="24"/>
                <w:lang w:val="ru-RU"/>
              </w:rPr>
              <w:t>урока</w:t>
            </w:r>
          </w:p>
          <w:p w14:paraId="17CDB658" w14:textId="77777777" w:rsidR="0047049B" w:rsidRPr="000E35AC" w:rsidRDefault="0047049B" w:rsidP="0047049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E35AC">
              <w:rPr>
                <w:rFonts w:ascii="Times New Roman" w:hAnsi="Times New Roman"/>
                <w:sz w:val="24"/>
                <w:lang w:val="en-US"/>
              </w:rPr>
              <w:t>Middle of the lesson</w:t>
            </w:r>
          </w:p>
          <w:p w14:paraId="310905F9" w14:textId="77777777" w:rsidR="0047049B" w:rsidRPr="004B2247" w:rsidRDefault="0047049B" w:rsidP="0047049B">
            <w:pPr>
              <w:spacing w:after="120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5F5C5F">
              <w:rPr>
                <w:rFonts w:ascii="Times New Roman" w:hAnsi="Times New Roman"/>
                <w:sz w:val="24"/>
                <w:lang w:val="ru-RU"/>
              </w:rPr>
              <w:t>Конецурока</w:t>
            </w:r>
            <w:proofErr w:type="spellEnd"/>
          </w:p>
          <w:p w14:paraId="4236FE98" w14:textId="77777777" w:rsidR="0047049B" w:rsidRPr="000E35AC" w:rsidRDefault="0047049B" w:rsidP="0047049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E35AC">
              <w:rPr>
                <w:rFonts w:ascii="Times New Roman" w:hAnsi="Times New Roman"/>
                <w:sz w:val="24"/>
                <w:lang w:val="en-US"/>
              </w:rPr>
              <w:t>End of the lesson</w:t>
            </w:r>
          </w:p>
          <w:p w14:paraId="5DAB6C7B" w14:textId="77777777" w:rsidR="00045EC0" w:rsidRDefault="00045EC0" w:rsidP="00DA5AB0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02EB378F" w14:textId="56554D01" w:rsidR="00045EC0" w:rsidRPr="00045EC0" w:rsidRDefault="0047049B" w:rsidP="004704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 минут</w:t>
            </w:r>
          </w:p>
        </w:tc>
        <w:tc>
          <w:tcPr>
            <w:tcW w:w="3505" w:type="pct"/>
            <w:gridSpan w:val="6"/>
          </w:tcPr>
          <w:p w14:paraId="259083FF" w14:textId="24708BC0" w:rsidR="00844D54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Приветствие. Проведение Сор №3</w:t>
            </w:r>
          </w:p>
          <w:p w14:paraId="42800955" w14:textId="65739052" w:rsidR="0047049B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14:paraId="6FE1EB6D" w14:textId="058F278B" w:rsidR="0047049B" w:rsidRPr="0047049B" w:rsidRDefault="0047049B" w:rsidP="0047049B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 xml:space="preserve">1.На рисунке показан график зависимости смещения колеблющегося тела от времени. </w:t>
            </w:r>
          </w:p>
          <w:p w14:paraId="4911AB35" w14:textId="024E3B21" w:rsidR="0047049B" w:rsidRPr="009B3950" w:rsidRDefault="0047049B" w:rsidP="0047049B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5FCB3F33" wp14:editId="328F38D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111125</wp:posOffset>
                  </wp:positionV>
                  <wp:extent cx="2743716" cy="1800225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450" y="21257"/>
                      <wp:lineTo x="2145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3716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41DBE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5675DE1C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02D6BB15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02D3BF1E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10579501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0AFC0D32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0292EE1C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59C55944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02FE7D17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7811852A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532E83BC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45E1FEC6" w14:textId="67AA10AA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>По графику определите</w:t>
            </w:r>
          </w:p>
          <w:p w14:paraId="09F7C8B3" w14:textId="292B604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 xml:space="preserve">(а) Амплитуду колебаний   _____________________________ </w:t>
            </w: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>[1]</w:t>
            </w:r>
          </w:p>
          <w:p w14:paraId="01DB3B8B" w14:textId="37FF5C04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52880608" w14:textId="4294134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 xml:space="preserve">(б) Период колебаний  </w:t>
            </w: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 xml:space="preserve">  ___________________________</w:t>
            </w: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>[1]</w:t>
            </w:r>
          </w:p>
          <w:p w14:paraId="475C4623" w14:textId="77777777" w:rsidR="0047049B" w:rsidRPr="0047049B" w:rsidRDefault="0047049B" w:rsidP="0047049B">
            <w:pPr>
              <w:tabs>
                <w:tab w:val="left" w:pos="567"/>
              </w:tabs>
              <w:jc w:val="right"/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357714DE" w14:textId="77777777" w:rsidR="0047049B" w:rsidRPr="00BB6DE7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95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рисунке показан математический маятник, совершающий колебания. Положения маятника обозначены буквами А, В, 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B6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Е. Маятник движется из положения А в положение Е.</w:t>
            </w:r>
          </w:p>
          <w:p w14:paraId="34686093" w14:textId="0A54EC13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Theme="minorHAnsi"/>
              </w:rPr>
              <w:object w:dxaOrig="7695" w:dyaOrig="4605" w14:anchorId="44F2D1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25pt;height:112.5pt" o:ole="">
                  <v:imagedata r:id="rId10" o:title=""/>
                </v:shape>
                <o:OLEObject Type="Embed" ProgID="PBrush" ShapeID="_x0000_i1025" DrawAspect="Content" ObjectID="_1676149545" r:id="rId11"/>
              </w:object>
            </w:r>
          </w:p>
          <w:p w14:paraId="234DAC6A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1D25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Заполни пропуски в тексте. </w:t>
            </w:r>
          </w:p>
          <w:p w14:paraId="18570EF4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E55984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положении А _____________________ энергия имеет максимальное значение, а ________________ энергия равна нулю. При этом смещение маятника максимально и равно ______________ колебаний. 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1FA8039B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F254F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движении маятника от положения А к положению С __________________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энергия  увеличивается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 __________________ энергия уменьшается. При прохождении положения равновесия скорость достигает _________________________ значения. 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7366EC90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E383D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движении маятника от положения С к положению Е скорость движения будет _____________________________, соответственно ________________________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энергия  уменьшается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 ______________________ энергия увеличивается. При этом полная механическая энергия остается 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_.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4110539A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58D65F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Маятник массой 50 грамм проходит положение равновесия со скоростью 2 м/с, тогда Положение Е находится выше нулевого уровня на _________________________________. 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5724E31C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998E4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Маятник двигался от положения А к положению С в течение 0,12 с, тогда период колебаний равен _____________________________. 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7FDB35FF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B3694E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скорость равна произведению амплитуды колебаний на циклическую частоту. Амплитуда колебаний груза равна ________________________________. 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B3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58DB9DF1" w14:textId="77777777" w:rsid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9C0EB" w14:textId="75A87BE6" w:rsidR="0047049B" w:rsidRPr="0047049B" w:rsidRDefault="0047049B" w:rsidP="0047049B">
            <w:pPr>
              <w:pStyle w:val="a3"/>
              <w:tabs>
                <w:tab w:val="left" w:pos="426"/>
                <w:tab w:val="left" w:pos="640"/>
                <w:tab w:val="left" w:pos="89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49B">
              <w:rPr>
                <w:rFonts w:ascii="Times New Roman" w:hAnsi="Times New Roman"/>
                <w:sz w:val="24"/>
                <w:szCs w:val="24"/>
              </w:rPr>
              <w:t>3. Длина нити математического маятника равна 90 см, а масса грузика 10 грамм.</w:t>
            </w:r>
          </w:p>
          <w:p w14:paraId="4ECACE70" w14:textId="77777777" w:rsidR="0047049B" w:rsidRPr="0047049B" w:rsidRDefault="0047049B" w:rsidP="0047049B">
            <w:pPr>
              <w:tabs>
                <w:tab w:val="left" w:pos="567"/>
              </w:tabs>
              <w:ind w:left="-108"/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555E7B13" w14:textId="77777777" w:rsidR="0047049B" w:rsidRPr="00B01B53" w:rsidRDefault="0047049B" w:rsidP="0047049B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B53">
              <w:rPr>
                <w:rFonts w:ascii="Times New Roman" w:hAnsi="Times New Roman"/>
                <w:sz w:val="24"/>
                <w:szCs w:val="24"/>
              </w:rPr>
              <w:t>Вычислите период свободных колебаний маятника. Ускорение свободного 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1B53">
              <w:rPr>
                <w:rFonts w:ascii="Times New Roman" w:hAnsi="Times New Roman"/>
                <w:sz w:val="24"/>
                <w:szCs w:val="24"/>
              </w:rPr>
              <w:t>дения принять равным 10 м/с</w:t>
            </w:r>
            <w:r w:rsidRPr="00B01B5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01B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A46052" w14:textId="77777777" w:rsidR="0047049B" w:rsidRDefault="0047049B" w:rsidP="0047049B">
            <w:pPr>
              <w:pStyle w:val="a3"/>
              <w:tabs>
                <w:tab w:val="left" w:pos="567"/>
              </w:tabs>
              <w:spacing w:after="0" w:line="240" w:lineRule="auto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510FEA27" w14:textId="77777777" w:rsidR="0047049B" w:rsidRDefault="0047049B" w:rsidP="0047049B">
            <w:pPr>
              <w:pStyle w:val="a3"/>
              <w:tabs>
                <w:tab w:val="left" w:pos="567"/>
              </w:tabs>
              <w:spacing w:after="0" w:line="240" w:lineRule="auto"/>
              <w:ind w:left="312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= _____________________________ </w:t>
            </w:r>
            <w:r w:rsidRPr="00F65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F65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</w:p>
          <w:p w14:paraId="6A96B521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14:paraId="32AFA076" w14:textId="77777777" w:rsidR="0047049B" w:rsidRPr="00AE25BC" w:rsidRDefault="0047049B" w:rsidP="0047049B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5BC">
              <w:rPr>
                <w:rFonts w:ascii="Times New Roman" w:hAnsi="Times New Roman"/>
                <w:sz w:val="24"/>
                <w:szCs w:val="24"/>
              </w:rPr>
              <w:t xml:space="preserve">На сколько нужно увеличить длину нити, чтобы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колебаний маятника </w:t>
            </w:r>
            <w:r w:rsidRPr="00AE25BC">
              <w:rPr>
                <w:rFonts w:ascii="Times New Roman" w:hAnsi="Times New Roman"/>
                <w:sz w:val="24"/>
                <w:szCs w:val="24"/>
              </w:rPr>
              <w:t>увеличился в два раза?</w:t>
            </w:r>
          </w:p>
          <w:p w14:paraId="5C76B0DD" w14:textId="667DBF4D" w:rsidR="0047049B" w:rsidRPr="0047049B" w:rsidRDefault="0047049B" w:rsidP="0047049B">
            <w:pPr>
              <w:tabs>
                <w:tab w:val="left" w:pos="567"/>
              </w:tabs>
              <w:jc w:val="right"/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 xml:space="preserve"> [2]</w:t>
            </w:r>
          </w:p>
          <w:p w14:paraId="506BFE74" w14:textId="77777777" w:rsidR="0047049B" w:rsidRPr="0047049B" w:rsidRDefault="0047049B" w:rsidP="0047049B">
            <w:pPr>
              <w:tabs>
                <w:tab w:val="left" w:pos="567"/>
              </w:tabs>
              <w:jc w:val="right"/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5A0D7EC2" w14:textId="54C5A0C1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eastAsiaTheme="minorHAnsi"/>
                <w:noProof/>
              </w:rPr>
              <w:object w:dxaOrig="225" w:dyaOrig="225" w14:anchorId="3BE87AE3">
                <v:shape id="_x0000_s1027" type="#_x0000_t75" style="position:absolute;margin-left:141.85pt;margin-top:15.15pt;width:64pt;height:140.6pt;z-index:251686912;mso-position-horizontal-relative:text;mso-position-vertical-relative:text;mso-width-relative:page;mso-height-relative:page" wrapcoords="-202 0 -202 21508 21600 21508 21600 0 -202 0">
                  <v:imagedata r:id="rId12" o:title=""/>
                  <w10:wrap type="tight"/>
                </v:shape>
                <o:OLEObject Type="Embed" ProgID="PBrush" ShapeID="_x0000_s1027" DrawAspect="Content" ObjectID="_1676149546" r:id="rId13"/>
              </w:object>
            </w: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>4. К пружине жесткостью 2400 Н/м, прикреплен груз, как показано на рисунке 4.1.</w:t>
            </w:r>
          </w:p>
          <w:p w14:paraId="52C4B16A" w14:textId="7777777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5ED720A6" w14:textId="13E248F6" w:rsidR="0047049B" w:rsidRDefault="0047049B" w:rsidP="0047049B">
            <w:pPr>
              <w:tabs>
                <w:tab w:val="left" w:pos="567"/>
              </w:tabs>
              <w:jc w:val="center"/>
            </w:pPr>
          </w:p>
          <w:p w14:paraId="7E0C64C8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14:paraId="3CB4E966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036ACD5E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3355446C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692EC2B1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41EFE9E0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2BEC0D98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19D2442E" w14:textId="77777777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14:paraId="3C833CC0" w14:textId="77777777" w:rsidR="0047049B" w:rsidRP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47049B">
              <w:rPr>
                <w:rFonts w:ascii="Times New Roman" w:hAnsi="Times New Roman"/>
                <w:lang w:val="ru-RU"/>
              </w:rPr>
              <w:t>Рисунок 4.1</w:t>
            </w:r>
          </w:p>
          <w:p w14:paraId="11BE6167" w14:textId="3D9D40A4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>На пружинный маятник действует внешняя периодическая сила. Зависимость амплитуды колебаний маятника от частоты приложенной силы показано на рисунке 4.2.</w:t>
            </w:r>
          </w:p>
          <w:p w14:paraId="4FAB631D" w14:textId="74A9D6C2" w:rsidR="0047049B" w:rsidRDefault="0047049B" w:rsidP="0047049B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eastAsiaTheme="minorHAnsi"/>
                <w:noProof/>
              </w:rPr>
              <w:object w:dxaOrig="225" w:dyaOrig="225" w14:anchorId="235F4117">
                <v:shape id="_x0000_s1028" type="#_x0000_t75" style="position:absolute;left:0;text-align:left;margin-left:78.05pt;margin-top:5.9pt;width:172.95pt;height:138.7pt;z-index:251688960;mso-position-horizontal-relative:text;mso-position-vertical-relative:text;mso-width-relative:page;mso-height-relative:page" wrapcoords="-71 0 -71 21511 21600 21511 21600 0 -71 0">
                  <v:imagedata r:id="rId14" o:title=""/>
                  <w10:wrap type="tight"/>
                </v:shape>
                <o:OLEObject Type="Embed" ProgID="PBrush" ShapeID="_x0000_s1028" DrawAspect="Content" ObjectID="_1676149547" r:id="rId15"/>
              </w:object>
            </w:r>
          </w:p>
          <w:p w14:paraId="7D06404D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14:paraId="101B5B55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048B74B8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75096A17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0537FDDA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501253A9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6A204E76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746EFD6D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60FD2267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6A1DA128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0DBC7046" w14:textId="77777777" w:rsid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73DDB1F8" w14:textId="7777777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>(а) Используя график, определите частоту внешней вынуждающей силы, при которой в системе наблюдается резонанс.</w:t>
            </w:r>
          </w:p>
          <w:p w14:paraId="1B017BCB" w14:textId="7777777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</w:p>
          <w:p w14:paraId="22F6E899" w14:textId="6D801186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</w:pPr>
            <w:r w:rsidRPr="0047049B">
              <w:rPr>
                <w:rFonts w:ascii="Times New Roman" w:eastAsia="Calibri" w:hAnsi="Times New Roman"/>
                <w:color w:val="000000" w:themeColor="text1"/>
                <w:sz w:val="24"/>
                <w:lang w:val="ru-RU"/>
              </w:rPr>
              <w:t>Частота = ____________________________ [1]</w:t>
            </w:r>
          </w:p>
          <w:p w14:paraId="754604DA" w14:textId="77777777" w:rsidR="0047049B" w:rsidRPr="0047049B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lang w:val="ru-RU"/>
              </w:rPr>
            </w:pPr>
          </w:p>
          <w:p w14:paraId="1A352625" w14:textId="77777777" w:rsidR="0047049B" w:rsidRPr="00DF19B1" w:rsidRDefault="0047049B" w:rsidP="0047049B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</w:rPr>
            </w:pPr>
            <w:r w:rsidRPr="0047049B">
              <w:rPr>
                <w:rFonts w:ascii="Times New Roman" w:eastAsia="Calibri" w:hAnsi="Times New Roman"/>
                <w:sz w:val="24"/>
                <w:lang w:val="ru-RU"/>
              </w:rPr>
              <w:t xml:space="preserve">(б) Используя данные в условии задания и пункте (а), рассчитайте массу груза, закрепленного на пружине.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Принять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π</w:t>
            </w:r>
            <w:r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sz w:val="24"/>
              </w:rPr>
              <w:t>=10</w:t>
            </w:r>
          </w:p>
          <w:p w14:paraId="0405122B" w14:textId="2FCA0836" w:rsidR="0047049B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14:paraId="3656B9AB" w14:textId="0A35CA18" w:rsidR="0047049B" w:rsidRPr="00EA5092" w:rsidRDefault="0047049B" w:rsidP="0047049B">
            <w:pPr>
              <w:tabs>
                <w:tab w:val="left" w:pos="567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Масса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груза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= ____________________________ </w:t>
            </w:r>
            <w:r w:rsidRPr="00F65E1F">
              <w:rPr>
                <w:rFonts w:ascii="Times New Roman" w:eastAsia="Calibri" w:hAnsi="Times New Roman"/>
                <w:color w:val="000000" w:themeColor="text1"/>
                <w:sz w:val="24"/>
              </w:rPr>
              <w:t>[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2</w:t>
            </w:r>
            <w:r w:rsidRPr="00F65E1F">
              <w:rPr>
                <w:rFonts w:ascii="Times New Roman" w:eastAsia="Calibri" w:hAnsi="Times New Roman"/>
                <w:color w:val="000000" w:themeColor="text1"/>
                <w:sz w:val="24"/>
              </w:rPr>
              <w:t>]</w:t>
            </w:r>
          </w:p>
        </w:tc>
        <w:tc>
          <w:tcPr>
            <w:tcW w:w="619" w:type="pct"/>
          </w:tcPr>
          <w:p w14:paraId="28054D78" w14:textId="33598987" w:rsidR="003C3D17" w:rsidRPr="0047049B" w:rsidRDefault="003C3D17" w:rsidP="00582A71">
            <w:pPr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6A19F4" w:rsidRPr="0032553F" w14:paraId="10021444" w14:textId="77777777" w:rsidTr="0047049B">
        <w:trPr>
          <w:trHeight w:val="1256"/>
        </w:trPr>
        <w:tc>
          <w:tcPr>
            <w:tcW w:w="875" w:type="pct"/>
            <w:gridSpan w:val="2"/>
          </w:tcPr>
          <w:p w14:paraId="4FD5666E" w14:textId="77777777" w:rsidR="0047049B" w:rsidRPr="005F1D02" w:rsidRDefault="0047049B" w:rsidP="0047049B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5F5C5F">
              <w:rPr>
                <w:rFonts w:ascii="Times New Roman" w:hAnsi="Times New Roman"/>
                <w:sz w:val="24"/>
                <w:lang w:val="ru-RU"/>
              </w:rPr>
              <w:lastRenderedPageBreak/>
              <w:t>Началоурока</w:t>
            </w:r>
            <w:proofErr w:type="spellEnd"/>
          </w:p>
          <w:p w14:paraId="48C76393" w14:textId="77777777" w:rsidR="0047049B" w:rsidRPr="000E35AC" w:rsidRDefault="0047049B" w:rsidP="0047049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E35AC">
              <w:rPr>
                <w:rFonts w:ascii="Times New Roman" w:hAnsi="Times New Roman"/>
                <w:sz w:val="24"/>
                <w:lang w:val="en-US"/>
              </w:rPr>
              <w:t>Lesson Beginning</w:t>
            </w:r>
          </w:p>
          <w:p w14:paraId="45FB0818" w14:textId="2443E189" w:rsidR="00C64D52" w:rsidRPr="0047049B" w:rsidRDefault="0047049B" w:rsidP="0047049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2F50"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мин</w:t>
            </w:r>
            <w:r w:rsidRPr="008E343F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049F31CB" w14:textId="77777777" w:rsidR="00C64D52" w:rsidRPr="0047049B" w:rsidRDefault="00C64D52" w:rsidP="003A03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53128261" w14:textId="77777777" w:rsidR="00C64D52" w:rsidRPr="0047049B" w:rsidRDefault="00C64D52" w:rsidP="003A03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2486C05" w14:textId="77777777" w:rsidR="00C64D52" w:rsidRPr="0047049B" w:rsidRDefault="00C64D52" w:rsidP="003A03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37805D2" w14:textId="77777777" w:rsidR="00321E6B" w:rsidRPr="0047049B" w:rsidRDefault="00321E6B" w:rsidP="003A03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63F29E8" w14:textId="77777777" w:rsidR="005D5F63" w:rsidRPr="0047049B" w:rsidRDefault="005D5F63" w:rsidP="00321E6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505" w:type="pct"/>
            <w:gridSpan w:val="6"/>
          </w:tcPr>
          <w:p w14:paraId="3A0BD68F" w14:textId="77777777" w:rsidR="00582A71" w:rsidRPr="00CA6604" w:rsidRDefault="00582A71" w:rsidP="00582A7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A6604">
              <w:rPr>
                <w:rFonts w:ascii="Times New Roman" w:hAnsi="Times New Roman"/>
                <w:sz w:val="24"/>
                <w:lang w:val="ru-RU"/>
              </w:rPr>
              <w:t xml:space="preserve">Совместная постановка темы и целей урока: </w:t>
            </w:r>
          </w:p>
          <w:p w14:paraId="10B22EB1" w14:textId="77777777" w:rsidR="00582A71" w:rsidRPr="00B83624" w:rsidRDefault="00582A71" w:rsidP="00582A71">
            <w:pPr>
              <w:widowControl/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3624">
              <w:rPr>
                <w:rFonts w:ascii="Times New Roman" w:hAnsi="Times New Roman"/>
                <w:b/>
                <w:sz w:val="24"/>
                <w:lang w:val="kk-KZ"/>
              </w:rPr>
              <w:t>Решение задач.</w:t>
            </w:r>
          </w:p>
          <w:p w14:paraId="01E2E3F4" w14:textId="77777777" w:rsidR="00582A71" w:rsidRPr="00CA6604" w:rsidRDefault="00582A71" w:rsidP="00582A71">
            <w:pPr>
              <w:widowControl/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CA6604">
              <w:rPr>
                <w:rFonts w:ascii="Times New Roman" w:hAnsi="Times New Roman"/>
                <w:sz w:val="24"/>
                <w:lang w:val="ru-RU"/>
              </w:rPr>
              <w:t>Цель урока:</w:t>
            </w:r>
          </w:p>
          <w:p w14:paraId="6C61F779" w14:textId="77777777" w:rsidR="00582A71" w:rsidRPr="00754545" w:rsidRDefault="00582A71" w:rsidP="00582A71">
            <w:pPr>
              <w:pStyle w:val="ab"/>
              <w:spacing w:before="0" w:beforeAutospacing="0" w:after="0" w:afterAutospacing="0"/>
            </w:pPr>
            <w:r w:rsidRPr="00754545">
              <w:t>- уметь описывать по графику изменение координаты, скорости и ускорения при гармонических колебаниях;</w:t>
            </w:r>
          </w:p>
          <w:p w14:paraId="1A745D04" w14:textId="77777777" w:rsidR="00582A71" w:rsidRPr="00754545" w:rsidRDefault="00582A71" w:rsidP="00582A7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- знать и применять уравнение гармонических колебаний 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=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vertAlign w:val="subscript"/>
              </w:rPr>
              <w:t>max</w:t>
            </w:r>
            <w:r w:rsidRPr="00754545">
              <w:rPr>
                <w:rFonts w:ascii="Times New Roman" w:hAnsi="Times New Roman"/>
                <w:sz w:val="24"/>
              </w:rPr>
              <w:t>sinωt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57F69E14" w14:textId="0CA516CE" w:rsidR="008018E4" w:rsidRPr="00164CFE" w:rsidRDefault="00582A71" w:rsidP="0047049B">
            <w:pPr>
              <w:widowControl/>
              <w:spacing w:line="240" w:lineRule="auto"/>
              <w:rPr>
                <w:rFonts w:ascii="Times New Roman" w:hAnsi="Times New Roman"/>
                <w:lang w:val="ru-RU"/>
              </w:rPr>
            </w:pP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>-описывать превращения эн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ергии при колебаниях пружинного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маятника.</w:t>
            </w:r>
          </w:p>
        </w:tc>
        <w:tc>
          <w:tcPr>
            <w:tcW w:w="619" w:type="pct"/>
          </w:tcPr>
          <w:p w14:paraId="0DE4B5B7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66204FF1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2DBF0D7D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6B62F1B3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02F2C34E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680A4E5D" w14:textId="77777777" w:rsidR="00D228AE" w:rsidRPr="004778D2" w:rsidRDefault="00D228AE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19219836" w14:textId="77777777" w:rsidR="00232245" w:rsidRDefault="00232245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0AD9C6F4" w14:textId="77777777" w:rsidR="00A020A6" w:rsidRDefault="00A020A6" w:rsidP="00A03145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7DF4E37C" w14:textId="77777777" w:rsidR="00A020A6" w:rsidRPr="004778D2" w:rsidRDefault="00A020A6" w:rsidP="0047049B">
            <w:pPr>
              <w:widowControl/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BD6D67" w:rsidRPr="00AA0BD3" w14:paraId="70B0FCF3" w14:textId="77777777" w:rsidTr="0047049B">
        <w:trPr>
          <w:trHeight w:val="695"/>
        </w:trPr>
        <w:tc>
          <w:tcPr>
            <w:tcW w:w="875" w:type="pct"/>
            <w:gridSpan w:val="2"/>
            <w:tcBorders>
              <w:bottom w:val="single" w:sz="8" w:space="0" w:color="2976A4"/>
            </w:tcBorders>
          </w:tcPr>
          <w:p w14:paraId="69FCB745" w14:textId="77777777" w:rsidR="008E343F" w:rsidRPr="004B2247" w:rsidRDefault="008E343F" w:rsidP="008E343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66602">
              <w:rPr>
                <w:rFonts w:ascii="Times New Roman" w:hAnsi="Times New Roman"/>
                <w:sz w:val="24"/>
                <w:lang w:val="ru-RU"/>
              </w:rPr>
              <w:t>Серединаурока</w:t>
            </w:r>
            <w:proofErr w:type="spellEnd"/>
          </w:p>
          <w:p w14:paraId="17C0C797" w14:textId="77777777" w:rsidR="008E343F" w:rsidRPr="00F62F50" w:rsidRDefault="008E343F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E35AC">
              <w:rPr>
                <w:rFonts w:ascii="Times New Roman" w:hAnsi="Times New Roman"/>
                <w:sz w:val="24"/>
                <w:lang w:val="en-US"/>
              </w:rPr>
              <w:t>Middle of the lesson</w:t>
            </w:r>
          </w:p>
          <w:p w14:paraId="3041E394" w14:textId="77777777" w:rsidR="00737BB0" w:rsidRPr="0032553F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22B00AE" w14:textId="77777777" w:rsidR="006D5FDE" w:rsidRPr="0032553F" w:rsidRDefault="006D5FDE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42C6D796" w14:textId="77777777" w:rsidR="006D5FDE" w:rsidRPr="0032553F" w:rsidRDefault="006D5FDE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6E1831B3" w14:textId="77777777" w:rsidR="006D5FDE" w:rsidRPr="0032553F" w:rsidRDefault="006D5FDE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4E11D2A" w14:textId="77777777" w:rsidR="006D5FDE" w:rsidRPr="0032553F" w:rsidRDefault="006D5FDE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22001C6" w14:textId="7D4A86AE" w:rsidR="00737BB0" w:rsidRPr="008018E4" w:rsidRDefault="00445668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582A71" w:rsidRPr="00507BD0">
              <w:rPr>
                <w:rFonts w:ascii="Times New Roman" w:hAnsi="Times New Roman"/>
                <w:sz w:val="24"/>
                <w:lang w:val="en-US"/>
              </w:rPr>
              <w:t>3</w:t>
            </w:r>
            <w:r w:rsidR="00737BB0"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14:paraId="31126E5D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DE403A5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62431CDC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49E398E2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6287F21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BE93A62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84BA73E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4B3F2EB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D34F5C7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0B4020A7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D7B270A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4F904CB7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06971CD3" w14:textId="77777777" w:rsidR="00737BB0" w:rsidRPr="008018E4" w:rsidRDefault="00737BB0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220BBB2" w14:textId="77777777" w:rsidR="00DD362A" w:rsidRPr="00DF5772" w:rsidRDefault="00DD362A" w:rsidP="0044566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505" w:type="pct"/>
            <w:gridSpan w:val="6"/>
            <w:tcBorders>
              <w:bottom w:val="single" w:sz="8" w:space="0" w:color="2976A4"/>
            </w:tcBorders>
          </w:tcPr>
          <w:p w14:paraId="4E44A66E" w14:textId="77777777" w:rsidR="00877FD8" w:rsidRPr="00877FD8" w:rsidRDefault="00877FD8" w:rsidP="00877FD8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77FD8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 w:rsidRPr="00877FD8">
              <w:rPr>
                <w:rFonts w:ascii="Times New Roman" w:hAnsi="Times New Roman"/>
                <w:b/>
                <w:sz w:val="24"/>
                <w:lang w:val="en-US"/>
              </w:rPr>
              <w:t>G</w:t>
            </w:r>
            <w:r w:rsidRPr="00877FD8">
              <w:rPr>
                <w:rFonts w:ascii="Times New Roman" w:hAnsi="Times New Roman"/>
                <w:b/>
                <w:sz w:val="24"/>
                <w:lang w:val="ru-RU"/>
              </w:rPr>
              <w:t xml:space="preserve">) Работа в парах. </w:t>
            </w:r>
            <w:r w:rsidRPr="00877FD8">
              <w:rPr>
                <w:rFonts w:ascii="Times New Roman" w:hAnsi="Times New Roman"/>
                <w:sz w:val="24"/>
                <w:lang w:val="ru-RU"/>
              </w:rPr>
              <w:t>Выполните в парах:</w:t>
            </w:r>
          </w:p>
          <w:p w14:paraId="480E71B7" w14:textId="0B156176" w:rsidR="00877FD8" w:rsidRDefault="00877FD8" w:rsidP="00445668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7F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77FD8">
              <w:rPr>
                <w:rFonts w:ascii="Times New Roman" w:hAnsi="Times New Roman"/>
                <w:sz w:val="24"/>
                <w:shd w:val="clear" w:color="auto" w:fill="FFFFFF"/>
              </w:rPr>
              <w:t xml:space="preserve">На рисунке </w:t>
            </w:r>
            <w:r w:rsidRPr="00877FD8">
              <w:rPr>
                <w:rStyle w:val="gxs-text"/>
                <w:rFonts w:ascii="Times New Roman" w:hAnsi="Times New Roman"/>
                <w:sz w:val="24"/>
                <w:shd w:val="clear" w:color="auto" w:fill="FFFFFF"/>
              </w:rPr>
              <w:t xml:space="preserve">изображена резонансная кривая </w:t>
            </w:r>
            <w:r w:rsidRPr="00877FD8">
              <w:rPr>
                <w:rFonts w:ascii="Times New Roman" w:hAnsi="Times New Roman"/>
                <w:sz w:val="24"/>
                <w:shd w:val="clear" w:color="auto" w:fill="FFFFFF"/>
              </w:rPr>
              <w:t>(</w:t>
            </w:r>
            <w:r w:rsidRPr="00877FD8">
              <w:rPr>
                <w:rStyle w:val="gxs-text"/>
                <w:rFonts w:ascii="Times New Roman" w:hAnsi="Times New Roman"/>
                <w:sz w:val="24"/>
                <w:shd w:val="clear" w:color="auto" w:fill="FFFFFF"/>
              </w:rPr>
              <w:t>зависимость амплитуды установившихся колебаний от частоты вынуждающей силы</w:t>
            </w:r>
            <w:r w:rsidRPr="00877FD8">
              <w:rPr>
                <w:rFonts w:ascii="Times New Roman" w:hAnsi="Times New Roman"/>
                <w:sz w:val="24"/>
                <w:shd w:val="clear" w:color="auto" w:fill="FFFFFF"/>
              </w:rPr>
              <w:t xml:space="preserve">) </w:t>
            </w:r>
            <w:r w:rsidRPr="00877FD8">
              <w:rPr>
                <w:rStyle w:val="gxs-text"/>
                <w:rFonts w:ascii="Times New Roman" w:hAnsi="Times New Roman"/>
                <w:sz w:val="24"/>
                <w:shd w:val="clear" w:color="auto" w:fill="FFFFFF"/>
              </w:rPr>
              <w:t>пружинного</w:t>
            </w:r>
            <w:r w:rsidRPr="00877FD8">
              <w:rPr>
                <w:rFonts w:ascii="Times New Roman" w:hAnsi="Times New Roman"/>
                <w:sz w:val="24"/>
                <w:shd w:val="clear" w:color="auto" w:fill="FFFFFF"/>
              </w:rPr>
              <w:t xml:space="preserve"> маятника. Определи резонансную частоту и амплитуду колебаний этого маятника при резонансе</w:t>
            </w:r>
            <w:r w:rsidRPr="00877FD8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86376E">
              <w:rPr>
                <w:rFonts w:ascii="Times New Roman" w:hAnsi="Times New Roman"/>
                <w:color w:val="000000" w:themeColor="text1"/>
                <w:sz w:val="24"/>
              </w:rPr>
              <w:t xml:space="preserve"> Найдите массу груза, если известна жесткость пружины 10 Н/м.</w:t>
            </w:r>
          </w:p>
          <w:p w14:paraId="3842EF9E" w14:textId="77777777" w:rsidR="00507BD0" w:rsidRPr="00877FD8" w:rsidRDefault="00507BD0" w:rsidP="00877FD8">
            <w:pPr>
              <w:tabs>
                <w:tab w:val="left" w:pos="175"/>
                <w:tab w:val="left" w:pos="317"/>
              </w:tabs>
              <w:spacing w:before="120" w:after="12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698501C3" wp14:editId="07777777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52070</wp:posOffset>
                  </wp:positionV>
                  <wp:extent cx="2000250" cy="1354455"/>
                  <wp:effectExtent l="19050" t="0" r="0" b="0"/>
                  <wp:wrapTopAndBottom/>
                  <wp:docPr id="9" name="Рисунок 9" descr="Слайд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Слайд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7" t="5479" r="17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6AE1B8" w14:textId="6E570E09" w:rsidR="00877FD8" w:rsidRPr="00507BD0" w:rsidRDefault="00A43F50" w:rsidP="00445668">
            <w:pPr>
              <w:widowControl/>
              <w:tabs>
                <w:tab w:val="left" w:pos="34"/>
                <w:tab w:val="left" w:pos="175"/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2D8C9956" wp14:editId="1E9E6DB4">
                  <wp:simplePos x="0" y="0"/>
                  <wp:positionH relativeFrom="column">
                    <wp:posOffset>1064260</wp:posOffset>
                  </wp:positionH>
                  <wp:positionV relativeFrom="paragraph">
                    <wp:posOffset>222885</wp:posOffset>
                  </wp:positionV>
                  <wp:extent cx="2514600" cy="962025"/>
                  <wp:effectExtent l="19050" t="0" r="0" b="0"/>
                  <wp:wrapTopAndBottom/>
                  <wp:docPr id="6" name="Рисунок 8" descr="http://festival.1september.ru/articles/580705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8070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5668">
              <w:rPr>
                <w:rFonts w:ascii="Times New Roman" w:hAnsi="Times New Roman"/>
                <w:sz w:val="24"/>
                <w:lang w:val="ru-RU"/>
              </w:rPr>
              <w:t>2</w:t>
            </w:r>
            <w:r w:rsidR="00877FD8" w:rsidRPr="4D76441B">
              <w:rPr>
                <w:rFonts w:ascii="Times New Roman" w:hAnsi="Times New Roman"/>
                <w:sz w:val="24"/>
                <w:lang w:val="ru-RU"/>
              </w:rPr>
              <w:t xml:space="preserve">. По графику зависимости смещения частиц от времени определите </w:t>
            </w:r>
          </w:p>
          <w:p w14:paraId="2E52F138" w14:textId="0AA81C6C" w:rsidR="00A43F50" w:rsidRDefault="00A43F50" w:rsidP="00877FD8">
            <w:pPr>
              <w:pStyle w:val="a3"/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EE3486A" w14:textId="77777777" w:rsidR="00A43F50" w:rsidRDefault="00A43F50" w:rsidP="00877FD8">
            <w:pPr>
              <w:pStyle w:val="a3"/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CAD333C" w14:textId="721B5906" w:rsidR="00877FD8" w:rsidRPr="00877FD8" w:rsidRDefault="00877FD8" w:rsidP="00877FD8">
            <w:pPr>
              <w:pStyle w:val="a3"/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77FD8">
              <w:rPr>
                <w:rFonts w:ascii="Times New Roman" w:hAnsi="Times New Roman"/>
                <w:sz w:val="24"/>
                <w:szCs w:val="24"/>
              </w:rPr>
              <w:t>а) максимальную скорость частицы;</w:t>
            </w:r>
          </w:p>
          <w:p w14:paraId="5580D75E" w14:textId="77777777" w:rsidR="00877FD8" w:rsidRPr="00877FD8" w:rsidRDefault="00877FD8" w:rsidP="00877FD8">
            <w:pPr>
              <w:pStyle w:val="a3"/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77FD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77FD8">
              <w:rPr>
                <w:rFonts w:ascii="Times New Roman" w:hAnsi="Times New Roman"/>
                <w:sz w:val="24"/>
                <w:szCs w:val="24"/>
              </w:rPr>
              <w:t>) максимальное ускорение частицы;</w:t>
            </w:r>
          </w:p>
          <w:p w14:paraId="6D9C8D39" w14:textId="39B45887" w:rsidR="00877FD8" w:rsidRDefault="00445668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 Пружина закреплена и совершает горизонтальные</w:t>
            </w:r>
            <w:r w:rsidR="0086376E">
              <w:rPr>
                <w:rFonts w:ascii="Times New Roman" w:hAnsi="Times New Roman"/>
                <w:sz w:val="24"/>
                <w:lang w:val="ru-RU"/>
              </w:rPr>
              <w:t xml:space="preserve"> колебания. Выберите правильную комбинацию «потенциальная энергия - кинетическая энергия» в соответствующем положении.</w:t>
            </w:r>
          </w:p>
          <w:p w14:paraId="71B789AF" w14:textId="77777777" w:rsidR="00445668" w:rsidRDefault="00445668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929EDD8" w14:textId="29BF9444" w:rsidR="00445668" w:rsidRDefault="00445668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445668">
              <w:rPr>
                <w:rFonts w:ascii="Times New Roman" w:hAnsi="Times New Roman"/>
                <w:sz w:val="24"/>
                <w:lang w:val="ru-RU"/>
              </w:rPr>
              <w:drawing>
                <wp:inline distT="0" distB="0" distL="0" distR="0" wp14:anchorId="35A7B631" wp14:editId="7E054632">
                  <wp:extent cx="4544060" cy="1913890"/>
                  <wp:effectExtent l="0" t="0" r="8890" b="0"/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06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2680"/>
              <w:gridCol w:w="3782"/>
            </w:tblGrid>
            <w:tr w:rsidR="0086376E" w:rsidRPr="0086376E" w14:paraId="54EADB2A" w14:textId="77777777" w:rsidTr="0086376E">
              <w:trPr>
                <w:trHeight w:val="397"/>
              </w:trPr>
              <w:tc>
                <w:tcPr>
                  <w:tcW w:w="55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97508" w14:textId="7777777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2BB3CF" w14:textId="720E16E6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Потенциальная</w:t>
                  </w: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 xml:space="preserve"> </w:t>
                  </w: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 энергия</w:t>
                  </w:r>
                </w:p>
              </w:tc>
              <w:tc>
                <w:tcPr>
                  <w:tcW w:w="378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DE86F" w14:textId="60D30E1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Кинетическая</w:t>
                  </w: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 энергия</w:t>
                  </w:r>
                </w:p>
              </w:tc>
            </w:tr>
            <w:tr w:rsidR="0086376E" w:rsidRPr="0086376E" w14:paraId="660DA144" w14:textId="77777777" w:rsidTr="0086376E">
              <w:trPr>
                <w:trHeight w:val="397"/>
              </w:trPr>
              <w:tc>
                <w:tcPr>
                  <w:tcW w:w="55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E6C93A" w14:textId="7777777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A)</w:t>
                  </w:r>
                </w:p>
              </w:tc>
              <w:tc>
                <w:tcPr>
                  <w:tcW w:w="2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BDBD9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C29049" w14:textId="6CB7883D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А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максимальна</w:t>
                  </w:r>
                </w:p>
              </w:tc>
              <w:tc>
                <w:tcPr>
                  <w:tcW w:w="378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BDBD9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260EAC" w14:textId="4C317EEF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Е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минимальна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</w:p>
              </w:tc>
            </w:tr>
            <w:tr w:rsidR="0086376E" w:rsidRPr="0086376E" w14:paraId="29A62335" w14:textId="77777777" w:rsidTr="0086376E">
              <w:trPr>
                <w:trHeight w:val="397"/>
              </w:trPr>
              <w:tc>
                <w:tcPr>
                  <w:tcW w:w="5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F0A42B" w14:textId="7777777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B)</w:t>
                  </w:r>
                </w:p>
              </w:tc>
              <w:tc>
                <w:tcPr>
                  <w:tcW w:w="2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D6D6C5" w14:textId="69A5A1BD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C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максимальна</w:t>
                  </w:r>
                </w:p>
              </w:tc>
              <w:tc>
                <w:tcPr>
                  <w:tcW w:w="37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A128B" w14:textId="449B0575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A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максимальна</w:t>
                  </w:r>
                </w:p>
              </w:tc>
            </w:tr>
            <w:tr w:rsidR="0086376E" w:rsidRPr="0086376E" w14:paraId="7A45A900" w14:textId="77777777" w:rsidTr="0086376E">
              <w:trPr>
                <w:trHeight w:val="397"/>
              </w:trPr>
              <w:tc>
                <w:tcPr>
                  <w:tcW w:w="5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A17162" w14:textId="7777777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lastRenderedPageBreak/>
                    <w:t>C)</w:t>
                  </w:r>
                </w:p>
              </w:tc>
              <w:tc>
                <w:tcPr>
                  <w:tcW w:w="2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BDBD9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87A13A" w14:textId="585916A6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C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минимальна</w:t>
                  </w:r>
                </w:p>
              </w:tc>
              <w:tc>
                <w:tcPr>
                  <w:tcW w:w="37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BDBD9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412C19" w14:textId="3A186526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D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минимальна</w:t>
                  </w:r>
                </w:p>
              </w:tc>
            </w:tr>
            <w:tr w:rsidR="0086376E" w:rsidRPr="0086376E" w14:paraId="727C220A" w14:textId="77777777" w:rsidTr="0086376E">
              <w:trPr>
                <w:trHeight w:val="397"/>
              </w:trPr>
              <w:tc>
                <w:tcPr>
                  <w:tcW w:w="5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8C8D8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7150BF" w14:textId="77777777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376E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D)</w:t>
                  </w:r>
                </w:p>
              </w:tc>
              <w:tc>
                <w:tcPr>
                  <w:tcW w:w="2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339104" w14:textId="317FD494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B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минимальна</w:t>
                  </w:r>
                </w:p>
              </w:tc>
              <w:tc>
                <w:tcPr>
                  <w:tcW w:w="37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4F3A4B" w14:textId="2DC13F48" w:rsidR="0086376E" w:rsidRPr="0086376E" w:rsidRDefault="0086376E" w:rsidP="0086376E">
                  <w:pPr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 точке</w:t>
                  </w:r>
                  <w:r w:rsidRPr="0086376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C</w:t>
                  </w:r>
                  <w:r w:rsidRPr="0086376E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максимальна</w:t>
                  </w:r>
                </w:p>
              </w:tc>
            </w:tr>
          </w:tbl>
          <w:p w14:paraId="7BC67E02" w14:textId="77777777" w:rsidR="00445668" w:rsidRDefault="00445668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08DD0286" w14:textId="77777777" w:rsidR="00445668" w:rsidRPr="00877FD8" w:rsidRDefault="00445668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A05B963" w14:textId="77777777" w:rsidR="000F699C" w:rsidRPr="00877FD8" w:rsidRDefault="000F699C" w:rsidP="009179CB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77FD8">
              <w:rPr>
                <w:rFonts w:ascii="Times New Roman" w:hAnsi="Times New Roman"/>
                <w:sz w:val="24"/>
                <w:lang w:val="ru-RU"/>
              </w:rPr>
              <w:t>Обсуждение с классом</w:t>
            </w:r>
          </w:p>
          <w:p w14:paraId="71A5CDFE" w14:textId="77777777" w:rsidR="00C44FB7" w:rsidRPr="006D5FDE" w:rsidRDefault="009179CB" w:rsidP="000F699C">
            <w:pPr>
              <w:rPr>
                <w:rFonts w:ascii="Times New Roman" w:hAnsi="Times New Roman"/>
                <w:szCs w:val="22"/>
                <w:lang w:val="ru-RU"/>
              </w:rPr>
            </w:pPr>
            <w:r w:rsidRPr="00877FD8">
              <w:rPr>
                <w:rFonts w:ascii="Times New Roman" w:hAnsi="Times New Roman"/>
                <w:sz w:val="24"/>
                <w:lang w:val="ru-RU"/>
              </w:rPr>
              <w:t>Разбор заданий, вызвавших наибольшие затруднения.</w:t>
            </w:r>
          </w:p>
        </w:tc>
        <w:tc>
          <w:tcPr>
            <w:tcW w:w="619" w:type="pct"/>
            <w:tcBorders>
              <w:bottom w:val="single" w:sz="8" w:space="0" w:color="2976A4"/>
            </w:tcBorders>
          </w:tcPr>
          <w:p w14:paraId="655D29C6" w14:textId="77777777" w:rsidR="00BD6D67" w:rsidRDefault="00917699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  <w:r>
              <w:rPr>
                <w:rFonts w:ascii="Times New Roman" w:hAnsi="Times New Roman"/>
                <w:color w:val="2976A4"/>
                <w:sz w:val="24"/>
                <w:lang w:val="ru-RU"/>
              </w:rPr>
              <w:lastRenderedPageBreak/>
              <w:t>Инструктивные карты</w:t>
            </w:r>
          </w:p>
          <w:p w14:paraId="675E05EE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2FC17F8B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0A4F7224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5AE48A43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50F40DEB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77A52294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007DCDA8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450EA2D7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3DD355C9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1A81F0B1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717AAFBA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56EE48EE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2908EB2C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121FD38A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1FE2DD96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27357532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07F023C8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4BDB5498" w14:textId="77777777" w:rsidR="00BD6D67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  <w:p w14:paraId="67C0C651" w14:textId="77777777" w:rsidR="00BD6D67" w:rsidRPr="00397626" w:rsidRDefault="00BD6D67" w:rsidP="00445668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BD6D67" w:rsidRPr="0047049B" w14:paraId="01F764A6" w14:textId="77777777" w:rsidTr="0047049B">
        <w:trPr>
          <w:trHeight w:val="682"/>
        </w:trPr>
        <w:tc>
          <w:tcPr>
            <w:tcW w:w="875" w:type="pct"/>
            <w:gridSpan w:val="2"/>
            <w:tcBorders>
              <w:bottom w:val="single" w:sz="8" w:space="0" w:color="2976A4"/>
            </w:tcBorders>
          </w:tcPr>
          <w:p w14:paraId="4512D95C" w14:textId="77777777" w:rsidR="008E343F" w:rsidRPr="008E6DC0" w:rsidRDefault="008E343F" w:rsidP="008E343F">
            <w:pPr>
              <w:spacing w:after="12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F5C5F">
              <w:rPr>
                <w:rFonts w:ascii="Times New Roman" w:hAnsi="Times New Roman"/>
                <w:sz w:val="24"/>
                <w:lang w:val="ru-RU"/>
              </w:rPr>
              <w:t>Конецурока</w:t>
            </w:r>
          </w:p>
          <w:p w14:paraId="6963CE27" w14:textId="77777777" w:rsidR="008E343F" w:rsidRPr="008E6DC0" w:rsidRDefault="008E343F" w:rsidP="008E343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E35AC">
              <w:rPr>
                <w:rFonts w:ascii="Times New Roman" w:hAnsi="Times New Roman"/>
                <w:sz w:val="24"/>
                <w:lang w:val="en-US"/>
              </w:rPr>
              <w:t>Endofthelesson</w:t>
            </w:r>
          </w:p>
          <w:p w14:paraId="6B39B128" w14:textId="77777777" w:rsidR="00BD6D67" w:rsidRPr="008E6DC0" w:rsidRDefault="00582A71" w:rsidP="00704FC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82A71">
              <w:rPr>
                <w:rFonts w:ascii="Times New Roman" w:hAnsi="Times New Roman"/>
                <w:sz w:val="24"/>
                <w:lang w:val="en-US"/>
              </w:rPr>
              <w:t xml:space="preserve">5 </w:t>
            </w:r>
            <w:r w:rsidR="00BD6D67">
              <w:rPr>
                <w:rFonts w:ascii="Times New Roman" w:hAnsi="Times New Roman"/>
                <w:sz w:val="24"/>
                <w:lang w:val="ru-RU"/>
              </w:rPr>
              <w:t>мин</w:t>
            </w:r>
            <w:r w:rsidR="00BD6D67" w:rsidRPr="008E6DC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3505" w:type="pct"/>
            <w:gridSpan w:val="6"/>
            <w:tcBorders>
              <w:bottom w:val="single" w:sz="8" w:space="0" w:color="2976A4"/>
            </w:tcBorders>
          </w:tcPr>
          <w:p w14:paraId="4E3CF9E1" w14:textId="77777777" w:rsidR="00BD6D67" w:rsidRDefault="00BD6D67" w:rsidP="005F1879">
            <w:pPr>
              <w:spacing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3A0398">
              <w:rPr>
                <w:rFonts w:ascii="Times New Roman" w:hAnsi="Times New Roman"/>
                <w:bCs/>
                <w:szCs w:val="22"/>
                <w:lang w:val="ru-RU"/>
              </w:rPr>
              <w:t>Подведение и</w:t>
            </w:r>
            <w:r w:rsidR="00684CDF">
              <w:rPr>
                <w:rFonts w:ascii="Times New Roman" w:hAnsi="Times New Roman"/>
                <w:bCs/>
                <w:szCs w:val="22"/>
                <w:lang w:val="ru-RU"/>
              </w:rPr>
              <w:t>тогов урока</w:t>
            </w:r>
          </w:p>
          <w:p w14:paraId="3461CDD1" w14:textId="77777777" w:rsidR="00684CDF" w:rsidRPr="00684CDF" w:rsidRDefault="00684CDF" w:rsidP="005F1879">
            <w:pPr>
              <w:spacing w:line="240" w:lineRule="auto"/>
              <w:rPr>
                <w:rFonts w:ascii="Times New Roman" w:hAnsi="Times New Roman"/>
                <w:bCs/>
                <w:i/>
                <w:szCs w:val="22"/>
                <w:lang w:val="ru-RU"/>
              </w:rPr>
            </w:pPr>
            <w:r w:rsidRPr="00684CDF">
              <w:rPr>
                <w:rFonts w:ascii="Times New Roman" w:hAnsi="Times New Roman"/>
                <w:bCs/>
                <w:i/>
                <w:szCs w:val="22"/>
                <w:lang w:val="ru-RU"/>
              </w:rPr>
              <w:t>Рефлексия</w:t>
            </w:r>
          </w:p>
          <w:p w14:paraId="01CED979" w14:textId="77777777" w:rsidR="00684CDF" w:rsidRDefault="00684CDF" w:rsidP="005F1879">
            <w:pPr>
              <w:spacing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Cs w:val="22"/>
                <w:lang w:val="ru-RU"/>
              </w:rPr>
              <w:t>У меня получается…</w:t>
            </w:r>
          </w:p>
          <w:p w14:paraId="4A2EE57B" w14:textId="77777777" w:rsidR="009F16D4" w:rsidRDefault="009F16D4" w:rsidP="005F1879">
            <w:pPr>
              <w:spacing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Cs w:val="22"/>
                <w:lang w:val="ru-RU"/>
              </w:rPr>
              <w:t>Мне нужно еще поработать…</w:t>
            </w:r>
          </w:p>
          <w:p w14:paraId="661FBA50" w14:textId="77777777" w:rsidR="009F16D4" w:rsidRDefault="009F16D4" w:rsidP="005F1879">
            <w:pPr>
              <w:spacing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Cs w:val="22"/>
                <w:lang w:val="ru-RU"/>
              </w:rPr>
              <w:t>Не получается…</w:t>
            </w:r>
          </w:p>
          <w:p w14:paraId="421CCF61" w14:textId="0801F432" w:rsidR="00721E02" w:rsidRPr="00BC1BEC" w:rsidRDefault="00721E02" w:rsidP="005F1879">
            <w:pPr>
              <w:spacing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619" w:type="pct"/>
            <w:tcBorders>
              <w:bottom w:val="single" w:sz="8" w:space="0" w:color="2976A4"/>
            </w:tcBorders>
          </w:tcPr>
          <w:p w14:paraId="308D56CC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BD6D67" w:rsidRPr="0047049B" w14:paraId="79F02C5D" w14:textId="77777777" w:rsidTr="0047049B">
        <w:tc>
          <w:tcPr>
            <w:tcW w:w="1254" w:type="pct"/>
            <w:gridSpan w:val="4"/>
            <w:tcBorders>
              <w:top w:val="single" w:sz="8" w:space="0" w:color="2976A4"/>
            </w:tcBorders>
          </w:tcPr>
          <w:p w14:paraId="1334DA0A" w14:textId="77777777" w:rsidR="00BD6D67" w:rsidRPr="00397626" w:rsidRDefault="00BD6D67" w:rsidP="008018E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383" w:type="pct"/>
            <w:gridSpan w:val="2"/>
            <w:tcBorders>
              <w:top w:val="single" w:sz="8" w:space="0" w:color="2976A4"/>
            </w:tcBorders>
          </w:tcPr>
          <w:p w14:paraId="6DA9BF61" w14:textId="77777777" w:rsidR="00BD6D67" w:rsidRPr="00397626" w:rsidRDefault="00BD6D67" w:rsidP="008018E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362" w:type="pct"/>
            <w:gridSpan w:val="3"/>
            <w:tcBorders>
              <w:top w:val="single" w:sz="8" w:space="0" w:color="2976A4"/>
            </w:tcBorders>
          </w:tcPr>
          <w:p w14:paraId="2BAB6BF5" w14:textId="77777777" w:rsidR="00BD6D67" w:rsidRPr="00397626" w:rsidRDefault="00BD6D67" w:rsidP="008018E4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BD6D67" w:rsidRPr="0047049B" w14:paraId="3D7AB947" w14:textId="77777777" w:rsidTr="0047049B">
        <w:trPr>
          <w:trHeight w:val="896"/>
        </w:trPr>
        <w:tc>
          <w:tcPr>
            <w:tcW w:w="1254" w:type="pct"/>
            <w:gridSpan w:val="4"/>
          </w:tcPr>
          <w:p w14:paraId="4AD680EE" w14:textId="77777777" w:rsidR="00BD6D67" w:rsidRPr="00397626" w:rsidRDefault="00F85E9F" w:rsidP="008018E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 xml:space="preserve">Поддержку планирую </w:t>
            </w:r>
            <w:r w:rsidR="00BD6D67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осуществить через общеклассное обсуждение результатов работы с тест</w:t>
            </w:r>
            <w:r w:rsidR="00964290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овыми заданиями в начале урока,</w:t>
            </w:r>
            <w:r w:rsidR="00BD6D67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 xml:space="preserve"> индивидуальное консультирование во время решения задач.</w:t>
            </w:r>
          </w:p>
        </w:tc>
        <w:tc>
          <w:tcPr>
            <w:tcW w:w="2383" w:type="pct"/>
            <w:gridSpan w:val="2"/>
          </w:tcPr>
          <w:p w14:paraId="243AF60D" w14:textId="77777777" w:rsidR="00BD6D67" w:rsidRPr="00397626" w:rsidRDefault="00DA2DAB" w:rsidP="00DA2DAB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Взаимооценивание, самооценивание по критериям</w:t>
            </w:r>
          </w:p>
        </w:tc>
        <w:tc>
          <w:tcPr>
            <w:tcW w:w="1362" w:type="pct"/>
            <w:gridSpan w:val="3"/>
          </w:tcPr>
          <w:p w14:paraId="71BD641A" w14:textId="77777777" w:rsidR="00BD6D67" w:rsidRPr="00397626" w:rsidRDefault="00BD6D67" w:rsidP="00704FC0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благоприятной психологической атмосферы, соответствие заданий уровню подготовленности учащихся, смену видов деятельности, консультирование.</w:t>
            </w:r>
          </w:p>
        </w:tc>
      </w:tr>
      <w:tr w:rsidR="00BD6D67" w:rsidRPr="0047049B" w14:paraId="4C663211" w14:textId="77777777" w:rsidTr="0047049B">
        <w:trPr>
          <w:cantSplit/>
          <w:trHeight w:val="557"/>
        </w:trPr>
        <w:tc>
          <w:tcPr>
            <w:tcW w:w="1254" w:type="pct"/>
            <w:gridSpan w:val="4"/>
          </w:tcPr>
          <w:p w14:paraId="6CA46481" w14:textId="77777777" w:rsidR="00BD6D67" w:rsidRPr="00C11E41" w:rsidRDefault="00BD6D67" w:rsidP="008018E4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  <w:r w:rsidRPr="00C11E41">
              <w:rPr>
                <w:rFonts w:ascii="Times New Roman" w:hAnsi="Times New Roman"/>
                <w:b/>
                <w:sz w:val="24"/>
                <w:lang w:val="ru-RU"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3746" w:type="pct"/>
            <w:gridSpan w:val="5"/>
          </w:tcPr>
          <w:p w14:paraId="3F43085A" w14:textId="77777777" w:rsidR="00BD6D67" w:rsidRPr="00C703A3" w:rsidRDefault="00BD6D67" w:rsidP="00666321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Способные учащиеся смогут выполнить большее количество тренировочных заданий. </w:t>
            </w:r>
          </w:p>
        </w:tc>
      </w:tr>
      <w:tr w:rsidR="00BD6D67" w:rsidRPr="00A6308A" w14:paraId="4712355C" w14:textId="77777777" w:rsidTr="0047049B">
        <w:trPr>
          <w:cantSplit/>
          <w:trHeight w:val="2151"/>
        </w:trPr>
        <w:tc>
          <w:tcPr>
            <w:tcW w:w="1254" w:type="pct"/>
            <w:gridSpan w:val="4"/>
          </w:tcPr>
          <w:p w14:paraId="56E1169A" w14:textId="77777777" w:rsidR="00BD6D67" w:rsidRDefault="00BD6D67" w:rsidP="0032116A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У</w:t>
            </w:r>
            <w:r w:rsidRPr="00C11E41">
              <w:rPr>
                <w:rFonts w:ascii="Times New Roman" w:hAnsi="Times New Roman"/>
                <w:b/>
                <w:bCs/>
                <w:sz w:val="24"/>
                <w:lang w:val="ru-RU"/>
              </w:rPr>
              <w:t>чащиеся будут:</w:t>
            </w:r>
          </w:p>
          <w:p w14:paraId="4D160F1B" w14:textId="77777777" w:rsidR="00BD6D67" w:rsidRDefault="00BD6D67" w:rsidP="0032116A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C11E41">
              <w:rPr>
                <w:rFonts w:ascii="Times New Roman" w:hAnsi="Times New Roman"/>
                <w:b/>
                <w:bCs/>
                <w:sz w:val="24"/>
                <w:lang w:val="ru-RU"/>
              </w:rPr>
              <w:t>Большинство учащихся будут:</w:t>
            </w:r>
          </w:p>
          <w:p w14:paraId="797E50C6" w14:textId="77777777" w:rsidR="00BD6D67" w:rsidRDefault="00BD6D67" w:rsidP="0032116A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14:paraId="7B04FA47" w14:textId="77777777" w:rsidR="00FF28C7" w:rsidRDefault="00FF28C7" w:rsidP="0032116A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14:paraId="1580053D" w14:textId="77777777" w:rsidR="00BD6D67" w:rsidRPr="00CF7EB7" w:rsidRDefault="00BD6D67" w:rsidP="0032116A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11E41">
              <w:rPr>
                <w:rFonts w:ascii="Times New Roman" w:hAnsi="Times New Roman"/>
                <w:b/>
                <w:bCs/>
                <w:sz w:val="24"/>
                <w:lang w:val="ru-RU"/>
              </w:rPr>
              <w:t>Некоторые учащиеся будут:</w:t>
            </w:r>
          </w:p>
        </w:tc>
        <w:tc>
          <w:tcPr>
            <w:tcW w:w="3746" w:type="pct"/>
            <w:gridSpan w:val="5"/>
          </w:tcPr>
          <w:p w14:paraId="13B21E8E" w14:textId="77777777" w:rsidR="00F1000F" w:rsidRPr="00754545" w:rsidRDefault="00F1000F" w:rsidP="00F1000F">
            <w:pPr>
              <w:pStyle w:val="ab"/>
              <w:spacing w:before="0" w:beforeAutospacing="0" w:after="0" w:afterAutospacing="0"/>
            </w:pPr>
            <w:r w:rsidRPr="00754545">
              <w:t>- уме</w:t>
            </w:r>
            <w:r>
              <w:t>ет</w:t>
            </w:r>
            <w:r w:rsidRPr="00754545">
              <w:t xml:space="preserve"> описывать по графику изменение координаты, скорости и ускорения при гармонических колебаниях;</w:t>
            </w:r>
          </w:p>
          <w:p w14:paraId="5977F251" w14:textId="77777777" w:rsidR="00F1000F" w:rsidRPr="00754545" w:rsidRDefault="00F1000F" w:rsidP="00F1000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4545">
              <w:rPr>
                <w:rFonts w:ascii="Times New Roman" w:hAnsi="Times New Roman"/>
                <w:sz w:val="24"/>
                <w:lang w:val="ru-RU"/>
              </w:rPr>
              <w:t>- зна</w:t>
            </w:r>
            <w:r>
              <w:rPr>
                <w:rFonts w:ascii="Times New Roman" w:hAnsi="Times New Roman"/>
                <w:sz w:val="24"/>
                <w:lang w:val="ru-RU"/>
              </w:rPr>
              <w:t>ет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 и применя</w:t>
            </w:r>
            <w:r>
              <w:rPr>
                <w:rFonts w:ascii="Times New Roman" w:hAnsi="Times New Roman"/>
                <w:sz w:val="24"/>
                <w:lang w:val="ru-RU"/>
              </w:rPr>
              <w:t>ет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 xml:space="preserve"> уравнение гармонических колебаний 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=</w:t>
            </w:r>
            <w:r w:rsidRPr="00754545">
              <w:rPr>
                <w:rFonts w:ascii="Times New Roman" w:hAnsi="Times New Roman"/>
                <w:sz w:val="24"/>
              </w:rPr>
              <w:t>x</w:t>
            </w:r>
            <w:r w:rsidRPr="00754545">
              <w:rPr>
                <w:rFonts w:ascii="Times New Roman" w:hAnsi="Times New Roman"/>
                <w:sz w:val="24"/>
                <w:vertAlign w:val="subscript"/>
              </w:rPr>
              <w:t>max</w:t>
            </w:r>
            <w:r w:rsidRPr="00754545">
              <w:rPr>
                <w:rFonts w:ascii="Times New Roman" w:hAnsi="Times New Roman"/>
                <w:sz w:val="24"/>
              </w:rPr>
              <w:t>sinωt</w:t>
            </w:r>
            <w:r w:rsidRPr="00754545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2C9FBB05" w14:textId="77777777" w:rsidR="00791A3A" w:rsidRDefault="00F1000F" w:rsidP="00F1000F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>-описыва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ет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превращения эн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ергии при колебаниях пружинного</w:t>
            </w:r>
            <w:r w:rsidRPr="00687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маятника</w:t>
            </w:r>
            <w:r w:rsidR="00166D57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14:paraId="568C698B" w14:textId="77777777" w:rsidR="00166D57" w:rsidRDefault="00166D57" w:rsidP="00F1000F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B3BE7A4" w14:textId="77777777" w:rsidR="00166D57" w:rsidRPr="003A0398" w:rsidRDefault="00166D57" w:rsidP="00F1000F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решает все задачи</w:t>
            </w:r>
          </w:p>
        </w:tc>
      </w:tr>
      <w:tr w:rsidR="00BD6D67" w:rsidRPr="0047049B" w14:paraId="6742C61A" w14:textId="77777777" w:rsidTr="0047049B">
        <w:trPr>
          <w:cantSplit/>
          <w:trHeight w:val="557"/>
        </w:trPr>
        <w:tc>
          <w:tcPr>
            <w:tcW w:w="1254" w:type="pct"/>
            <w:gridSpan w:val="4"/>
          </w:tcPr>
          <w:p w14:paraId="6E14A09B" w14:textId="77777777" w:rsidR="00BD6D67" w:rsidRPr="00397626" w:rsidRDefault="00BD6D67" w:rsidP="003B24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Рефлексия по уроку</w:t>
            </w:r>
          </w:p>
        </w:tc>
        <w:tc>
          <w:tcPr>
            <w:tcW w:w="3746" w:type="pct"/>
            <w:gridSpan w:val="5"/>
          </w:tcPr>
          <w:p w14:paraId="3AA9663F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Используйте данный раздел для размышлений об уроке. Ответьте на самые важные вопросы о</w:t>
            </w:r>
            <w:r w:rsidR="009F16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Вашем уроке из левой колонки.</w:t>
            </w:r>
          </w:p>
        </w:tc>
      </w:tr>
      <w:tr w:rsidR="00BD6D67" w:rsidRPr="0047049B" w14:paraId="57D243A5" w14:textId="77777777" w:rsidTr="0047049B">
        <w:trPr>
          <w:cantSplit/>
          <w:trHeight w:val="557"/>
        </w:trPr>
        <w:tc>
          <w:tcPr>
            <w:tcW w:w="1254" w:type="pct"/>
            <w:gridSpan w:val="4"/>
          </w:tcPr>
          <w:p w14:paraId="2A52E3DA" w14:textId="77777777" w:rsidR="00BD6D67" w:rsidRPr="00397626" w:rsidRDefault="00BD6D67" w:rsidP="006A19F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</w:tc>
        <w:tc>
          <w:tcPr>
            <w:tcW w:w="3746" w:type="pct"/>
            <w:gridSpan w:val="5"/>
          </w:tcPr>
          <w:p w14:paraId="1A939487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6D67" w:rsidRPr="0047049B" w14:paraId="4D1AD86D" w14:textId="77777777" w:rsidTr="0047049B">
        <w:trPr>
          <w:cantSplit/>
          <w:trHeight w:val="557"/>
        </w:trPr>
        <w:tc>
          <w:tcPr>
            <w:tcW w:w="1254" w:type="pct"/>
            <w:gridSpan w:val="4"/>
          </w:tcPr>
          <w:p w14:paraId="7E345383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 ли учащиеся достигли ЦО?</w:t>
            </w:r>
          </w:p>
          <w:p w14:paraId="3F678270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>Если нет, то почему?</w:t>
            </w:r>
          </w:p>
          <w:p w14:paraId="6304711F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14:paraId="64264C48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Выдержаны ли были временные этапы урока? </w:t>
            </w:r>
          </w:p>
          <w:p w14:paraId="3A040529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color w:val="000000"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746" w:type="pct"/>
            <w:gridSpan w:val="5"/>
          </w:tcPr>
          <w:p w14:paraId="6AA258D8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6D67" w:rsidRPr="00397626" w14:paraId="254EBAEB" w14:textId="77777777" w:rsidTr="4D76441B">
        <w:trPr>
          <w:cantSplit/>
          <w:trHeight w:val="557"/>
        </w:trPr>
        <w:tc>
          <w:tcPr>
            <w:tcW w:w="5000" w:type="pct"/>
            <w:gridSpan w:val="9"/>
          </w:tcPr>
          <w:p w14:paraId="0BEABBAE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Общая оценка</w:t>
            </w:r>
          </w:p>
          <w:p w14:paraId="6FFBD3EC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6D67" w:rsidRPr="00397626" w14:paraId="197882FD" w14:textId="77777777" w:rsidTr="4D76441B">
        <w:trPr>
          <w:cantSplit/>
          <w:trHeight w:val="1199"/>
        </w:trPr>
        <w:tc>
          <w:tcPr>
            <w:tcW w:w="5000" w:type="pct"/>
            <w:gridSpan w:val="9"/>
          </w:tcPr>
          <w:p w14:paraId="5EA0BDAE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Какие два аспекта урока прошли хорошо (</w:t>
            </w:r>
            <w:proofErr w:type="gramStart"/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подумайте</w:t>
            </w:r>
            <w:proofErr w:type="gramEnd"/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 xml:space="preserve"> как о преподавании, так и об обучении)?</w:t>
            </w:r>
          </w:p>
          <w:p w14:paraId="6C33B68A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14:paraId="30DCCCAD" w14:textId="77777777" w:rsidR="00BD6D67" w:rsidRPr="00397626" w:rsidRDefault="00BD6D67" w:rsidP="00D0379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D6D67" w:rsidRPr="00397626" w14:paraId="3DD7E60D" w14:textId="77777777" w:rsidTr="4D76441B">
        <w:trPr>
          <w:cantSplit/>
          <w:trHeight w:val="1115"/>
        </w:trPr>
        <w:tc>
          <w:tcPr>
            <w:tcW w:w="5000" w:type="pct"/>
            <w:gridSpan w:val="9"/>
          </w:tcPr>
          <w:p w14:paraId="50BC193C" w14:textId="77777777" w:rsidR="00BD6D67" w:rsidRPr="00397626" w:rsidRDefault="00BD6D67" w:rsidP="006510C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14:paraId="36AF6883" w14:textId="77777777" w:rsidR="00BD6D67" w:rsidRDefault="00BD6D67" w:rsidP="006510C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54C529ED" w14:textId="77777777" w:rsidR="00BD6D67" w:rsidRPr="00397626" w:rsidRDefault="00BD6D67" w:rsidP="00C129E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BD6D67" w:rsidRPr="00397626" w14:paraId="3BFD7437" w14:textId="77777777" w:rsidTr="4D76441B">
        <w:trPr>
          <w:cantSplit/>
          <w:trHeight w:val="1681"/>
        </w:trPr>
        <w:tc>
          <w:tcPr>
            <w:tcW w:w="5000" w:type="pct"/>
            <w:gridSpan w:val="9"/>
          </w:tcPr>
          <w:p w14:paraId="280C3958" w14:textId="77777777" w:rsidR="00BD6D67" w:rsidRPr="00397626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Что могло бы способствовать улучшению урока (</w:t>
            </w:r>
            <w:proofErr w:type="gramStart"/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подумайте</w:t>
            </w:r>
            <w:proofErr w:type="gramEnd"/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 xml:space="preserve"> как о преподавании, так и об обучении)?</w:t>
            </w:r>
          </w:p>
          <w:p w14:paraId="07CD17D0" w14:textId="77777777" w:rsidR="00BD6D67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14:paraId="1C0157D6" w14:textId="77777777" w:rsidR="00BD6D67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3691E7B2" w14:textId="77777777" w:rsidR="00135426" w:rsidRPr="00397626" w:rsidRDefault="00135426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409FC80B" w14:textId="77777777" w:rsidR="00BD6D67" w:rsidRPr="00397626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14:paraId="526770CE" w14:textId="77777777" w:rsidR="00BD6D67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7CBEED82" w14:textId="77777777" w:rsidR="00135426" w:rsidRPr="00397626" w:rsidRDefault="00135426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6E36661F" w14:textId="77777777" w:rsidR="00BD6D67" w:rsidRPr="00397626" w:rsidRDefault="00BD6D67" w:rsidP="006510C3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BD6D67" w:rsidRPr="0047049B" w14:paraId="58A2252E" w14:textId="77777777" w:rsidTr="4D76441B">
        <w:trPr>
          <w:cantSplit/>
          <w:trHeight w:val="1278"/>
        </w:trPr>
        <w:tc>
          <w:tcPr>
            <w:tcW w:w="5000" w:type="pct"/>
            <w:gridSpan w:val="9"/>
          </w:tcPr>
          <w:p w14:paraId="0CC9B5C8" w14:textId="77777777" w:rsidR="00BD6D67" w:rsidRPr="00397626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7626">
              <w:rPr>
                <w:rFonts w:ascii="Times New Roman" w:hAnsi="Times New Roman"/>
                <w:b/>
                <w:sz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38645DC7" w14:textId="77777777" w:rsidR="00BD6D67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135E58C4" w14:textId="77777777" w:rsidR="00BD6D67" w:rsidRPr="00397626" w:rsidRDefault="00BD6D67" w:rsidP="006A19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14:paraId="62EBF9A1" w14:textId="77777777" w:rsidR="007A4F10" w:rsidRPr="00D03790" w:rsidRDefault="007A4F10" w:rsidP="00C07C01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7A4F10" w:rsidRPr="00D03790" w:rsidSect="0013542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E20A5AAE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position w:val="0"/>
        <w:sz w:val="28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10A4098A"/>
    <w:multiLevelType w:val="hybridMultilevel"/>
    <w:tmpl w:val="F44004D0"/>
    <w:lvl w:ilvl="0" w:tplc="23CEF1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67F"/>
    <w:multiLevelType w:val="hybridMultilevel"/>
    <w:tmpl w:val="91AC21EA"/>
    <w:lvl w:ilvl="0" w:tplc="5F5A54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1773"/>
    <w:multiLevelType w:val="hybridMultilevel"/>
    <w:tmpl w:val="95205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045CE"/>
    <w:multiLevelType w:val="hybridMultilevel"/>
    <w:tmpl w:val="F8A8F5EC"/>
    <w:lvl w:ilvl="0" w:tplc="E7B0DD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E03CE"/>
    <w:multiLevelType w:val="hybridMultilevel"/>
    <w:tmpl w:val="B9A6BF96"/>
    <w:lvl w:ilvl="0" w:tplc="FC6C6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243210"/>
    <w:multiLevelType w:val="hybridMultilevel"/>
    <w:tmpl w:val="0A7A4EA2"/>
    <w:lvl w:ilvl="0" w:tplc="04F6A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F1E"/>
    <w:multiLevelType w:val="hybridMultilevel"/>
    <w:tmpl w:val="F5EAA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43C7"/>
    <w:multiLevelType w:val="hybridMultilevel"/>
    <w:tmpl w:val="3B98C844"/>
    <w:lvl w:ilvl="0" w:tplc="0419000F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5F054B2"/>
    <w:multiLevelType w:val="hybridMultilevel"/>
    <w:tmpl w:val="F0F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37973"/>
    <w:multiLevelType w:val="hybridMultilevel"/>
    <w:tmpl w:val="E9FCEF1A"/>
    <w:lvl w:ilvl="0" w:tplc="084EDC5A">
      <w:start w:val="1"/>
      <w:numFmt w:val="lowerLetter"/>
      <w:lvlText w:val="%1)"/>
      <w:lvlJc w:val="left"/>
      <w:pPr>
        <w:ind w:left="31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3" w15:restartNumberingAfterBreak="0">
    <w:nsid w:val="77455DB3"/>
    <w:multiLevelType w:val="hybridMultilevel"/>
    <w:tmpl w:val="F44004D0"/>
    <w:lvl w:ilvl="0" w:tplc="23CEF1B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FE4EBE"/>
    <w:multiLevelType w:val="hybridMultilevel"/>
    <w:tmpl w:val="C58E90A6"/>
    <w:lvl w:ilvl="0" w:tplc="9F3C4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3"/>
  </w:num>
  <w:num w:numId="5">
    <w:abstractNumId w:val="14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0"/>
    <w:rsid w:val="00003250"/>
    <w:rsid w:val="00007136"/>
    <w:rsid w:val="00020910"/>
    <w:rsid w:val="000271C6"/>
    <w:rsid w:val="00027816"/>
    <w:rsid w:val="00027D89"/>
    <w:rsid w:val="000301FF"/>
    <w:rsid w:val="0003075C"/>
    <w:rsid w:val="0003326D"/>
    <w:rsid w:val="00043EF1"/>
    <w:rsid w:val="00044346"/>
    <w:rsid w:val="00045EC0"/>
    <w:rsid w:val="00055195"/>
    <w:rsid w:val="0006730A"/>
    <w:rsid w:val="00070021"/>
    <w:rsid w:val="00074BEC"/>
    <w:rsid w:val="00076187"/>
    <w:rsid w:val="00076311"/>
    <w:rsid w:val="0008123F"/>
    <w:rsid w:val="00087D1D"/>
    <w:rsid w:val="00093087"/>
    <w:rsid w:val="00097127"/>
    <w:rsid w:val="000A6BC4"/>
    <w:rsid w:val="000B2A1F"/>
    <w:rsid w:val="000B3C44"/>
    <w:rsid w:val="000C5496"/>
    <w:rsid w:val="000C5FE5"/>
    <w:rsid w:val="000D20C7"/>
    <w:rsid w:val="000D6091"/>
    <w:rsid w:val="000D6B65"/>
    <w:rsid w:val="000E2139"/>
    <w:rsid w:val="000F5455"/>
    <w:rsid w:val="000F58AB"/>
    <w:rsid w:val="000F699C"/>
    <w:rsid w:val="00106B90"/>
    <w:rsid w:val="001127B5"/>
    <w:rsid w:val="00114A45"/>
    <w:rsid w:val="001224B0"/>
    <w:rsid w:val="0013089F"/>
    <w:rsid w:val="00132D19"/>
    <w:rsid w:val="00135426"/>
    <w:rsid w:val="00135CC0"/>
    <w:rsid w:val="001368C8"/>
    <w:rsid w:val="00137AA6"/>
    <w:rsid w:val="00142541"/>
    <w:rsid w:val="001438E1"/>
    <w:rsid w:val="00150689"/>
    <w:rsid w:val="00164CFE"/>
    <w:rsid w:val="00166D57"/>
    <w:rsid w:val="00171A79"/>
    <w:rsid w:val="00175DFA"/>
    <w:rsid w:val="00176A7D"/>
    <w:rsid w:val="00177B79"/>
    <w:rsid w:val="00180A1F"/>
    <w:rsid w:val="00184192"/>
    <w:rsid w:val="00184F23"/>
    <w:rsid w:val="0018690C"/>
    <w:rsid w:val="00187CF1"/>
    <w:rsid w:val="00193357"/>
    <w:rsid w:val="00194335"/>
    <w:rsid w:val="00196185"/>
    <w:rsid w:val="00196312"/>
    <w:rsid w:val="001A39A5"/>
    <w:rsid w:val="001A4ACB"/>
    <w:rsid w:val="001B29FC"/>
    <w:rsid w:val="001B343C"/>
    <w:rsid w:val="001C3CC1"/>
    <w:rsid w:val="001D31F3"/>
    <w:rsid w:val="001D7812"/>
    <w:rsid w:val="001E1105"/>
    <w:rsid w:val="001F1ECD"/>
    <w:rsid w:val="00221B49"/>
    <w:rsid w:val="00232245"/>
    <w:rsid w:val="002501E0"/>
    <w:rsid w:val="00251535"/>
    <w:rsid w:val="002516E2"/>
    <w:rsid w:val="00253E63"/>
    <w:rsid w:val="00255C21"/>
    <w:rsid w:val="00262831"/>
    <w:rsid w:val="00270A89"/>
    <w:rsid w:val="002752FE"/>
    <w:rsid w:val="00275D6C"/>
    <w:rsid w:val="00281349"/>
    <w:rsid w:val="00284CF7"/>
    <w:rsid w:val="00285DE7"/>
    <w:rsid w:val="00286738"/>
    <w:rsid w:val="002904E3"/>
    <w:rsid w:val="00290BC1"/>
    <w:rsid w:val="002B286D"/>
    <w:rsid w:val="002B3ED2"/>
    <w:rsid w:val="002B790F"/>
    <w:rsid w:val="002C37F5"/>
    <w:rsid w:val="002C7EB3"/>
    <w:rsid w:val="002D1FA8"/>
    <w:rsid w:val="002D351C"/>
    <w:rsid w:val="002D68A4"/>
    <w:rsid w:val="002D7CB7"/>
    <w:rsid w:val="002D7E60"/>
    <w:rsid w:val="002E338F"/>
    <w:rsid w:val="002E6E71"/>
    <w:rsid w:val="002F2B5A"/>
    <w:rsid w:val="002F4CAD"/>
    <w:rsid w:val="002F7921"/>
    <w:rsid w:val="003065F1"/>
    <w:rsid w:val="003072CD"/>
    <w:rsid w:val="0031178C"/>
    <w:rsid w:val="003117AE"/>
    <w:rsid w:val="00312D0D"/>
    <w:rsid w:val="0032116A"/>
    <w:rsid w:val="00321E6B"/>
    <w:rsid w:val="0032338D"/>
    <w:rsid w:val="0032553F"/>
    <w:rsid w:val="0032744F"/>
    <w:rsid w:val="00327770"/>
    <w:rsid w:val="0033066B"/>
    <w:rsid w:val="00332FB9"/>
    <w:rsid w:val="00343E97"/>
    <w:rsid w:val="00345E02"/>
    <w:rsid w:val="0034757A"/>
    <w:rsid w:val="00356ED4"/>
    <w:rsid w:val="00373082"/>
    <w:rsid w:val="003756C3"/>
    <w:rsid w:val="0038165E"/>
    <w:rsid w:val="003947F4"/>
    <w:rsid w:val="00396D26"/>
    <w:rsid w:val="00396E75"/>
    <w:rsid w:val="00397626"/>
    <w:rsid w:val="003A0398"/>
    <w:rsid w:val="003A0CAD"/>
    <w:rsid w:val="003A40C0"/>
    <w:rsid w:val="003A5B4C"/>
    <w:rsid w:val="003A7430"/>
    <w:rsid w:val="003B2407"/>
    <w:rsid w:val="003B541D"/>
    <w:rsid w:val="003C3D17"/>
    <w:rsid w:val="003D3F1E"/>
    <w:rsid w:val="003D55A0"/>
    <w:rsid w:val="003E3C7D"/>
    <w:rsid w:val="003F0526"/>
    <w:rsid w:val="003F4512"/>
    <w:rsid w:val="003F78D6"/>
    <w:rsid w:val="0040181E"/>
    <w:rsid w:val="00401C33"/>
    <w:rsid w:val="00411750"/>
    <w:rsid w:val="004165AF"/>
    <w:rsid w:val="00417B7D"/>
    <w:rsid w:val="00417FAF"/>
    <w:rsid w:val="00420C57"/>
    <w:rsid w:val="00430E32"/>
    <w:rsid w:val="00431541"/>
    <w:rsid w:val="00431D6E"/>
    <w:rsid w:val="00433FCE"/>
    <w:rsid w:val="00445668"/>
    <w:rsid w:val="00450762"/>
    <w:rsid w:val="0047049B"/>
    <w:rsid w:val="0047644C"/>
    <w:rsid w:val="004778D2"/>
    <w:rsid w:val="00497255"/>
    <w:rsid w:val="004A6E53"/>
    <w:rsid w:val="004C23EB"/>
    <w:rsid w:val="004C2DB0"/>
    <w:rsid w:val="004D0CF0"/>
    <w:rsid w:val="004F0102"/>
    <w:rsid w:val="004F0A66"/>
    <w:rsid w:val="004F24A2"/>
    <w:rsid w:val="00504800"/>
    <w:rsid w:val="00505122"/>
    <w:rsid w:val="00507426"/>
    <w:rsid w:val="00507BD0"/>
    <w:rsid w:val="005125E9"/>
    <w:rsid w:val="00521CF4"/>
    <w:rsid w:val="00521D2B"/>
    <w:rsid w:val="00530051"/>
    <w:rsid w:val="0053371A"/>
    <w:rsid w:val="00541A1F"/>
    <w:rsid w:val="00542FF7"/>
    <w:rsid w:val="0054353D"/>
    <w:rsid w:val="00564D03"/>
    <w:rsid w:val="00572764"/>
    <w:rsid w:val="00582A71"/>
    <w:rsid w:val="005866BC"/>
    <w:rsid w:val="0059127C"/>
    <w:rsid w:val="00591B4C"/>
    <w:rsid w:val="00595931"/>
    <w:rsid w:val="00596234"/>
    <w:rsid w:val="005A43E2"/>
    <w:rsid w:val="005A55CE"/>
    <w:rsid w:val="005B04CB"/>
    <w:rsid w:val="005B3459"/>
    <w:rsid w:val="005B56D5"/>
    <w:rsid w:val="005B60C1"/>
    <w:rsid w:val="005C3CAB"/>
    <w:rsid w:val="005D3834"/>
    <w:rsid w:val="005D4195"/>
    <w:rsid w:val="005D5F63"/>
    <w:rsid w:val="005E09B0"/>
    <w:rsid w:val="005E1E59"/>
    <w:rsid w:val="005E3CA9"/>
    <w:rsid w:val="005E557B"/>
    <w:rsid w:val="005F2694"/>
    <w:rsid w:val="005F571A"/>
    <w:rsid w:val="00601579"/>
    <w:rsid w:val="006021F4"/>
    <w:rsid w:val="00605ECF"/>
    <w:rsid w:val="00606A1E"/>
    <w:rsid w:val="00607C6A"/>
    <w:rsid w:val="00612C83"/>
    <w:rsid w:val="00625B86"/>
    <w:rsid w:val="00631BF5"/>
    <w:rsid w:val="00632667"/>
    <w:rsid w:val="00636ADE"/>
    <w:rsid w:val="006379A8"/>
    <w:rsid w:val="00641919"/>
    <w:rsid w:val="006446D3"/>
    <w:rsid w:val="00644B7D"/>
    <w:rsid w:val="006474CB"/>
    <w:rsid w:val="006510C3"/>
    <w:rsid w:val="0065295A"/>
    <w:rsid w:val="00662FF0"/>
    <w:rsid w:val="0066591A"/>
    <w:rsid w:val="00666321"/>
    <w:rsid w:val="006822D2"/>
    <w:rsid w:val="00684CDF"/>
    <w:rsid w:val="0069027B"/>
    <w:rsid w:val="0069049C"/>
    <w:rsid w:val="00697D76"/>
    <w:rsid w:val="006A19F4"/>
    <w:rsid w:val="006B3253"/>
    <w:rsid w:val="006B5CD4"/>
    <w:rsid w:val="006C17B0"/>
    <w:rsid w:val="006C46F5"/>
    <w:rsid w:val="006D1DED"/>
    <w:rsid w:val="006D5FDE"/>
    <w:rsid w:val="006D6CF4"/>
    <w:rsid w:val="006D6FFA"/>
    <w:rsid w:val="006E0E8A"/>
    <w:rsid w:val="006E101E"/>
    <w:rsid w:val="006E6824"/>
    <w:rsid w:val="006E6A0C"/>
    <w:rsid w:val="006F4817"/>
    <w:rsid w:val="00702786"/>
    <w:rsid w:val="0070368D"/>
    <w:rsid w:val="00704FC0"/>
    <w:rsid w:val="00705F13"/>
    <w:rsid w:val="00706D98"/>
    <w:rsid w:val="00711696"/>
    <w:rsid w:val="00714F35"/>
    <w:rsid w:val="00721E02"/>
    <w:rsid w:val="00722DE1"/>
    <w:rsid w:val="00722EAF"/>
    <w:rsid w:val="0072322E"/>
    <w:rsid w:val="007329EC"/>
    <w:rsid w:val="007351A2"/>
    <w:rsid w:val="007354BB"/>
    <w:rsid w:val="00737BB0"/>
    <w:rsid w:val="007426E2"/>
    <w:rsid w:val="007433F8"/>
    <w:rsid w:val="007561E2"/>
    <w:rsid w:val="007601EE"/>
    <w:rsid w:val="00763A74"/>
    <w:rsid w:val="00764BD5"/>
    <w:rsid w:val="00765538"/>
    <w:rsid w:val="00767600"/>
    <w:rsid w:val="00773AE5"/>
    <w:rsid w:val="00780075"/>
    <w:rsid w:val="00783F47"/>
    <w:rsid w:val="00786A72"/>
    <w:rsid w:val="00786F1D"/>
    <w:rsid w:val="00791A3A"/>
    <w:rsid w:val="007A07B0"/>
    <w:rsid w:val="007A239B"/>
    <w:rsid w:val="007A4F10"/>
    <w:rsid w:val="007A7AC6"/>
    <w:rsid w:val="007B5E8A"/>
    <w:rsid w:val="007C684C"/>
    <w:rsid w:val="007D15CD"/>
    <w:rsid w:val="007D607F"/>
    <w:rsid w:val="007D7F1A"/>
    <w:rsid w:val="007E729B"/>
    <w:rsid w:val="007F1AA8"/>
    <w:rsid w:val="008018E4"/>
    <w:rsid w:val="008076B8"/>
    <w:rsid w:val="0081248D"/>
    <w:rsid w:val="00812CC6"/>
    <w:rsid w:val="00816BF0"/>
    <w:rsid w:val="00821C8B"/>
    <w:rsid w:val="00830936"/>
    <w:rsid w:val="00832593"/>
    <w:rsid w:val="00834780"/>
    <w:rsid w:val="00835405"/>
    <w:rsid w:val="008379DA"/>
    <w:rsid w:val="00844D54"/>
    <w:rsid w:val="00857BC5"/>
    <w:rsid w:val="008626CF"/>
    <w:rsid w:val="0086376E"/>
    <w:rsid w:val="00863923"/>
    <w:rsid w:val="00872C3D"/>
    <w:rsid w:val="00877FD8"/>
    <w:rsid w:val="00883063"/>
    <w:rsid w:val="0088637F"/>
    <w:rsid w:val="008A4C1D"/>
    <w:rsid w:val="008B0F6D"/>
    <w:rsid w:val="008C4F37"/>
    <w:rsid w:val="008E343F"/>
    <w:rsid w:val="008E6DC0"/>
    <w:rsid w:val="008F33BF"/>
    <w:rsid w:val="008F368F"/>
    <w:rsid w:val="008F40AE"/>
    <w:rsid w:val="008F6DE3"/>
    <w:rsid w:val="0090497E"/>
    <w:rsid w:val="0091419D"/>
    <w:rsid w:val="00917699"/>
    <w:rsid w:val="009179CB"/>
    <w:rsid w:val="00922836"/>
    <w:rsid w:val="00927598"/>
    <w:rsid w:val="00944B51"/>
    <w:rsid w:val="009508D3"/>
    <w:rsid w:val="00951F94"/>
    <w:rsid w:val="00964290"/>
    <w:rsid w:val="00976EE4"/>
    <w:rsid w:val="009776BA"/>
    <w:rsid w:val="009877E3"/>
    <w:rsid w:val="00995933"/>
    <w:rsid w:val="009A0876"/>
    <w:rsid w:val="009A4A33"/>
    <w:rsid w:val="009B105A"/>
    <w:rsid w:val="009C0D3B"/>
    <w:rsid w:val="009C35A9"/>
    <w:rsid w:val="009D00C2"/>
    <w:rsid w:val="009D68A6"/>
    <w:rsid w:val="009E0466"/>
    <w:rsid w:val="009E5431"/>
    <w:rsid w:val="009F16D4"/>
    <w:rsid w:val="00A020A6"/>
    <w:rsid w:val="00A03145"/>
    <w:rsid w:val="00A0315E"/>
    <w:rsid w:val="00A03DA9"/>
    <w:rsid w:val="00A07AB0"/>
    <w:rsid w:val="00A15C93"/>
    <w:rsid w:val="00A16495"/>
    <w:rsid w:val="00A24FEE"/>
    <w:rsid w:val="00A25A93"/>
    <w:rsid w:val="00A3635F"/>
    <w:rsid w:val="00A43F50"/>
    <w:rsid w:val="00A6308A"/>
    <w:rsid w:val="00A6319D"/>
    <w:rsid w:val="00A6751C"/>
    <w:rsid w:val="00A71F5D"/>
    <w:rsid w:val="00A7324A"/>
    <w:rsid w:val="00A73B04"/>
    <w:rsid w:val="00A85B12"/>
    <w:rsid w:val="00A97C7C"/>
    <w:rsid w:val="00AA0BD3"/>
    <w:rsid w:val="00AA2B22"/>
    <w:rsid w:val="00AA4B01"/>
    <w:rsid w:val="00AB1B35"/>
    <w:rsid w:val="00AB33A5"/>
    <w:rsid w:val="00AC7604"/>
    <w:rsid w:val="00AD1382"/>
    <w:rsid w:val="00AD1B50"/>
    <w:rsid w:val="00AE1266"/>
    <w:rsid w:val="00AF18A0"/>
    <w:rsid w:val="00AF778E"/>
    <w:rsid w:val="00AF7C17"/>
    <w:rsid w:val="00B2116E"/>
    <w:rsid w:val="00B25224"/>
    <w:rsid w:val="00B313CE"/>
    <w:rsid w:val="00B444F0"/>
    <w:rsid w:val="00B465DA"/>
    <w:rsid w:val="00B6074F"/>
    <w:rsid w:val="00B67AA3"/>
    <w:rsid w:val="00B81DE6"/>
    <w:rsid w:val="00B83624"/>
    <w:rsid w:val="00B841B4"/>
    <w:rsid w:val="00B86DB4"/>
    <w:rsid w:val="00BA1B12"/>
    <w:rsid w:val="00BA24CF"/>
    <w:rsid w:val="00BA5475"/>
    <w:rsid w:val="00BA7AC2"/>
    <w:rsid w:val="00BB2B73"/>
    <w:rsid w:val="00BB532B"/>
    <w:rsid w:val="00BC1BEC"/>
    <w:rsid w:val="00BC5063"/>
    <w:rsid w:val="00BD6D67"/>
    <w:rsid w:val="00BD6E1A"/>
    <w:rsid w:val="00BF27FC"/>
    <w:rsid w:val="00BF4D9B"/>
    <w:rsid w:val="00BF60F4"/>
    <w:rsid w:val="00C00EBE"/>
    <w:rsid w:val="00C07C01"/>
    <w:rsid w:val="00C11097"/>
    <w:rsid w:val="00C129E2"/>
    <w:rsid w:val="00C26483"/>
    <w:rsid w:val="00C30D3E"/>
    <w:rsid w:val="00C3180C"/>
    <w:rsid w:val="00C44FB7"/>
    <w:rsid w:val="00C459CD"/>
    <w:rsid w:val="00C4670C"/>
    <w:rsid w:val="00C6319C"/>
    <w:rsid w:val="00C64D52"/>
    <w:rsid w:val="00C65F17"/>
    <w:rsid w:val="00C661E1"/>
    <w:rsid w:val="00C73FBA"/>
    <w:rsid w:val="00C7578D"/>
    <w:rsid w:val="00C82DB7"/>
    <w:rsid w:val="00C82EE5"/>
    <w:rsid w:val="00C86BFC"/>
    <w:rsid w:val="00C905D7"/>
    <w:rsid w:val="00C94F89"/>
    <w:rsid w:val="00CA0168"/>
    <w:rsid w:val="00CA0C95"/>
    <w:rsid w:val="00CA1D4C"/>
    <w:rsid w:val="00CA6604"/>
    <w:rsid w:val="00CC3B64"/>
    <w:rsid w:val="00CC456B"/>
    <w:rsid w:val="00CD5711"/>
    <w:rsid w:val="00CD66A3"/>
    <w:rsid w:val="00CD7366"/>
    <w:rsid w:val="00CE2BEA"/>
    <w:rsid w:val="00CE32A3"/>
    <w:rsid w:val="00CF0BA5"/>
    <w:rsid w:val="00CF18FA"/>
    <w:rsid w:val="00CF336C"/>
    <w:rsid w:val="00CF3940"/>
    <w:rsid w:val="00CF5421"/>
    <w:rsid w:val="00CF7EB7"/>
    <w:rsid w:val="00D01535"/>
    <w:rsid w:val="00D02D09"/>
    <w:rsid w:val="00D03790"/>
    <w:rsid w:val="00D03E3E"/>
    <w:rsid w:val="00D104E0"/>
    <w:rsid w:val="00D141EA"/>
    <w:rsid w:val="00D15C1F"/>
    <w:rsid w:val="00D176D9"/>
    <w:rsid w:val="00D17FEE"/>
    <w:rsid w:val="00D20CF3"/>
    <w:rsid w:val="00D228AE"/>
    <w:rsid w:val="00D27C19"/>
    <w:rsid w:val="00D41C26"/>
    <w:rsid w:val="00D47868"/>
    <w:rsid w:val="00D553AD"/>
    <w:rsid w:val="00D56BB2"/>
    <w:rsid w:val="00D67CD5"/>
    <w:rsid w:val="00D82E87"/>
    <w:rsid w:val="00D877DE"/>
    <w:rsid w:val="00D92092"/>
    <w:rsid w:val="00D931FF"/>
    <w:rsid w:val="00D965FE"/>
    <w:rsid w:val="00D96C1F"/>
    <w:rsid w:val="00D97167"/>
    <w:rsid w:val="00DA2DAB"/>
    <w:rsid w:val="00DA5AB0"/>
    <w:rsid w:val="00DA5B7D"/>
    <w:rsid w:val="00DA66A6"/>
    <w:rsid w:val="00DB6A59"/>
    <w:rsid w:val="00DC098C"/>
    <w:rsid w:val="00DC0D81"/>
    <w:rsid w:val="00DC52E5"/>
    <w:rsid w:val="00DD362A"/>
    <w:rsid w:val="00DE1030"/>
    <w:rsid w:val="00DE6D49"/>
    <w:rsid w:val="00DF1AE0"/>
    <w:rsid w:val="00DF5772"/>
    <w:rsid w:val="00DF6981"/>
    <w:rsid w:val="00E01241"/>
    <w:rsid w:val="00E06B9E"/>
    <w:rsid w:val="00E25EF7"/>
    <w:rsid w:val="00E26D96"/>
    <w:rsid w:val="00E27DC7"/>
    <w:rsid w:val="00E34C9C"/>
    <w:rsid w:val="00E40FEC"/>
    <w:rsid w:val="00E43C58"/>
    <w:rsid w:val="00E853E6"/>
    <w:rsid w:val="00E86397"/>
    <w:rsid w:val="00E872AB"/>
    <w:rsid w:val="00E9766F"/>
    <w:rsid w:val="00EA5092"/>
    <w:rsid w:val="00EB4D9B"/>
    <w:rsid w:val="00ED065F"/>
    <w:rsid w:val="00ED6F48"/>
    <w:rsid w:val="00EE2FE3"/>
    <w:rsid w:val="00EE68C9"/>
    <w:rsid w:val="00EE6CDD"/>
    <w:rsid w:val="00EF0556"/>
    <w:rsid w:val="00F0076A"/>
    <w:rsid w:val="00F079C7"/>
    <w:rsid w:val="00F1000F"/>
    <w:rsid w:val="00F14A00"/>
    <w:rsid w:val="00F235AB"/>
    <w:rsid w:val="00F2395F"/>
    <w:rsid w:val="00F2786A"/>
    <w:rsid w:val="00F462DA"/>
    <w:rsid w:val="00F510AA"/>
    <w:rsid w:val="00F60EA3"/>
    <w:rsid w:val="00F62F50"/>
    <w:rsid w:val="00F800E8"/>
    <w:rsid w:val="00F8236E"/>
    <w:rsid w:val="00F85E9F"/>
    <w:rsid w:val="00F92FBA"/>
    <w:rsid w:val="00F95A7D"/>
    <w:rsid w:val="00FB1902"/>
    <w:rsid w:val="00FC03F5"/>
    <w:rsid w:val="00FC12FF"/>
    <w:rsid w:val="00FD670A"/>
    <w:rsid w:val="00FE1CDC"/>
    <w:rsid w:val="00FE2751"/>
    <w:rsid w:val="00FE4BD6"/>
    <w:rsid w:val="00FE4FDD"/>
    <w:rsid w:val="00FF28C7"/>
    <w:rsid w:val="00FF38CA"/>
    <w:rsid w:val="4D76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71681E"/>
  <w15:docId w15:val="{43D15FC2-8669-4BE2-BD7E-41FE4D9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90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D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3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A743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79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D03790"/>
    <w:pPr>
      <w:keepNext w:val="0"/>
      <w:keepLines w:val="0"/>
      <w:widowControl/>
      <w:spacing w:before="240" w:after="60" w:line="240" w:lineRule="auto"/>
    </w:pPr>
    <w:rPr>
      <w:rFonts w:ascii="Arial" w:hAnsi="Arial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D03790"/>
    <w:pPr>
      <w:spacing w:after="240" w:line="360" w:lineRule="auto"/>
    </w:pPr>
    <w:rPr>
      <w:iCs/>
      <w:sz w:val="20"/>
    </w:rPr>
  </w:style>
  <w:style w:type="character" w:customStyle="1" w:styleId="NESNormalChar">
    <w:name w:val="NES Normal Char"/>
    <w:link w:val="NESNormal"/>
    <w:rsid w:val="00D03790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90">
    <w:name w:val="Заголовок 9 Знак"/>
    <w:link w:val="9"/>
    <w:uiPriority w:val="9"/>
    <w:semiHidden/>
    <w:rsid w:val="00D03790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D03790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5">
    <w:name w:val="Hyperlink"/>
    <w:uiPriority w:val="99"/>
    <w:unhideWhenUsed/>
    <w:rsid w:val="007F1AA8"/>
    <w:rPr>
      <w:color w:val="0000FF"/>
      <w:u w:val="single"/>
    </w:rPr>
  </w:style>
  <w:style w:type="character" w:styleId="a6">
    <w:name w:val="Strong"/>
    <w:qFormat/>
    <w:rsid w:val="007F1A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1AA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1AA8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a0"/>
    <w:rsid w:val="00D104E0"/>
  </w:style>
  <w:style w:type="character" w:styleId="HTML">
    <w:name w:val="HTML Variable"/>
    <w:uiPriority w:val="99"/>
    <w:semiHidden/>
    <w:unhideWhenUsed/>
    <w:rsid w:val="00D104E0"/>
    <w:rPr>
      <w:i/>
      <w:iCs/>
    </w:rPr>
  </w:style>
  <w:style w:type="table" w:styleId="a9">
    <w:name w:val="Table Grid"/>
    <w:basedOn w:val="a1"/>
    <w:uiPriority w:val="59"/>
    <w:rsid w:val="0029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">
    <w:name w:val="WW-Absatz-Standardschriftart"/>
    <w:rsid w:val="00C86BFC"/>
  </w:style>
  <w:style w:type="character" w:styleId="aa">
    <w:name w:val="Emphasis"/>
    <w:uiPriority w:val="20"/>
    <w:qFormat/>
    <w:rsid w:val="002C7EB3"/>
    <w:rPr>
      <w:i/>
      <w:iCs/>
    </w:rPr>
  </w:style>
  <w:style w:type="paragraph" w:styleId="ab">
    <w:name w:val="Normal (Web)"/>
    <w:aliases w:val="Обычный (Web)"/>
    <w:basedOn w:val="a"/>
    <w:uiPriority w:val="99"/>
    <w:qFormat/>
    <w:rsid w:val="002B3ED2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val="ru-RU" w:eastAsia="ja-JP"/>
    </w:rPr>
  </w:style>
  <w:style w:type="character" w:customStyle="1" w:styleId="10">
    <w:name w:val="Заголовок 1 Знак"/>
    <w:link w:val="1"/>
    <w:uiPriority w:val="9"/>
    <w:rsid w:val="001D781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ac">
    <w:name w:val="No Spacing"/>
    <w:uiPriority w:val="1"/>
    <w:qFormat/>
    <w:rsid w:val="00697D76"/>
    <w:rPr>
      <w:sz w:val="22"/>
      <w:szCs w:val="22"/>
      <w:lang w:eastAsia="en-US"/>
    </w:rPr>
  </w:style>
  <w:style w:type="character" w:customStyle="1" w:styleId="gxs-text">
    <w:name w:val="gxs-text"/>
    <w:basedOn w:val="a0"/>
    <w:rsid w:val="00142541"/>
  </w:style>
  <w:style w:type="character" w:customStyle="1" w:styleId="select-text">
    <w:name w:val="select-text"/>
    <w:basedOn w:val="a0"/>
    <w:rsid w:val="00142541"/>
  </w:style>
  <w:style w:type="character" w:customStyle="1" w:styleId="mi">
    <w:name w:val="mi"/>
    <w:basedOn w:val="a0"/>
    <w:rsid w:val="003A7430"/>
  </w:style>
  <w:style w:type="character" w:customStyle="1" w:styleId="mo">
    <w:name w:val="mo"/>
    <w:basedOn w:val="a0"/>
    <w:rsid w:val="003A7430"/>
  </w:style>
  <w:style w:type="character" w:customStyle="1" w:styleId="mn">
    <w:name w:val="mn"/>
    <w:basedOn w:val="a0"/>
    <w:rsid w:val="003A7430"/>
  </w:style>
  <w:style w:type="character" w:customStyle="1" w:styleId="30">
    <w:name w:val="Заголовок 3 Знак"/>
    <w:link w:val="3"/>
    <w:uiPriority w:val="9"/>
    <w:rsid w:val="003A7430"/>
    <w:rPr>
      <w:rFonts w:ascii="Cambria" w:eastAsia="Times New Roman" w:hAnsi="Cambria" w:cs="Times New Roman"/>
      <w:b/>
      <w:bCs/>
      <w:color w:val="4F81BD"/>
      <w:sz w:val="22"/>
      <w:szCs w:val="24"/>
      <w:lang w:val="en-GB" w:eastAsia="en-US"/>
    </w:rPr>
  </w:style>
  <w:style w:type="character" w:styleId="ad">
    <w:name w:val="Placeholder Text"/>
    <w:uiPriority w:val="99"/>
    <w:semiHidden/>
    <w:rsid w:val="000F5455"/>
    <w:rPr>
      <w:color w:val="808080"/>
    </w:rPr>
  </w:style>
  <w:style w:type="paragraph" w:customStyle="1" w:styleId="alignright">
    <w:name w:val="alignright"/>
    <w:basedOn w:val="a"/>
    <w:rsid w:val="00D01535"/>
    <w:pPr>
      <w:widowControl/>
      <w:spacing w:after="300" w:line="240" w:lineRule="auto"/>
      <w:jc w:val="right"/>
    </w:pPr>
    <w:rPr>
      <w:rFonts w:ascii="Times New Roman" w:hAnsi="Times New Roman"/>
      <w:sz w:val="24"/>
      <w:lang w:val="ru-RU" w:eastAsia="ru-RU"/>
    </w:rPr>
  </w:style>
  <w:style w:type="paragraph" w:customStyle="1" w:styleId="title-bg">
    <w:name w:val="title-bg"/>
    <w:basedOn w:val="a"/>
    <w:rsid w:val="00D01535"/>
    <w:pPr>
      <w:widowControl/>
      <w:spacing w:after="300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0368D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722DE1"/>
    <w:rPr>
      <w:sz w:val="22"/>
      <w:szCs w:val="22"/>
      <w:lang w:eastAsia="en-US"/>
    </w:rPr>
  </w:style>
  <w:style w:type="paragraph" w:customStyle="1" w:styleId="body">
    <w:name w:val="body"/>
    <w:basedOn w:val="a"/>
    <w:rsid w:val="000D609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6B3253"/>
    <w:rPr>
      <w:color w:val="800080" w:themeColor="followedHyperlink"/>
      <w:u w:val="single"/>
    </w:rPr>
  </w:style>
  <w:style w:type="character" w:customStyle="1" w:styleId="ff1">
    <w:name w:val="ff1"/>
    <w:basedOn w:val="a0"/>
    <w:rsid w:val="006446D3"/>
  </w:style>
  <w:style w:type="character" w:customStyle="1" w:styleId="ff4">
    <w:name w:val="ff4"/>
    <w:basedOn w:val="a0"/>
    <w:rsid w:val="0064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4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gif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03DD166CE7BC46A2ADFD9F25A99895" ma:contentTypeVersion="12" ma:contentTypeDescription="Создание документа." ma:contentTypeScope="" ma:versionID="6fcb0a747de4cd480018bd02d95d520e">
  <xsd:schema xmlns:xsd="http://www.w3.org/2001/XMLSchema" xmlns:xs="http://www.w3.org/2001/XMLSchema" xmlns:p="http://schemas.microsoft.com/office/2006/metadata/properties" xmlns:ns2="850f2671-8c1c-4c42-9795-9baeabbe2890" xmlns:ns3="91298810-5c91-4d47-a96c-b0077853e0f4" targetNamespace="http://schemas.microsoft.com/office/2006/metadata/properties" ma:root="true" ma:fieldsID="7e63f3fe95baea50085f2f47ce833310" ns2:_="" ns3:_="">
    <xsd:import namespace="850f2671-8c1c-4c42-9795-9baeabbe2890"/>
    <xsd:import namespace="91298810-5c91-4d47-a96c-b0077853e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2671-8c1c-4c42-9795-9baeabbe28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8810-5c91-4d47-a96c-b0077853e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0E12-08D7-4466-BDF7-4EAA37C92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1A29F-1065-4D6D-874F-6C726C478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f2671-8c1c-4c42-9795-9baeabbe2890"/>
    <ds:schemaRef ds:uri="91298810-5c91-4d47-a96c-b0077853e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485AA-3745-48A4-B3C8-84C4E1F05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8F4CF-727F-4476-BBC2-1C747B09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uzver</cp:lastModifiedBy>
  <cp:revision>4</cp:revision>
  <cp:lastPrinted>2016-01-18T08:02:00Z</cp:lastPrinted>
  <dcterms:created xsi:type="dcterms:W3CDTF">2021-03-01T18:03:00Z</dcterms:created>
  <dcterms:modified xsi:type="dcterms:W3CDTF">2021-03-01T18:19:00Z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0x0101009103DD166CE7BC46A2ADFD9F25A99895</vt:lpwstr>
  </property>
</Properties>
</file>