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9A2" w:rsidRDefault="00B03C7A" w:rsidP="00B03C7A">
      <w:pPr>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Курманбаева Жазира Елубаевна, тарих пәнінің мұғалімі</w:t>
      </w:r>
    </w:p>
    <w:p w:rsidR="00B03C7A" w:rsidRDefault="00B03C7A" w:rsidP="00B03C7A">
      <w:pPr>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Қазақстан Республикасы, Түркістан облысы</w:t>
      </w:r>
    </w:p>
    <w:p w:rsidR="00B03C7A" w:rsidRDefault="00B03C7A" w:rsidP="00B03C7A">
      <w:pPr>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«Түлкібас ауданының үш тілде оқытатын мамандандырылған мектеп-интернаты»мемлекеттік мекемесі</w:t>
      </w:r>
    </w:p>
    <w:p w:rsidR="00B03C7A" w:rsidRDefault="00B03C7A" w:rsidP="00B03C7A">
      <w:pPr>
        <w:spacing w:after="0" w:line="240" w:lineRule="auto"/>
        <w:jc w:val="center"/>
        <w:rPr>
          <w:rFonts w:ascii="Times New Roman" w:hAnsi="Times New Roman" w:cs="Times New Roman"/>
          <w:color w:val="FF0000"/>
          <w:sz w:val="32"/>
          <w:szCs w:val="28"/>
          <w:lang w:val="kk-KZ"/>
        </w:rPr>
      </w:pPr>
    </w:p>
    <w:p w:rsidR="001529A2" w:rsidRPr="00B03C7A" w:rsidRDefault="00B03C7A" w:rsidP="00B03C7A">
      <w:pPr>
        <w:spacing w:after="0" w:line="240" w:lineRule="auto"/>
        <w:jc w:val="center"/>
        <w:rPr>
          <w:rFonts w:ascii="Times New Roman" w:hAnsi="Times New Roman" w:cs="Times New Roman"/>
          <w:color w:val="FF0000"/>
          <w:sz w:val="28"/>
          <w:szCs w:val="28"/>
          <w:lang w:val="kk-KZ"/>
        </w:rPr>
      </w:pPr>
      <w:r w:rsidRPr="00B03C7A">
        <w:rPr>
          <w:rFonts w:ascii="Times New Roman" w:hAnsi="Times New Roman" w:cs="Times New Roman"/>
          <w:color w:val="FF0000"/>
          <w:sz w:val="28"/>
          <w:szCs w:val="28"/>
          <w:lang w:val="kk-KZ"/>
        </w:rPr>
        <w:t xml:space="preserve">«ТАРИХ САБАҒЫНДА </w:t>
      </w:r>
      <w:r w:rsidR="00FA14A4">
        <w:rPr>
          <w:rFonts w:ascii="Times New Roman" w:hAnsi="Times New Roman" w:cs="Times New Roman"/>
          <w:color w:val="FF0000"/>
          <w:sz w:val="28"/>
          <w:szCs w:val="28"/>
          <w:lang w:val="kk-KZ"/>
        </w:rPr>
        <w:t>ОҚУШЫЛАРДЫҢ СЫНИ ОЙЛАУ ДАҒДЫСЫН ҚАЛЫПТАСТЫРУҒА БАҒЫТТАЛҒАН ӘДІСТЕР</w:t>
      </w:r>
      <w:r w:rsidRPr="00B03C7A">
        <w:rPr>
          <w:rFonts w:ascii="Times New Roman" w:hAnsi="Times New Roman" w:cs="Times New Roman"/>
          <w:color w:val="FF0000"/>
          <w:sz w:val="28"/>
          <w:szCs w:val="28"/>
          <w:lang w:val="kk-KZ"/>
        </w:rPr>
        <w:t>»</w:t>
      </w:r>
    </w:p>
    <w:p w:rsidR="001529A2" w:rsidRPr="00B03C7A" w:rsidRDefault="001529A2" w:rsidP="001529A2">
      <w:pPr>
        <w:spacing w:after="0" w:line="360" w:lineRule="auto"/>
        <w:rPr>
          <w:rFonts w:ascii="Times New Roman" w:hAnsi="Times New Roman" w:cs="Times New Roman"/>
          <w:sz w:val="28"/>
          <w:szCs w:val="28"/>
          <w:lang w:val="kk-KZ"/>
        </w:rPr>
      </w:pPr>
    </w:p>
    <w:p w:rsidR="008F392B" w:rsidRPr="008F392B" w:rsidRDefault="00061DCD" w:rsidP="00394E45">
      <w:pPr>
        <w:spacing w:after="0" w:line="240" w:lineRule="auto"/>
        <w:ind w:firstLine="709"/>
        <w:jc w:val="both"/>
        <w:rPr>
          <w:rFonts w:ascii="Times New Roman" w:hAnsi="Times New Roman" w:cs="Times New Roman"/>
          <w:sz w:val="28"/>
          <w:szCs w:val="28"/>
          <w:lang w:val="kk-KZ"/>
        </w:rPr>
      </w:pPr>
      <w:r w:rsidRPr="00AD11E9">
        <w:rPr>
          <w:rFonts w:ascii="Times New Roman" w:hAnsi="Times New Roman" w:cs="Times New Roman"/>
          <w:sz w:val="28"/>
          <w:szCs w:val="28"/>
          <w:lang w:val="kk-KZ"/>
        </w:rPr>
        <w:t>Американдық педагог Филлип С. Шлехтидің «XXI ғасырға арналған мектеп. Білім беруді қайта құрудың басымдықтары (приоритеты)» атты кітабында көптеген бизнесмендерге, жұмыс берушілерге, мектеп функционерлеріне жасалған сауалнамаға сілтеме жасай отырып «Сізге мектептен не қажет?» деген сұраққа «Бізге өз бетінше оқып-үйрене алатын адам керек деген» бір ғана жауап алғанын атап көрсетеді.</w:t>
      </w:r>
      <w:r w:rsidR="00AC65FF" w:rsidRPr="00AC65FF">
        <w:rPr>
          <w:sz w:val="28"/>
          <w:szCs w:val="28"/>
          <w:lang w:val="kk-KZ"/>
        </w:rPr>
        <w:t xml:space="preserve"> </w:t>
      </w:r>
      <w:r w:rsidR="00AC65FF" w:rsidRPr="00AC65FF">
        <w:rPr>
          <w:rFonts w:ascii="Times New Roman" w:hAnsi="Times New Roman" w:cs="Times New Roman"/>
          <w:sz w:val="28"/>
          <w:szCs w:val="28"/>
          <w:lang w:val="kk-KZ"/>
        </w:rPr>
        <w:t>Осы сұранысқа сай тұлға қалыптастыратын заманауи сабақ – оқушы тарапынан «мен мұғалімнің жетекшілігімен жаңа білімді таба аламын және иегеремін, өз бетімше деректерді зерттеп, қорытынды жасаймын, іздене отырып жоғары нәтижеге қол жеткіземін» деп сипатталатын сабақ болмақ. Тәжірибе көрсеткендей, сабақ нәтижелі болу үшін мұғалім мен оқушының белсенділігі мен шығармашылығы үндесіп тұруы қажет. Сабақтың тиімді жоспарлануы, оқушы белсенділігін, танымын арттыратын тапсырмалардың пайдаланылуы, тұлғалық өсуіне мүмкіндік беру оқушының пәнге тұрақты қызығушылығын тудыратыны сөзсіз. Бүгінгі жасөспірімдердің көпшілігі  оқу материалын «қиын» немесе «оңай» принципімен емес, «қызық» немесе «қызық емес» принципі бойыша қарастырады. Тиімді оқыту ақпаратты жаттап алумен шектелмей, оқушылардың белсенді зияткерлік және шығармашылық қызметінің жемісі болып табылады. Ал, педагогтың басты міндеті  - оқушыларға белгілі бір мөлшердегі білімді беру ғана емес, олардың маңызы мен құныдылығын  жеткізе отырып, өмірде пайдалана алуларына да жол көрсету</w:t>
      </w:r>
      <w:r w:rsidR="00143620">
        <w:rPr>
          <w:rFonts w:ascii="Times New Roman" w:hAnsi="Times New Roman" w:cs="Times New Roman"/>
          <w:sz w:val="28"/>
          <w:szCs w:val="28"/>
          <w:lang w:val="kk-KZ"/>
        </w:rPr>
        <w:t>[1, 4-б]</w:t>
      </w:r>
      <w:r w:rsidR="00AC65FF" w:rsidRPr="00AC65FF">
        <w:rPr>
          <w:rFonts w:ascii="Times New Roman" w:hAnsi="Times New Roman" w:cs="Times New Roman"/>
          <w:sz w:val="28"/>
          <w:szCs w:val="28"/>
          <w:lang w:val="kk-KZ"/>
        </w:rPr>
        <w:t>.</w:t>
      </w:r>
      <w:r w:rsidRPr="008F392B">
        <w:rPr>
          <w:rFonts w:ascii="Times New Roman" w:hAnsi="Times New Roman" w:cs="Times New Roman"/>
          <w:sz w:val="28"/>
          <w:szCs w:val="28"/>
          <w:lang w:val="kk-KZ"/>
        </w:rPr>
        <w:t xml:space="preserve">  </w:t>
      </w:r>
      <w:r w:rsidR="008F392B" w:rsidRPr="008F392B">
        <w:rPr>
          <w:rFonts w:ascii="Times New Roman" w:eastAsia="Batang" w:hAnsi="Times New Roman" w:cs="Times New Roman"/>
          <w:sz w:val="28"/>
          <w:szCs w:val="28"/>
          <w:lang w:val="kk-KZ" w:eastAsia="ko-KR"/>
        </w:rPr>
        <w:t xml:space="preserve">Бизнес саласындағы түрлі жаттығуларға негізделе отырып құрылып, ұсынылып кейбір жаттығуларды оқу процесіне ыңғайлы ете отырып пайдалану, қолданыстағы жаттығуларды түрлендіру оқушылардың пәнге қызуғышылығын арттырумен қатар ойын еркін жеткізе білу, оңтайлы шешім қабылдау, ақпараттар легінен тақырыпқа қажетті деректі таба және пайдалана алу, тарихи құбылысқа өзіндік көзқарасын қалыптастыруға және бағалай алуға,  жалпы алғанда тұлғалық өсу мүмкіндігіне септігін тигізеді. </w:t>
      </w:r>
    </w:p>
    <w:p w:rsidR="007031A7" w:rsidRDefault="007031A7" w:rsidP="001F0A30">
      <w:pPr>
        <w:spacing w:after="0" w:line="240" w:lineRule="auto"/>
        <w:jc w:val="both"/>
        <w:rPr>
          <w:rFonts w:ascii="Times New Roman" w:hAnsi="Times New Roman" w:cs="Times New Roman"/>
          <w:b/>
          <w:sz w:val="28"/>
          <w:szCs w:val="28"/>
          <w:lang w:val="kk-KZ"/>
        </w:rPr>
      </w:pPr>
    </w:p>
    <w:p w:rsidR="00B03C7A" w:rsidRDefault="00B03C7A" w:rsidP="001F0A30">
      <w:pPr>
        <w:spacing w:after="0" w:line="240" w:lineRule="auto"/>
        <w:jc w:val="both"/>
        <w:rPr>
          <w:rFonts w:ascii="Times New Roman" w:hAnsi="Times New Roman" w:cs="Times New Roman"/>
          <w:b/>
          <w:sz w:val="28"/>
          <w:szCs w:val="28"/>
          <w:lang w:val="kk-KZ"/>
        </w:rPr>
      </w:pPr>
    </w:p>
    <w:p w:rsidR="00CA7154" w:rsidRDefault="00CA7154" w:rsidP="001F0A30">
      <w:pPr>
        <w:spacing w:after="0" w:line="240" w:lineRule="auto"/>
        <w:jc w:val="both"/>
        <w:rPr>
          <w:rFonts w:ascii="Times New Roman" w:hAnsi="Times New Roman" w:cs="Times New Roman"/>
          <w:b/>
          <w:sz w:val="28"/>
          <w:szCs w:val="28"/>
          <w:lang w:val="kk-KZ"/>
        </w:rPr>
      </w:pPr>
    </w:p>
    <w:p w:rsidR="00B03C7A" w:rsidRDefault="00B03C7A" w:rsidP="001F0A30">
      <w:pPr>
        <w:spacing w:after="0" w:line="240" w:lineRule="auto"/>
        <w:jc w:val="both"/>
        <w:rPr>
          <w:rFonts w:ascii="Times New Roman" w:hAnsi="Times New Roman" w:cs="Times New Roman"/>
          <w:b/>
          <w:sz w:val="28"/>
          <w:szCs w:val="28"/>
          <w:lang w:val="kk-KZ"/>
        </w:rPr>
      </w:pPr>
    </w:p>
    <w:p w:rsidR="00B03C7A" w:rsidRPr="007031A7" w:rsidRDefault="00B03C7A" w:rsidP="001F0A30">
      <w:pPr>
        <w:spacing w:after="0" w:line="240" w:lineRule="auto"/>
        <w:jc w:val="both"/>
        <w:rPr>
          <w:rFonts w:ascii="Times New Roman" w:hAnsi="Times New Roman" w:cs="Times New Roman"/>
          <w:b/>
          <w:sz w:val="28"/>
          <w:szCs w:val="28"/>
          <w:lang w:val="kk-KZ"/>
        </w:rPr>
      </w:pPr>
    </w:p>
    <w:p w:rsidR="007B677D" w:rsidRDefault="007B677D" w:rsidP="001F0A30">
      <w:pPr>
        <w:shd w:val="clear" w:color="auto" w:fill="FFFFFF"/>
        <w:spacing w:after="0" w:line="240" w:lineRule="auto"/>
        <w:jc w:val="both"/>
        <w:rPr>
          <w:rFonts w:ascii="Times New Roman" w:eastAsia="Times New Roman" w:hAnsi="Times New Roman" w:cs="Times New Roman"/>
          <w:sz w:val="24"/>
          <w:szCs w:val="24"/>
          <w:lang w:val="kk-KZ" w:eastAsia="ru-RU"/>
        </w:rPr>
      </w:pPr>
    </w:p>
    <w:p w:rsidR="00CA7154" w:rsidRDefault="00CA7154" w:rsidP="001F0A30">
      <w:pPr>
        <w:shd w:val="clear" w:color="auto" w:fill="FFFFFF"/>
        <w:spacing w:after="0" w:line="240" w:lineRule="auto"/>
        <w:jc w:val="both"/>
        <w:rPr>
          <w:rFonts w:ascii="Times New Roman" w:eastAsia="Times New Roman" w:hAnsi="Times New Roman" w:cs="Times New Roman"/>
          <w:sz w:val="24"/>
          <w:szCs w:val="24"/>
          <w:lang w:val="kk-KZ" w:eastAsia="ru-RU"/>
        </w:rPr>
      </w:pPr>
    </w:p>
    <w:p w:rsidR="007B677D" w:rsidRDefault="007B677D" w:rsidP="001F0A30">
      <w:pPr>
        <w:shd w:val="clear" w:color="auto" w:fill="FFFFFF"/>
        <w:spacing w:after="0" w:line="240" w:lineRule="auto"/>
        <w:jc w:val="both"/>
        <w:rPr>
          <w:rFonts w:ascii="Times New Roman" w:eastAsia="Times New Roman" w:hAnsi="Times New Roman" w:cs="Times New Roman"/>
          <w:sz w:val="24"/>
          <w:szCs w:val="24"/>
          <w:lang w:val="kk-KZ" w:eastAsia="ru-RU"/>
        </w:rPr>
      </w:pPr>
    </w:p>
    <w:p w:rsidR="00057993" w:rsidRPr="00057993" w:rsidRDefault="00057993" w:rsidP="00057993">
      <w:pPr>
        <w:pStyle w:val="2"/>
        <w:shd w:val="clear" w:color="auto" w:fill="FFFFFF"/>
        <w:spacing w:before="0" w:beforeAutospacing="0" w:after="0" w:afterAutospacing="0"/>
        <w:ind w:left="720"/>
        <w:jc w:val="center"/>
        <w:textAlignment w:val="baseline"/>
        <w:rPr>
          <w:bCs w:val="0"/>
          <w:i/>
          <w:color w:val="FF0000"/>
          <w:sz w:val="28"/>
          <w:szCs w:val="28"/>
          <w:lang w:val="kk-KZ"/>
        </w:rPr>
      </w:pPr>
      <w:r w:rsidRPr="00057993">
        <w:rPr>
          <w:bCs w:val="0"/>
          <w:i/>
          <w:color w:val="FF0000"/>
          <w:sz w:val="28"/>
          <w:szCs w:val="28"/>
          <w:lang w:val="kk-KZ"/>
        </w:rPr>
        <w:lastRenderedPageBreak/>
        <w:t>«Синектика әдісі»</w:t>
      </w:r>
    </w:p>
    <w:p w:rsidR="00057993" w:rsidRPr="00057993" w:rsidRDefault="00057993" w:rsidP="00057993">
      <w:pPr>
        <w:pStyle w:val="2"/>
        <w:shd w:val="clear" w:color="auto" w:fill="FFFFFF"/>
        <w:spacing w:before="0" w:beforeAutospacing="0" w:after="0" w:afterAutospacing="0"/>
        <w:ind w:firstLine="360"/>
        <w:jc w:val="both"/>
        <w:textAlignment w:val="baseline"/>
        <w:rPr>
          <w:b w:val="0"/>
          <w:bCs w:val="0"/>
          <w:sz w:val="28"/>
          <w:szCs w:val="28"/>
          <w:lang w:val="kk-KZ"/>
        </w:rPr>
      </w:pPr>
      <w:r w:rsidRPr="00057993">
        <w:rPr>
          <w:bCs w:val="0"/>
          <w:color w:val="002060"/>
          <w:sz w:val="28"/>
          <w:szCs w:val="28"/>
          <w:lang w:val="kk-KZ"/>
        </w:rPr>
        <w:t>Әдіс туралы:</w:t>
      </w:r>
      <w:r w:rsidRPr="00057993">
        <w:rPr>
          <w:b w:val="0"/>
          <w:bCs w:val="0"/>
          <w:sz w:val="28"/>
          <w:szCs w:val="28"/>
          <w:lang w:val="kk-KZ"/>
        </w:rPr>
        <w:t xml:space="preserve"> Синектика әдісі Уильям Гордонның  «миға шабуыл» әдісін жетілдіру жұмысының нәтижесі ретінде өткен ғасырдың 50-жылдары пайда болды</w:t>
      </w:r>
      <w:r w:rsidR="00807AAA">
        <w:rPr>
          <w:b w:val="0"/>
          <w:bCs w:val="0"/>
          <w:sz w:val="28"/>
          <w:szCs w:val="28"/>
          <w:lang w:val="kk-KZ"/>
        </w:rPr>
        <w:t xml:space="preserve"> [2]</w:t>
      </w:r>
      <w:r w:rsidRPr="00057993">
        <w:rPr>
          <w:b w:val="0"/>
          <w:bCs w:val="0"/>
          <w:sz w:val="28"/>
          <w:szCs w:val="28"/>
          <w:lang w:val="kk-KZ"/>
        </w:rPr>
        <w:t>. Бұл әдістің ерекшелігі, түрлі жүйелердің заңдылығын анықтауға бағытталмай, нақты мәселелерді шешуге  арналған. Синектика әдісімен арнайы мамандар айналысу керек десек те, арнайы дайындығы жоқ адамдар кейбір бөліктерін пайдалануына болады.</w:t>
      </w:r>
    </w:p>
    <w:p w:rsidR="00057993" w:rsidRPr="00057993" w:rsidRDefault="00057993" w:rsidP="00057993">
      <w:pPr>
        <w:pStyle w:val="2"/>
        <w:shd w:val="clear" w:color="auto" w:fill="FFFFFF"/>
        <w:spacing w:before="0" w:beforeAutospacing="0" w:after="0" w:afterAutospacing="0"/>
        <w:ind w:firstLine="360"/>
        <w:jc w:val="both"/>
        <w:textAlignment w:val="baseline"/>
        <w:rPr>
          <w:b w:val="0"/>
          <w:bCs w:val="0"/>
          <w:sz w:val="28"/>
          <w:szCs w:val="28"/>
          <w:lang w:val="kk-KZ"/>
        </w:rPr>
      </w:pPr>
      <w:r w:rsidRPr="00057993">
        <w:rPr>
          <w:bCs w:val="0"/>
          <w:sz w:val="28"/>
          <w:szCs w:val="28"/>
          <w:lang w:val="kk-KZ"/>
        </w:rPr>
        <w:t xml:space="preserve">    </w:t>
      </w:r>
      <w:r w:rsidRPr="00057993">
        <w:rPr>
          <w:bCs w:val="0"/>
          <w:color w:val="002060"/>
          <w:sz w:val="28"/>
          <w:szCs w:val="28"/>
          <w:lang w:val="kk-KZ"/>
        </w:rPr>
        <w:t>Жүзеге асыру:</w:t>
      </w:r>
      <w:r w:rsidRPr="00057993">
        <w:rPr>
          <w:b w:val="0"/>
          <w:bCs w:val="0"/>
          <w:sz w:val="28"/>
          <w:szCs w:val="28"/>
          <w:lang w:val="kk-KZ"/>
        </w:rPr>
        <w:t xml:space="preserve"> «Миға шабуыл» әдісінен айырмашылығы, синектикада сынауға рұқсат етіледі. Ал басты ерекшелігі, салыстыру мен сәйкестендіруді (аналогия) пайдалану. Синектиктер аналогияның 4 түрін пайдаланады:</w:t>
      </w:r>
    </w:p>
    <w:tbl>
      <w:tblPr>
        <w:tblStyle w:val="a5"/>
        <w:tblW w:w="0" w:type="auto"/>
        <w:tblLook w:val="04A0" w:firstRow="1" w:lastRow="0" w:firstColumn="1" w:lastColumn="0" w:noHBand="0" w:noVBand="1"/>
      </w:tblPr>
      <w:tblGrid>
        <w:gridCol w:w="2348"/>
        <w:gridCol w:w="2317"/>
        <w:gridCol w:w="2450"/>
        <w:gridCol w:w="2456"/>
      </w:tblGrid>
      <w:tr w:rsidR="00057993" w:rsidRPr="00057993" w:rsidTr="00776A63">
        <w:tc>
          <w:tcPr>
            <w:tcW w:w="2348" w:type="dxa"/>
          </w:tcPr>
          <w:p w:rsidR="00057993" w:rsidRPr="00057993" w:rsidRDefault="00057993" w:rsidP="00057993">
            <w:pPr>
              <w:jc w:val="both"/>
              <w:rPr>
                <w:rFonts w:ascii="Times New Roman" w:hAnsi="Times New Roman" w:cs="Times New Roman"/>
                <w:color w:val="7030A0"/>
                <w:sz w:val="28"/>
                <w:szCs w:val="28"/>
              </w:rPr>
            </w:pPr>
            <w:r>
              <w:rPr>
                <w:rFonts w:ascii="Times New Roman" w:hAnsi="Times New Roman" w:cs="Times New Roman"/>
                <w:color w:val="7030A0"/>
                <w:sz w:val="28"/>
                <w:szCs w:val="28"/>
                <w:lang w:val="kk-KZ"/>
              </w:rPr>
              <w:t>Тікелей аналогоя</w:t>
            </w:r>
            <w:r w:rsidRPr="00057993">
              <w:rPr>
                <w:rFonts w:ascii="Times New Roman" w:hAnsi="Times New Roman" w:cs="Times New Roman"/>
                <w:color w:val="7030A0"/>
                <w:sz w:val="28"/>
                <w:szCs w:val="28"/>
              </w:rPr>
              <w:t xml:space="preserve"> </w:t>
            </w:r>
          </w:p>
        </w:tc>
        <w:tc>
          <w:tcPr>
            <w:tcW w:w="2317" w:type="dxa"/>
          </w:tcPr>
          <w:p w:rsidR="00057993" w:rsidRPr="00057993" w:rsidRDefault="00057993" w:rsidP="00057993">
            <w:pPr>
              <w:jc w:val="both"/>
              <w:rPr>
                <w:rFonts w:ascii="Times New Roman" w:hAnsi="Times New Roman" w:cs="Times New Roman"/>
                <w:color w:val="7030A0"/>
                <w:sz w:val="28"/>
                <w:szCs w:val="28"/>
              </w:rPr>
            </w:pPr>
            <w:r>
              <w:rPr>
                <w:rFonts w:ascii="Times New Roman" w:hAnsi="Times New Roman" w:cs="Times New Roman"/>
                <w:color w:val="7030A0"/>
                <w:sz w:val="28"/>
                <w:szCs w:val="28"/>
                <w:lang w:val="kk-KZ"/>
              </w:rPr>
              <w:t>Жеке</w:t>
            </w:r>
            <w:r w:rsidRPr="00057993">
              <w:rPr>
                <w:rFonts w:ascii="Times New Roman" w:hAnsi="Times New Roman" w:cs="Times New Roman"/>
                <w:color w:val="7030A0"/>
                <w:sz w:val="28"/>
                <w:szCs w:val="28"/>
              </w:rPr>
              <w:t xml:space="preserve"> аналогия</w:t>
            </w:r>
          </w:p>
        </w:tc>
        <w:tc>
          <w:tcPr>
            <w:tcW w:w="2450" w:type="dxa"/>
          </w:tcPr>
          <w:p w:rsidR="00057993" w:rsidRPr="00057993" w:rsidRDefault="00057993" w:rsidP="00057993">
            <w:pPr>
              <w:jc w:val="both"/>
              <w:rPr>
                <w:rFonts w:ascii="Times New Roman" w:hAnsi="Times New Roman" w:cs="Times New Roman"/>
                <w:color w:val="7030A0"/>
                <w:sz w:val="28"/>
                <w:szCs w:val="28"/>
              </w:rPr>
            </w:pPr>
            <w:r w:rsidRPr="00057993">
              <w:rPr>
                <w:rFonts w:ascii="Times New Roman" w:hAnsi="Times New Roman" w:cs="Times New Roman"/>
                <w:color w:val="7030A0"/>
                <w:sz w:val="28"/>
                <w:szCs w:val="28"/>
                <w:lang w:val="kk-KZ"/>
              </w:rPr>
              <w:t xml:space="preserve"> </w:t>
            </w:r>
            <w:r w:rsidR="00FF7BB5">
              <w:rPr>
                <w:rFonts w:ascii="Times New Roman" w:hAnsi="Times New Roman" w:cs="Times New Roman"/>
                <w:color w:val="7030A0"/>
                <w:sz w:val="28"/>
                <w:szCs w:val="28"/>
                <w:lang w:val="kk-KZ"/>
              </w:rPr>
              <w:t xml:space="preserve">Бейнелі </w:t>
            </w:r>
            <w:r w:rsidRPr="00057993">
              <w:rPr>
                <w:rFonts w:ascii="Times New Roman" w:hAnsi="Times New Roman" w:cs="Times New Roman"/>
                <w:color w:val="7030A0"/>
                <w:sz w:val="28"/>
                <w:szCs w:val="28"/>
                <w:lang w:val="kk-KZ"/>
              </w:rPr>
              <w:t>аналогия</w:t>
            </w:r>
          </w:p>
        </w:tc>
        <w:tc>
          <w:tcPr>
            <w:tcW w:w="2456" w:type="dxa"/>
          </w:tcPr>
          <w:p w:rsidR="00057993" w:rsidRPr="00057993" w:rsidRDefault="00057993" w:rsidP="00057993">
            <w:pPr>
              <w:jc w:val="both"/>
              <w:rPr>
                <w:rFonts w:ascii="Times New Roman" w:hAnsi="Times New Roman" w:cs="Times New Roman"/>
                <w:color w:val="7030A0"/>
                <w:sz w:val="28"/>
                <w:szCs w:val="28"/>
                <w:lang w:val="kk-KZ"/>
              </w:rPr>
            </w:pPr>
            <w:r w:rsidRPr="00057993">
              <w:rPr>
                <w:rFonts w:ascii="Times New Roman" w:hAnsi="Times New Roman" w:cs="Times New Roman"/>
                <w:color w:val="7030A0"/>
                <w:sz w:val="28"/>
                <w:szCs w:val="28"/>
              </w:rPr>
              <w:t xml:space="preserve"> </w:t>
            </w:r>
            <w:r w:rsidR="00FF7BB5">
              <w:rPr>
                <w:rFonts w:ascii="Times New Roman" w:hAnsi="Times New Roman" w:cs="Times New Roman"/>
                <w:color w:val="7030A0"/>
                <w:sz w:val="28"/>
                <w:szCs w:val="28"/>
                <w:lang w:val="kk-KZ"/>
              </w:rPr>
              <w:t xml:space="preserve">Фантастикалық </w:t>
            </w:r>
            <w:r w:rsidRPr="00057993">
              <w:rPr>
                <w:rFonts w:ascii="Times New Roman" w:hAnsi="Times New Roman" w:cs="Times New Roman"/>
                <w:color w:val="7030A0"/>
                <w:sz w:val="28"/>
                <w:szCs w:val="28"/>
                <w:lang w:val="kk-KZ"/>
              </w:rPr>
              <w:t>аналогия</w:t>
            </w:r>
          </w:p>
        </w:tc>
      </w:tr>
      <w:tr w:rsidR="00057993" w:rsidRPr="00057993" w:rsidTr="00776A63">
        <w:tc>
          <w:tcPr>
            <w:tcW w:w="2348" w:type="dxa"/>
          </w:tcPr>
          <w:p w:rsidR="00057993" w:rsidRPr="00057993" w:rsidRDefault="00057993" w:rsidP="00057993">
            <w:pPr>
              <w:jc w:val="both"/>
              <w:rPr>
                <w:rFonts w:ascii="Times New Roman" w:hAnsi="Times New Roman" w:cs="Times New Roman"/>
                <w:color w:val="7030A0"/>
                <w:sz w:val="28"/>
                <w:szCs w:val="28"/>
                <w:lang w:val="kk-KZ"/>
              </w:rPr>
            </w:pPr>
          </w:p>
        </w:tc>
        <w:tc>
          <w:tcPr>
            <w:tcW w:w="2317" w:type="dxa"/>
          </w:tcPr>
          <w:p w:rsidR="00057993" w:rsidRPr="00057993" w:rsidRDefault="00057993" w:rsidP="00057993">
            <w:pPr>
              <w:jc w:val="both"/>
              <w:rPr>
                <w:rFonts w:ascii="Times New Roman" w:hAnsi="Times New Roman" w:cs="Times New Roman"/>
                <w:color w:val="7030A0"/>
                <w:sz w:val="28"/>
                <w:szCs w:val="28"/>
              </w:rPr>
            </w:pPr>
          </w:p>
        </w:tc>
        <w:tc>
          <w:tcPr>
            <w:tcW w:w="2450" w:type="dxa"/>
          </w:tcPr>
          <w:p w:rsidR="00057993" w:rsidRPr="00057993" w:rsidRDefault="00057993" w:rsidP="00057993">
            <w:pPr>
              <w:jc w:val="both"/>
              <w:rPr>
                <w:rFonts w:ascii="Times New Roman" w:hAnsi="Times New Roman" w:cs="Times New Roman"/>
                <w:color w:val="7030A0"/>
                <w:sz w:val="28"/>
                <w:szCs w:val="28"/>
              </w:rPr>
            </w:pPr>
          </w:p>
        </w:tc>
        <w:tc>
          <w:tcPr>
            <w:tcW w:w="2456" w:type="dxa"/>
          </w:tcPr>
          <w:p w:rsidR="00057993" w:rsidRPr="00057993" w:rsidRDefault="00057993" w:rsidP="00057993">
            <w:pPr>
              <w:jc w:val="both"/>
              <w:rPr>
                <w:rFonts w:ascii="Times New Roman" w:hAnsi="Times New Roman" w:cs="Times New Roman"/>
                <w:color w:val="7030A0"/>
                <w:sz w:val="28"/>
                <w:szCs w:val="28"/>
              </w:rPr>
            </w:pPr>
          </w:p>
        </w:tc>
      </w:tr>
    </w:tbl>
    <w:p w:rsidR="00057993" w:rsidRPr="00057993" w:rsidRDefault="00057993" w:rsidP="00057993">
      <w:pPr>
        <w:pStyle w:val="2"/>
        <w:shd w:val="clear" w:color="auto" w:fill="FFFFFF"/>
        <w:spacing w:before="0" w:beforeAutospacing="0" w:after="0" w:afterAutospacing="0"/>
        <w:ind w:firstLine="708"/>
        <w:jc w:val="both"/>
        <w:textAlignment w:val="baseline"/>
        <w:rPr>
          <w:bCs w:val="0"/>
          <w:sz w:val="28"/>
          <w:szCs w:val="28"/>
          <w:lang w:val="kk-KZ"/>
        </w:rPr>
      </w:pPr>
    </w:p>
    <w:p w:rsidR="00057993" w:rsidRPr="00057993" w:rsidRDefault="00057993" w:rsidP="00057993">
      <w:pPr>
        <w:pStyle w:val="2"/>
        <w:shd w:val="clear" w:color="auto" w:fill="FFFFFF"/>
        <w:spacing w:before="0" w:beforeAutospacing="0" w:after="0" w:afterAutospacing="0"/>
        <w:ind w:firstLine="708"/>
        <w:jc w:val="both"/>
        <w:textAlignment w:val="baseline"/>
        <w:rPr>
          <w:b w:val="0"/>
          <w:bCs w:val="0"/>
          <w:sz w:val="28"/>
          <w:szCs w:val="28"/>
          <w:lang w:val="kk-KZ"/>
        </w:rPr>
      </w:pPr>
      <w:r w:rsidRPr="00057993">
        <w:rPr>
          <w:bCs w:val="0"/>
          <w:color w:val="002060"/>
          <w:sz w:val="28"/>
          <w:szCs w:val="28"/>
          <w:lang w:val="kk-KZ"/>
        </w:rPr>
        <w:t>Оқу процесіне бейімдеу:</w:t>
      </w:r>
      <w:r w:rsidRPr="00057993">
        <w:rPr>
          <w:bCs w:val="0"/>
          <w:sz w:val="28"/>
          <w:szCs w:val="28"/>
          <w:lang w:val="kk-KZ"/>
        </w:rPr>
        <w:t xml:space="preserve"> </w:t>
      </w:r>
      <w:r w:rsidRPr="00057993">
        <w:rPr>
          <w:b w:val="0"/>
          <w:bCs w:val="0"/>
          <w:sz w:val="28"/>
          <w:szCs w:val="28"/>
          <w:lang w:val="kk-KZ"/>
        </w:rPr>
        <w:t>Тарих пәнінде тарихи оқиғаларды оқыған кезде тарихты жасаушы тұлғалар үстіртін айтылып, оларды тереңдетіп оқыту мүмкіндігі бола бермейді. Сондықтан бұл әдісті тарихи тұлғалар мен олардың өмірін, оқу бағдарламасында кездеспейтін қызықты деректер, психологиялық портреттерін пайдалана отырып жұмыс жүргізуге бейімдеу жолын қарастырдым. Тапсырманы оқушыға өз бетінше ізденіс жұмысы, үй тапсырмасы ретінде де ұсынған ыңғайлы.</w:t>
      </w:r>
    </w:p>
    <w:p w:rsidR="00057993" w:rsidRPr="00057993" w:rsidRDefault="00057993" w:rsidP="00057993">
      <w:pPr>
        <w:spacing w:line="240" w:lineRule="auto"/>
        <w:ind w:firstLine="708"/>
        <w:jc w:val="both"/>
        <w:rPr>
          <w:rFonts w:ascii="Times New Roman" w:hAnsi="Times New Roman" w:cs="Times New Roman"/>
          <w:sz w:val="28"/>
          <w:szCs w:val="28"/>
          <w:lang w:val="kk-KZ"/>
        </w:rPr>
      </w:pPr>
      <w:r w:rsidRPr="00057993">
        <w:rPr>
          <w:rFonts w:ascii="Times New Roman" w:hAnsi="Times New Roman" w:cs="Times New Roman"/>
          <w:sz w:val="28"/>
          <w:szCs w:val="28"/>
          <w:lang w:val="kk-KZ"/>
        </w:rPr>
        <w:t>Бұл әдіс оқушының проблемалық сұрақтарға жауап беру, тұлғаның кейбір әрекеттеріне өз пікірін білдіре алу, қандай да бір бейне/құбылысқа ұқсату арқылы ойлау дағдысының жоғары деңгейіне жетеді.</w:t>
      </w:r>
    </w:p>
    <w:p w:rsidR="00057993" w:rsidRPr="00057993" w:rsidRDefault="00057993" w:rsidP="00057993">
      <w:pPr>
        <w:pStyle w:val="2"/>
        <w:shd w:val="clear" w:color="auto" w:fill="FFFFFF"/>
        <w:spacing w:before="0" w:beforeAutospacing="0" w:after="0" w:afterAutospacing="0"/>
        <w:ind w:firstLine="708"/>
        <w:jc w:val="both"/>
        <w:textAlignment w:val="baseline"/>
        <w:rPr>
          <w:rFonts w:eastAsia="Arial"/>
          <w:b w:val="0"/>
          <w:color w:val="000000"/>
          <w:sz w:val="28"/>
          <w:szCs w:val="28"/>
          <w:lang w:val="kk-KZ"/>
        </w:rPr>
      </w:pPr>
      <w:r w:rsidRPr="00057993">
        <w:rPr>
          <w:rFonts w:eastAsia="Arial"/>
          <w:color w:val="002060"/>
          <w:sz w:val="28"/>
          <w:szCs w:val="28"/>
          <w:lang w:val="kk-KZ"/>
        </w:rPr>
        <w:t>Ойлау дағдыларының деңгейі:</w:t>
      </w:r>
      <w:r w:rsidRPr="00057993">
        <w:rPr>
          <w:rFonts w:eastAsia="Arial"/>
          <w:b w:val="0"/>
          <w:color w:val="000000"/>
          <w:sz w:val="28"/>
          <w:szCs w:val="28"/>
          <w:lang w:val="kk-KZ"/>
        </w:rPr>
        <w:t xml:space="preserve"> жоғары деңгей дағдылары</w:t>
      </w:r>
    </w:p>
    <w:p w:rsidR="00FF7BB5" w:rsidRPr="002D799D" w:rsidRDefault="00FF7BB5" w:rsidP="00FF7BB5">
      <w:pPr>
        <w:pStyle w:val="2"/>
        <w:shd w:val="clear" w:color="auto" w:fill="FFFFFF"/>
        <w:spacing w:before="0" w:beforeAutospacing="0" w:after="0" w:afterAutospacing="0" w:line="360" w:lineRule="auto"/>
        <w:jc w:val="both"/>
        <w:textAlignment w:val="baseline"/>
        <w:rPr>
          <w:bCs w:val="0"/>
          <w:i/>
          <w:color w:val="00B050"/>
          <w:sz w:val="28"/>
          <w:szCs w:val="28"/>
          <w:lang w:val="kk-KZ"/>
        </w:rPr>
      </w:pPr>
      <w:r>
        <w:rPr>
          <w:bCs w:val="0"/>
          <w:i/>
          <w:color w:val="00B050"/>
          <w:sz w:val="28"/>
          <w:szCs w:val="28"/>
          <w:lang w:val="kk-KZ"/>
        </w:rPr>
        <w:t>Үлгі:</w:t>
      </w:r>
    </w:p>
    <w:p w:rsidR="00FF7BB5" w:rsidRDefault="00FF7BB5" w:rsidP="00FF7BB5">
      <w:pPr>
        <w:spacing w:after="0" w:line="240" w:lineRule="auto"/>
        <w:jc w:val="both"/>
        <w:rPr>
          <w:rFonts w:ascii="Times New Roman" w:hAnsi="Times New Roman" w:cs="Times New Roman"/>
          <w:sz w:val="28"/>
          <w:szCs w:val="28"/>
          <w:lang w:val="kk-KZ"/>
        </w:rPr>
      </w:pPr>
      <w:r w:rsidRPr="00950D77">
        <w:rPr>
          <w:rFonts w:ascii="Times New Roman" w:hAnsi="Times New Roman" w:cs="Times New Roman"/>
          <w:b/>
          <w:color w:val="5A08C8"/>
          <w:sz w:val="28"/>
          <w:szCs w:val="28"/>
          <w:lang w:val="kk-KZ"/>
        </w:rPr>
        <w:t xml:space="preserve">Тікелей </w:t>
      </w:r>
      <w:r w:rsidRPr="00A73BA3">
        <w:rPr>
          <w:rFonts w:ascii="Times New Roman" w:hAnsi="Times New Roman" w:cs="Times New Roman"/>
          <w:b/>
          <w:color w:val="5A08C8"/>
          <w:sz w:val="28"/>
          <w:szCs w:val="28"/>
          <w:lang w:val="kk-KZ"/>
        </w:rPr>
        <w:t xml:space="preserve"> аналогия</w:t>
      </w:r>
      <w:r>
        <w:rPr>
          <w:rFonts w:ascii="Times New Roman" w:hAnsi="Times New Roman" w:cs="Times New Roman"/>
          <w:b/>
          <w:color w:val="5A08C8"/>
          <w:sz w:val="28"/>
          <w:szCs w:val="28"/>
          <w:lang w:val="kk-KZ"/>
        </w:rPr>
        <w:t xml:space="preserve">: </w:t>
      </w:r>
      <w:r w:rsidRPr="009E5EAA">
        <w:rPr>
          <w:rFonts w:ascii="Times New Roman" w:hAnsi="Times New Roman" w:cs="Times New Roman"/>
          <w:sz w:val="28"/>
          <w:szCs w:val="28"/>
          <w:lang w:val="kk-KZ"/>
        </w:rPr>
        <w:t>Бұл бөлімде оқушылар тақырып бойынша алған білімдерін жазады</w:t>
      </w:r>
      <w:r w:rsidRPr="009E5EAA">
        <w:rPr>
          <w:rFonts w:ascii="Times New Roman" w:hAnsi="Times New Roman" w:cs="Times New Roman"/>
          <w:sz w:val="28"/>
          <w:szCs w:val="28"/>
          <w:lang w:val="kk-KZ"/>
        </w:rPr>
        <w:tab/>
      </w:r>
    </w:p>
    <w:p w:rsidR="00FF7BB5" w:rsidRDefault="00FF7BB5" w:rsidP="00FF7BB5">
      <w:pPr>
        <w:spacing w:after="0" w:line="240" w:lineRule="auto"/>
        <w:jc w:val="both"/>
        <w:rPr>
          <w:rFonts w:ascii="Times New Roman" w:hAnsi="Times New Roman" w:cs="Times New Roman"/>
          <w:sz w:val="28"/>
          <w:szCs w:val="28"/>
          <w:lang w:val="kk-KZ"/>
        </w:rPr>
      </w:pPr>
      <w:r w:rsidRPr="00950D77">
        <w:rPr>
          <w:rFonts w:ascii="Times New Roman" w:hAnsi="Times New Roman" w:cs="Times New Roman"/>
          <w:b/>
          <w:color w:val="5A08C8"/>
          <w:sz w:val="28"/>
          <w:szCs w:val="28"/>
          <w:lang w:val="kk-KZ"/>
        </w:rPr>
        <w:t xml:space="preserve">Жеке </w:t>
      </w:r>
      <w:r w:rsidRPr="00A73BA3">
        <w:rPr>
          <w:rFonts w:ascii="Times New Roman" w:hAnsi="Times New Roman" w:cs="Times New Roman"/>
          <w:b/>
          <w:color w:val="5A08C8"/>
          <w:sz w:val="28"/>
          <w:szCs w:val="28"/>
          <w:lang w:val="kk-KZ"/>
        </w:rPr>
        <w:t xml:space="preserve"> аналогия</w:t>
      </w:r>
      <w:r>
        <w:rPr>
          <w:rFonts w:ascii="Times New Roman" w:hAnsi="Times New Roman" w:cs="Times New Roman"/>
          <w:b/>
          <w:color w:val="5A08C8"/>
          <w:sz w:val="28"/>
          <w:szCs w:val="28"/>
          <w:lang w:val="kk-KZ"/>
        </w:rPr>
        <w:t xml:space="preserve">: </w:t>
      </w:r>
      <w:r w:rsidRPr="009E5EAA">
        <w:rPr>
          <w:rFonts w:ascii="Times New Roman" w:hAnsi="Times New Roman" w:cs="Times New Roman"/>
          <w:sz w:val="28"/>
          <w:szCs w:val="28"/>
          <w:lang w:val="kk-KZ"/>
        </w:rPr>
        <w:t>Тарихи тұлға</w:t>
      </w:r>
      <w:r>
        <w:rPr>
          <w:rFonts w:ascii="Times New Roman" w:hAnsi="Times New Roman" w:cs="Times New Roman"/>
          <w:sz w:val="28"/>
          <w:szCs w:val="28"/>
          <w:lang w:val="kk-KZ"/>
        </w:rPr>
        <w:t>/құбылыс</w:t>
      </w:r>
      <w:r w:rsidRPr="009E5EAA">
        <w:rPr>
          <w:rFonts w:ascii="Times New Roman" w:hAnsi="Times New Roman" w:cs="Times New Roman"/>
          <w:sz w:val="28"/>
          <w:szCs w:val="28"/>
          <w:lang w:val="kk-KZ"/>
        </w:rPr>
        <w:t xml:space="preserve"> туралы қосымша деректер, </w:t>
      </w:r>
      <w:r>
        <w:rPr>
          <w:rFonts w:ascii="Times New Roman" w:hAnsi="Times New Roman" w:cs="Times New Roman"/>
          <w:sz w:val="28"/>
          <w:szCs w:val="28"/>
          <w:lang w:val="kk-KZ"/>
        </w:rPr>
        <w:t>қызықты мәліметтер жазылып, суреттері қойылады</w:t>
      </w:r>
      <w:r w:rsidRPr="009E5EAA">
        <w:rPr>
          <w:rFonts w:ascii="Times New Roman" w:hAnsi="Times New Roman" w:cs="Times New Roman"/>
          <w:sz w:val="28"/>
          <w:szCs w:val="28"/>
          <w:lang w:val="kk-KZ"/>
        </w:rPr>
        <w:tab/>
      </w:r>
    </w:p>
    <w:p w:rsidR="00FF7BB5" w:rsidRPr="00B56312" w:rsidRDefault="00FF7BB5" w:rsidP="00FF7BB5">
      <w:pPr>
        <w:spacing w:after="0" w:line="240" w:lineRule="auto"/>
        <w:jc w:val="both"/>
        <w:rPr>
          <w:rFonts w:ascii="Times New Roman" w:hAnsi="Times New Roman" w:cs="Times New Roman"/>
          <w:i/>
          <w:sz w:val="28"/>
          <w:szCs w:val="28"/>
          <w:lang w:val="kk-KZ"/>
        </w:rPr>
      </w:pPr>
      <w:r>
        <w:rPr>
          <w:rFonts w:ascii="Times New Roman" w:hAnsi="Times New Roman" w:cs="Times New Roman"/>
          <w:b/>
          <w:color w:val="5A08C8"/>
          <w:sz w:val="28"/>
          <w:szCs w:val="28"/>
          <w:lang w:val="kk-KZ"/>
        </w:rPr>
        <w:t>Бейнелі-ф</w:t>
      </w:r>
      <w:r w:rsidRPr="00FF7BB5">
        <w:rPr>
          <w:rFonts w:ascii="Times New Roman" w:hAnsi="Times New Roman" w:cs="Times New Roman"/>
          <w:b/>
          <w:color w:val="5A08C8"/>
          <w:sz w:val="28"/>
          <w:szCs w:val="28"/>
          <w:lang w:val="kk-KZ"/>
        </w:rPr>
        <w:t>антастик</w:t>
      </w:r>
      <w:r w:rsidRPr="00950D77">
        <w:rPr>
          <w:rFonts w:ascii="Times New Roman" w:hAnsi="Times New Roman" w:cs="Times New Roman"/>
          <w:b/>
          <w:color w:val="5A08C8"/>
          <w:sz w:val="28"/>
          <w:szCs w:val="28"/>
          <w:lang w:val="kk-KZ"/>
        </w:rPr>
        <w:t>алық</w:t>
      </w:r>
      <w:r>
        <w:rPr>
          <w:rFonts w:ascii="Times New Roman" w:hAnsi="Times New Roman" w:cs="Times New Roman"/>
          <w:b/>
          <w:color w:val="5A08C8"/>
          <w:sz w:val="28"/>
          <w:szCs w:val="28"/>
          <w:lang w:val="kk-KZ"/>
        </w:rPr>
        <w:t xml:space="preserve"> </w:t>
      </w:r>
      <w:r w:rsidRPr="00950D77">
        <w:rPr>
          <w:rFonts w:ascii="Times New Roman" w:hAnsi="Times New Roman" w:cs="Times New Roman"/>
          <w:b/>
          <w:color w:val="5A08C8"/>
          <w:sz w:val="28"/>
          <w:szCs w:val="28"/>
          <w:lang w:val="kk-KZ"/>
        </w:rPr>
        <w:t>аналогия</w:t>
      </w:r>
      <w:r>
        <w:rPr>
          <w:rFonts w:ascii="Times New Roman" w:hAnsi="Times New Roman" w:cs="Times New Roman"/>
          <w:b/>
          <w:color w:val="5A08C8"/>
          <w:sz w:val="28"/>
          <w:szCs w:val="28"/>
          <w:lang w:val="kk-KZ"/>
        </w:rPr>
        <w:t xml:space="preserve">: </w:t>
      </w:r>
      <w:r>
        <w:rPr>
          <w:rFonts w:ascii="Times New Roman" w:hAnsi="Times New Roman" w:cs="Times New Roman"/>
          <w:sz w:val="28"/>
          <w:szCs w:val="28"/>
          <w:lang w:val="kk-KZ"/>
        </w:rPr>
        <w:t>Бейнелі аналогия бөлімінде оқушы тарихи тұлғаны/ құбылысты түрлі бейнелерге ұқсатып, мысалмен себебін түсіндіріп береді.</w:t>
      </w:r>
    </w:p>
    <w:p w:rsidR="00FF7BB5" w:rsidRPr="00FF7BB5" w:rsidRDefault="00FF7BB5" w:rsidP="00FF7BB5">
      <w:pPr>
        <w:spacing w:after="0" w:line="240" w:lineRule="auto"/>
        <w:jc w:val="both"/>
        <w:rPr>
          <w:rFonts w:ascii="Times New Roman" w:hAnsi="Times New Roman" w:cs="Times New Roman"/>
          <w:i/>
          <w:sz w:val="28"/>
          <w:szCs w:val="28"/>
          <w:lang w:val="kk-KZ"/>
        </w:rPr>
      </w:pPr>
      <w:r w:rsidRPr="00FF7BB5">
        <w:rPr>
          <w:rFonts w:ascii="Times New Roman" w:hAnsi="Times New Roman" w:cs="Times New Roman"/>
          <w:i/>
          <w:sz w:val="28"/>
          <w:szCs w:val="28"/>
          <w:lang w:val="kk-KZ"/>
        </w:rPr>
        <w:t>Алғашқы екі бөлімде жұмыс тек факті</w:t>
      </w:r>
      <w:r>
        <w:rPr>
          <w:rFonts w:ascii="Times New Roman" w:hAnsi="Times New Roman" w:cs="Times New Roman"/>
          <w:i/>
          <w:sz w:val="28"/>
          <w:szCs w:val="28"/>
          <w:lang w:val="kk-KZ"/>
        </w:rPr>
        <w:t>лерге жүгіне отырып жүргізіледі;</w:t>
      </w:r>
    </w:p>
    <w:p w:rsidR="00FF7BB5" w:rsidRPr="006354AB" w:rsidRDefault="00FF7BB5" w:rsidP="00FF7BB5">
      <w:pPr>
        <w:pStyle w:val="a3"/>
        <w:spacing w:after="0" w:line="240" w:lineRule="auto"/>
        <w:ind w:left="0"/>
        <w:rPr>
          <w:rFonts w:ascii="Times New Roman" w:hAnsi="Times New Roman" w:cs="Times New Roman"/>
          <w:i/>
          <w:sz w:val="28"/>
          <w:szCs w:val="28"/>
          <w:lang w:val="kk-KZ"/>
        </w:rPr>
      </w:pPr>
      <w:r w:rsidRPr="006354AB">
        <w:rPr>
          <w:rFonts w:ascii="Times New Roman" w:hAnsi="Times New Roman" w:cs="Times New Roman"/>
          <w:i/>
          <w:sz w:val="28"/>
          <w:szCs w:val="28"/>
          <w:lang w:val="kk-KZ"/>
        </w:rPr>
        <w:t xml:space="preserve">Кейінгі бөлімде оқушыға табиғаты мүлдем бөлек құбылыстарды біріктіру, пікірін дәлелдей алу, ақпаратты қызықты түрде ұсыну, қалыптан тыс шешімдер қабылдау, оқиға мен құбылысқа өзіндік пікірін білдіру </w:t>
      </w:r>
      <w:r>
        <w:rPr>
          <w:rFonts w:ascii="Times New Roman" w:hAnsi="Times New Roman" w:cs="Times New Roman"/>
          <w:i/>
          <w:sz w:val="28"/>
          <w:szCs w:val="28"/>
          <w:lang w:val="kk-KZ"/>
        </w:rPr>
        <w:t>мен бағалауға мүмкіндік берілед;</w:t>
      </w:r>
    </w:p>
    <w:p w:rsidR="00FF7BB5" w:rsidRDefault="00FF7BB5" w:rsidP="00FF7BB5">
      <w:pPr>
        <w:pStyle w:val="2"/>
        <w:shd w:val="clear" w:color="auto" w:fill="FFFFFF"/>
        <w:spacing w:before="0" w:beforeAutospacing="0" w:after="0" w:afterAutospacing="0"/>
        <w:ind w:left="720"/>
        <w:jc w:val="both"/>
        <w:textAlignment w:val="baseline"/>
        <w:rPr>
          <w:rFonts w:ascii="Helvetica" w:hAnsi="Helvetica"/>
          <w:b w:val="0"/>
          <w:bCs w:val="0"/>
          <w:color w:val="212121"/>
          <w:lang w:val="kk-KZ"/>
        </w:rPr>
      </w:pPr>
    </w:p>
    <w:p w:rsidR="00057993" w:rsidRPr="00057993" w:rsidRDefault="00057993" w:rsidP="00FF7BB5">
      <w:pPr>
        <w:pStyle w:val="2"/>
        <w:shd w:val="clear" w:color="auto" w:fill="FFFFFF"/>
        <w:spacing w:before="0" w:beforeAutospacing="0" w:after="0" w:afterAutospacing="0"/>
        <w:ind w:firstLine="708"/>
        <w:jc w:val="both"/>
        <w:textAlignment w:val="baseline"/>
        <w:rPr>
          <w:bCs w:val="0"/>
          <w:i/>
          <w:color w:val="00B050"/>
          <w:sz w:val="28"/>
          <w:szCs w:val="28"/>
          <w:lang w:val="kk-KZ"/>
        </w:rPr>
      </w:pPr>
    </w:p>
    <w:p w:rsidR="00057993" w:rsidRDefault="00057993" w:rsidP="00FF7BB5">
      <w:pPr>
        <w:pStyle w:val="2"/>
        <w:shd w:val="clear" w:color="auto" w:fill="FFFFFF"/>
        <w:spacing w:before="0" w:beforeAutospacing="0" w:after="0" w:afterAutospacing="0" w:line="360" w:lineRule="auto"/>
        <w:ind w:firstLine="708"/>
        <w:jc w:val="both"/>
        <w:textAlignment w:val="baseline"/>
        <w:rPr>
          <w:bCs w:val="0"/>
          <w:i/>
          <w:color w:val="00B050"/>
          <w:sz w:val="28"/>
          <w:szCs w:val="28"/>
          <w:lang w:val="kk-KZ"/>
        </w:rPr>
      </w:pPr>
    </w:p>
    <w:p w:rsidR="00057993" w:rsidRDefault="00057993" w:rsidP="00FF7BB5">
      <w:pPr>
        <w:pStyle w:val="2"/>
        <w:shd w:val="clear" w:color="auto" w:fill="FFFFFF"/>
        <w:spacing w:before="0" w:beforeAutospacing="0" w:after="0" w:afterAutospacing="0" w:line="360" w:lineRule="auto"/>
        <w:ind w:firstLine="708"/>
        <w:jc w:val="both"/>
        <w:textAlignment w:val="baseline"/>
        <w:rPr>
          <w:bCs w:val="0"/>
          <w:i/>
          <w:color w:val="00B050"/>
          <w:sz w:val="28"/>
          <w:szCs w:val="28"/>
          <w:lang w:val="kk-KZ"/>
        </w:rPr>
      </w:pPr>
    </w:p>
    <w:p w:rsidR="00A45045" w:rsidRPr="00394E45" w:rsidRDefault="00057993" w:rsidP="00394E45">
      <w:pPr>
        <w:pStyle w:val="2"/>
        <w:shd w:val="clear" w:color="auto" w:fill="FFFFFF"/>
        <w:spacing w:before="720" w:beforeAutospacing="0" w:after="240" w:afterAutospacing="0"/>
        <w:ind w:left="360"/>
        <w:jc w:val="center"/>
        <w:textAlignment w:val="baseline"/>
        <w:rPr>
          <w:b w:val="0"/>
          <w:bCs w:val="0"/>
          <w:i/>
          <w:color w:val="FF0000"/>
          <w:sz w:val="28"/>
          <w:szCs w:val="28"/>
          <w:lang w:val="kk-KZ"/>
        </w:rPr>
      </w:pPr>
      <w:r w:rsidRPr="00394E45">
        <w:rPr>
          <w:i/>
          <w:color w:val="FF0000"/>
          <w:sz w:val="28"/>
          <w:szCs w:val="28"/>
          <w:lang w:val="kk-KZ"/>
        </w:rPr>
        <w:lastRenderedPageBreak/>
        <w:t xml:space="preserve"> </w:t>
      </w:r>
      <w:r w:rsidR="00F34701" w:rsidRPr="00394E45">
        <w:rPr>
          <w:i/>
          <w:color w:val="FF0000"/>
          <w:sz w:val="28"/>
          <w:szCs w:val="28"/>
          <w:lang w:val="kk-KZ"/>
        </w:rPr>
        <w:t>«6 – 3 – 5»</w:t>
      </w:r>
      <w:r w:rsidR="00F31749" w:rsidRPr="00394E45">
        <w:rPr>
          <w:i/>
          <w:color w:val="FF0000"/>
          <w:sz w:val="28"/>
          <w:szCs w:val="28"/>
          <w:lang w:val="kk-KZ"/>
        </w:rPr>
        <w:t xml:space="preserve">немесе брейнрайтинг </w:t>
      </w:r>
      <w:r w:rsidR="008951B8" w:rsidRPr="00394E45">
        <w:rPr>
          <w:i/>
          <w:color w:val="FF0000"/>
          <w:sz w:val="28"/>
          <w:szCs w:val="28"/>
          <w:lang w:val="kk-KZ"/>
        </w:rPr>
        <w:t>әдісі</w:t>
      </w:r>
    </w:p>
    <w:p w:rsidR="00EE440D" w:rsidRPr="00394E45" w:rsidRDefault="00B43BF5" w:rsidP="00394E45">
      <w:pPr>
        <w:pStyle w:val="2"/>
        <w:shd w:val="clear" w:color="auto" w:fill="FFFFFF"/>
        <w:spacing w:before="0" w:beforeAutospacing="0" w:after="0" w:afterAutospacing="0"/>
        <w:ind w:firstLine="360"/>
        <w:jc w:val="both"/>
        <w:textAlignment w:val="baseline"/>
        <w:rPr>
          <w:b w:val="0"/>
          <w:bCs w:val="0"/>
          <w:sz w:val="28"/>
          <w:szCs w:val="28"/>
          <w:lang w:val="kk-KZ"/>
        </w:rPr>
      </w:pPr>
      <w:r w:rsidRPr="00394E45">
        <w:rPr>
          <w:bCs w:val="0"/>
          <w:color w:val="002060"/>
          <w:sz w:val="28"/>
          <w:szCs w:val="28"/>
          <w:lang w:val="kk-KZ"/>
        </w:rPr>
        <w:t>Әдіс туралы</w:t>
      </w:r>
      <w:r w:rsidR="006308DF" w:rsidRPr="00394E45">
        <w:rPr>
          <w:bCs w:val="0"/>
          <w:color w:val="002060"/>
          <w:sz w:val="28"/>
          <w:szCs w:val="28"/>
          <w:lang w:val="kk-KZ"/>
        </w:rPr>
        <w:t>:</w:t>
      </w:r>
      <w:r w:rsidR="001D2D32" w:rsidRPr="00394E45">
        <w:rPr>
          <w:bCs w:val="0"/>
          <w:sz w:val="28"/>
          <w:szCs w:val="28"/>
          <w:lang w:val="kk-KZ"/>
        </w:rPr>
        <w:t xml:space="preserve"> </w:t>
      </w:r>
      <w:r w:rsidR="006308DF" w:rsidRPr="00394E45">
        <w:rPr>
          <w:b w:val="0"/>
          <w:bCs w:val="0"/>
          <w:sz w:val="28"/>
          <w:szCs w:val="28"/>
          <w:lang w:val="kk-KZ"/>
        </w:rPr>
        <w:t>6-3-5 немесе брейнрайтинг әдісін 1968 жылы неміс профессоры Бернд Рорбах ұсынған</w:t>
      </w:r>
      <w:r w:rsidR="00807AAA">
        <w:rPr>
          <w:b w:val="0"/>
          <w:bCs w:val="0"/>
          <w:sz w:val="28"/>
          <w:szCs w:val="28"/>
          <w:lang w:val="kk-KZ"/>
        </w:rPr>
        <w:t>[3]</w:t>
      </w:r>
      <w:r w:rsidR="006308DF" w:rsidRPr="00394E45">
        <w:rPr>
          <w:b w:val="0"/>
          <w:bCs w:val="0"/>
          <w:sz w:val="28"/>
          <w:szCs w:val="28"/>
          <w:lang w:val="kk-KZ"/>
        </w:rPr>
        <w:t xml:space="preserve">. </w:t>
      </w:r>
      <w:r w:rsidR="00E90ED1" w:rsidRPr="00394E45">
        <w:rPr>
          <w:b w:val="0"/>
          <w:bCs w:val="0"/>
          <w:sz w:val="28"/>
          <w:szCs w:val="28"/>
          <w:lang w:val="kk-KZ"/>
        </w:rPr>
        <w:t xml:space="preserve">Сол кезден өзгеріске ұшырамаған әдіс өзінің қарапайымдылығымен және жоғары нәтижелілігімен ерекшеленеді. </w:t>
      </w:r>
    </w:p>
    <w:p w:rsidR="00237D9A" w:rsidRPr="00394E45" w:rsidRDefault="00E90ED1" w:rsidP="00394E45">
      <w:pPr>
        <w:pStyle w:val="2"/>
        <w:shd w:val="clear" w:color="auto" w:fill="FFFFFF"/>
        <w:spacing w:before="0" w:beforeAutospacing="0" w:after="0" w:afterAutospacing="0"/>
        <w:jc w:val="both"/>
        <w:textAlignment w:val="baseline"/>
        <w:rPr>
          <w:b w:val="0"/>
          <w:bCs w:val="0"/>
          <w:sz w:val="28"/>
          <w:szCs w:val="28"/>
          <w:lang w:val="kk-KZ"/>
        </w:rPr>
      </w:pPr>
      <w:r w:rsidRPr="00394E45">
        <w:rPr>
          <w:b w:val="0"/>
          <w:bCs w:val="0"/>
          <w:sz w:val="28"/>
          <w:szCs w:val="28"/>
          <w:lang w:val="kk-KZ"/>
        </w:rPr>
        <w:t xml:space="preserve">«6-5-3» әдісі  миға шабуылдың бір түріне жатады. </w:t>
      </w:r>
    </w:p>
    <w:p w:rsidR="006308DF" w:rsidRPr="00394E45" w:rsidRDefault="00237D9A" w:rsidP="00394E45">
      <w:pPr>
        <w:pStyle w:val="2"/>
        <w:shd w:val="clear" w:color="auto" w:fill="FFFFFF"/>
        <w:spacing w:before="0" w:beforeAutospacing="0" w:after="0" w:afterAutospacing="0"/>
        <w:ind w:firstLine="360"/>
        <w:jc w:val="both"/>
        <w:textAlignment w:val="baseline"/>
        <w:rPr>
          <w:b w:val="0"/>
          <w:bCs w:val="0"/>
          <w:sz w:val="28"/>
          <w:szCs w:val="28"/>
          <w:lang w:val="kk-KZ"/>
        </w:rPr>
      </w:pPr>
      <w:r w:rsidRPr="00394E45">
        <w:rPr>
          <w:bCs w:val="0"/>
          <w:color w:val="002060"/>
          <w:sz w:val="28"/>
          <w:szCs w:val="28"/>
          <w:lang w:val="kk-KZ"/>
        </w:rPr>
        <w:t>Жүзеге асырылуы:</w:t>
      </w:r>
      <w:r w:rsidRPr="00394E45">
        <w:rPr>
          <w:b w:val="0"/>
          <w:bCs w:val="0"/>
          <w:sz w:val="28"/>
          <w:szCs w:val="28"/>
          <w:lang w:val="kk-KZ"/>
        </w:rPr>
        <w:t xml:space="preserve"> Ә</w:t>
      </w:r>
      <w:r w:rsidR="00E90ED1" w:rsidRPr="00394E45">
        <w:rPr>
          <w:b w:val="0"/>
          <w:bCs w:val="0"/>
          <w:sz w:val="28"/>
          <w:szCs w:val="28"/>
          <w:lang w:val="kk-KZ"/>
        </w:rPr>
        <w:t xml:space="preserve">діс екі кезеңде жүзеге асады: </w:t>
      </w:r>
    </w:p>
    <w:p w:rsidR="00E90ED1" w:rsidRPr="00394E45" w:rsidRDefault="00462900" w:rsidP="00394E45">
      <w:pPr>
        <w:pStyle w:val="2"/>
        <w:numPr>
          <w:ilvl w:val="0"/>
          <w:numId w:val="15"/>
        </w:numPr>
        <w:shd w:val="clear" w:color="auto" w:fill="FFFFFF"/>
        <w:spacing w:before="0" w:beforeAutospacing="0" w:after="0" w:afterAutospacing="0"/>
        <w:jc w:val="both"/>
        <w:textAlignment w:val="baseline"/>
        <w:rPr>
          <w:b w:val="0"/>
          <w:bCs w:val="0"/>
          <w:i/>
          <w:sz w:val="28"/>
          <w:szCs w:val="28"/>
          <w:lang w:val="kk-KZ"/>
        </w:rPr>
      </w:pPr>
      <w:r w:rsidRPr="00394E45">
        <w:rPr>
          <w:b w:val="0"/>
          <w:bCs w:val="0"/>
          <w:i/>
          <w:sz w:val="28"/>
          <w:szCs w:val="28"/>
          <w:lang w:val="kk-KZ"/>
        </w:rPr>
        <w:t>Идеялардың топтасу, құралу, жаңа идеялар туындау процесі жүреді.</w:t>
      </w:r>
    </w:p>
    <w:p w:rsidR="00462900" w:rsidRPr="00394E45" w:rsidRDefault="00462900" w:rsidP="00394E45">
      <w:pPr>
        <w:pStyle w:val="2"/>
        <w:numPr>
          <w:ilvl w:val="0"/>
          <w:numId w:val="15"/>
        </w:numPr>
        <w:shd w:val="clear" w:color="auto" w:fill="FFFFFF"/>
        <w:spacing w:before="0" w:beforeAutospacing="0" w:after="0" w:afterAutospacing="0"/>
        <w:jc w:val="both"/>
        <w:textAlignment w:val="baseline"/>
        <w:rPr>
          <w:b w:val="0"/>
          <w:bCs w:val="0"/>
          <w:i/>
          <w:sz w:val="28"/>
          <w:szCs w:val="28"/>
          <w:lang w:val="kk-KZ"/>
        </w:rPr>
      </w:pPr>
      <w:r w:rsidRPr="00394E45">
        <w:rPr>
          <w:b w:val="0"/>
          <w:bCs w:val="0"/>
          <w:i/>
          <w:sz w:val="28"/>
          <w:szCs w:val="28"/>
          <w:lang w:val="kk-KZ"/>
        </w:rPr>
        <w:t>Ұсыныстарды с</w:t>
      </w:r>
      <w:r w:rsidR="001461F9" w:rsidRPr="00394E45">
        <w:rPr>
          <w:b w:val="0"/>
          <w:bCs w:val="0"/>
          <w:i/>
          <w:sz w:val="28"/>
          <w:szCs w:val="28"/>
          <w:lang w:val="kk-KZ"/>
        </w:rPr>
        <w:t>араптау, қажеттісін таңдап</w:t>
      </w:r>
      <w:r w:rsidRPr="00394E45">
        <w:rPr>
          <w:b w:val="0"/>
          <w:bCs w:val="0"/>
          <w:i/>
          <w:sz w:val="28"/>
          <w:szCs w:val="28"/>
          <w:lang w:val="kk-KZ"/>
        </w:rPr>
        <w:t xml:space="preserve"> алу; </w:t>
      </w:r>
    </w:p>
    <w:p w:rsidR="008951B8" w:rsidRPr="00394E45" w:rsidRDefault="00F464BA" w:rsidP="00394E45">
      <w:pPr>
        <w:pStyle w:val="2"/>
        <w:shd w:val="clear" w:color="auto" w:fill="FFFFFF"/>
        <w:spacing w:before="0" w:beforeAutospacing="0" w:after="0" w:afterAutospacing="0"/>
        <w:ind w:firstLine="360"/>
        <w:jc w:val="both"/>
        <w:textAlignment w:val="baseline"/>
        <w:rPr>
          <w:b w:val="0"/>
          <w:color w:val="000000"/>
          <w:sz w:val="28"/>
          <w:szCs w:val="28"/>
          <w:lang w:val="kk-KZ"/>
        </w:rPr>
      </w:pPr>
      <w:r w:rsidRPr="00394E45">
        <w:rPr>
          <w:bCs w:val="0"/>
          <w:color w:val="002060"/>
          <w:sz w:val="28"/>
          <w:szCs w:val="28"/>
          <w:lang w:val="kk-KZ"/>
        </w:rPr>
        <w:t>Оқу процесіне</w:t>
      </w:r>
      <w:r w:rsidR="001461F9" w:rsidRPr="00394E45">
        <w:rPr>
          <w:bCs w:val="0"/>
          <w:color w:val="002060"/>
          <w:sz w:val="28"/>
          <w:szCs w:val="28"/>
          <w:lang w:val="kk-KZ"/>
        </w:rPr>
        <w:t xml:space="preserve"> бейімдеу:</w:t>
      </w:r>
      <w:r w:rsidR="001461F9" w:rsidRPr="00394E45">
        <w:rPr>
          <w:bCs w:val="0"/>
          <w:sz w:val="28"/>
          <w:szCs w:val="28"/>
          <w:lang w:val="kk-KZ"/>
        </w:rPr>
        <w:t xml:space="preserve"> </w:t>
      </w:r>
      <w:r w:rsidR="00D92EDF" w:rsidRPr="00394E45">
        <w:rPr>
          <w:b w:val="0"/>
          <w:color w:val="000000"/>
          <w:sz w:val="28"/>
          <w:szCs w:val="28"/>
          <w:lang w:val="kk-KZ"/>
        </w:rPr>
        <w:t>Сынып оқушылары 6 (оқушылар санына қарай топ мүшелерінің саны өзгеруі мүмкін) оқушыдан тұратын шағын топтарға бөлінеді. Оқулықтағы негізгі мә</w:t>
      </w:r>
      <w:r w:rsidR="00F566E3" w:rsidRPr="00394E45">
        <w:rPr>
          <w:b w:val="0"/>
          <w:color w:val="000000"/>
          <w:sz w:val="28"/>
          <w:szCs w:val="28"/>
          <w:lang w:val="kk-KZ"/>
        </w:rPr>
        <w:t>тін немесе қосымша мәтіннен</w:t>
      </w:r>
      <w:r w:rsidR="00D92EDF" w:rsidRPr="00394E45">
        <w:rPr>
          <w:b w:val="0"/>
          <w:color w:val="000000"/>
          <w:sz w:val="28"/>
          <w:szCs w:val="28"/>
          <w:lang w:val="kk-KZ"/>
        </w:rPr>
        <w:t xml:space="preserve"> 5 минутта мәтіннің мағынасын ашатын 3</w:t>
      </w:r>
      <w:r w:rsidR="00F566E3" w:rsidRPr="00394E45">
        <w:rPr>
          <w:b w:val="0"/>
          <w:color w:val="000000"/>
          <w:sz w:val="28"/>
          <w:szCs w:val="28"/>
          <w:lang w:val="kk-KZ"/>
        </w:rPr>
        <w:t xml:space="preserve">-тен </w:t>
      </w:r>
      <w:r w:rsidR="00D92EDF" w:rsidRPr="00394E45">
        <w:rPr>
          <w:b w:val="0"/>
          <w:color w:val="000000"/>
          <w:sz w:val="28"/>
          <w:szCs w:val="28"/>
          <w:lang w:val="kk-KZ"/>
        </w:rPr>
        <w:t xml:space="preserve"> түйінді ойдан ұсынып,</w:t>
      </w:r>
      <w:r w:rsidR="00F566E3" w:rsidRPr="00394E45">
        <w:rPr>
          <w:b w:val="0"/>
          <w:color w:val="000000"/>
          <w:sz w:val="28"/>
          <w:szCs w:val="28"/>
          <w:lang w:val="kk-KZ"/>
        </w:rPr>
        <w:t xml:space="preserve"> жалпы идеялардан</w:t>
      </w:r>
      <w:r w:rsidR="00D92EDF" w:rsidRPr="00394E45">
        <w:rPr>
          <w:b w:val="0"/>
          <w:color w:val="000000"/>
          <w:sz w:val="28"/>
          <w:szCs w:val="28"/>
          <w:lang w:val="kk-KZ"/>
        </w:rPr>
        <w:t xml:space="preserve"> ең ұтымды 3-ін таңдайды. Өзге топтарға таныстырылады. </w:t>
      </w:r>
    </w:p>
    <w:p w:rsidR="00766BF2" w:rsidRPr="00394E45" w:rsidRDefault="00766BF2" w:rsidP="00394E45">
      <w:pPr>
        <w:pStyle w:val="2"/>
        <w:shd w:val="clear" w:color="auto" w:fill="FFFFFF"/>
        <w:spacing w:before="0" w:beforeAutospacing="0" w:after="0" w:afterAutospacing="0"/>
        <w:ind w:firstLine="360"/>
        <w:jc w:val="both"/>
        <w:textAlignment w:val="baseline"/>
        <w:rPr>
          <w:b w:val="0"/>
          <w:color w:val="000000"/>
          <w:sz w:val="28"/>
          <w:szCs w:val="28"/>
          <w:lang w:val="kk-KZ"/>
        </w:rPr>
      </w:pPr>
      <w:r w:rsidRPr="00394E45">
        <w:rPr>
          <w:b w:val="0"/>
          <w:color w:val="000000"/>
          <w:sz w:val="28"/>
          <w:szCs w:val="28"/>
          <w:lang w:val="kk-KZ"/>
        </w:rPr>
        <w:t>Бұл әдіс оқушылардың функционалдық оқу дағдыларын, өзіндік көзқарастарын қалыптастыру мен тұжырымдарын қалыптастыру, ауқымды мәселеден қажетті негізгі ойды шығара алу дағдыларын арттырады.</w:t>
      </w:r>
    </w:p>
    <w:p w:rsidR="00CC390F" w:rsidRPr="00394E45" w:rsidRDefault="00B06D83" w:rsidP="00394E45">
      <w:pPr>
        <w:pStyle w:val="2"/>
        <w:shd w:val="clear" w:color="auto" w:fill="FFFFFF"/>
        <w:spacing w:before="0" w:beforeAutospacing="0" w:after="0" w:afterAutospacing="0"/>
        <w:jc w:val="both"/>
        <w:textAlignment w:val="baseline"/>
        <w:rPr>
          <w:rFonts w:eastAsia="Arial"/>
          <w:b w:val="0"/>
          <w:color w:val="000000"/>
          <w:sz w:val="28"/>
          <w:szCs w:val="28"/>
          <w:lang w:val="kk-KZ"/>
        </w:rPr>
      </w:pPr>
      <w:r w:rsidRPr="00394E45">
        <w:rPr>
          <w:rFonts w:eastAsia="Arial"/>
          <w:color w:val="002060"/>
          <w:sz w:val="28"/>
          <w:szCs w:val="28"/>
          <w:lang w:val="kk-KZ"/>
        </w:rPr>
        <w:t>Ойлау дағдыларының деңгейі:</w:t>
      </w:r>
      <w:r w:rsidR="00F678FE" w:rsidRPr="00394E45">
        <w:rPr>
          <w:rFonts w:eastAsia="Arial"/>
          <w:b w:val="0"/>
          <w:color w:val="000000"/>
          <w:sz w:val="28"/>
          <w:szCs w:val="28"/>
          <w:lang w:val="kk-KZ"/>
        </w:rPr>
        <w:t xml:space="preserve"> </w:t>
      </w:r>
      <w:r w:rsidR="00CC390F" w:rsidRPr="00394E45">
        <w:rPr>
          <w:rFonts w:eastAsia="Arial"/>
          <w:b w:val="0"/>
          <w:color w:val="000000"/>
          <w:sz w:val="28"/>
          <w:szCs w:val="28"/>
          <w:lang w:val="kk-KZ"/>
        </w:rPr>
        <w:t>жоғары деңгей дағдылары</w:t>
      </w:r>
    </w:p>
    <w:p w:rsidR="005D797B" w:rsidRPr="00394E45" w:rsidRDefault="005D797B" w:rsidP="00394E45">
      <w:pPr>
        <w:pStyle w:val="2"/>
        <w:shd w:val="clear" w:color="auto" w:fill="FFFFFF"/>
        <w:spacing w:before="0" w:beforeAutospacing="0" w:after="0" w:afterAutospacing="0"/>
        <w:jc w:val="both"/>
        <w:textAlignment w:val="baseline"/>
        <w:rPr>
          <w:b w:val="0"/>
          <w:bCs w:val="0"/>
          <w:color w:val="212121"/>
          <w:sz w:val="28"/>
          <w:szCs w:val="28"/>
          <w:lang w:val="kk-KZ"/>
        </w:rPr>
      </w:pPr>
      <w:r w:rsidRPr="00394E45">
        <w:rPr>
          <w:bCs w:val="0"/>
          <w:i/>
          <w:color w:val="7030A0"/>
          <w:sz w:val="28"/>
          <w:szCs w:val="28"/>
          <w:lang w:val="kk-KZ"/>
        </w:rPr>
        <w:t>1-ші түйінді ой:</w:t>
      </w:r>
      <w:r w:rsidRPr="00394E45">
        <w:rPr>
          <w:b w:val="0"/>
          <w:bCs w:val="0"/>
          <w:color w:val="7030A0"/>
          <w:sz w:val="28"/>
          <w:szCs w:val="28"/>
          <w:lang w:val="kk-KZ"/>
        </w:rPr>
        <w:t xml:space="preserve"> </w:t>
      </w:r>
      <w:r w:rsidRPr="00394E45">
        <w:rPr>
          <w:b w:val="0"/>
          <w:bCs w:val="0"/>
          <w:color w:val="212121"/>
          <w:sz w:val="28"/>
          <w:szCs w:val="28"/>
          <w:lang w:val="kk-KZ"/>
        </w:rPr>
        <w:t>Қыпшақ даласында христиан дінін тарату мақсатында европалық миссионерлер жазған еңбек.</w:t>
      </w:r>
    </w:p>
    <w:p w:rsidR="005D797B" w:rsidRPr="00394E45" w:rsidRDefault="005D797B" w:rsidP="00394E45">
      <w:pPr>
        <w:pStyle w:val="2"/>
        <w:shd w:val="clear" w:color="auto" w:fill="FFFFFF"/>
        <w:spacing w:before="0" w:beforeAutospacing="0" w:after="0" w:afterAutospacing="0"/>
        <w:jc w:val="both"/>
        <w:textAlignment w:val="baseline"/>
        <w:rPr>
          <w:b w:val="0"/>
          <w:bCs w:val="0"/>
          <w:color w:val="212121"/>
          <w:sz w:val="28"/>
          <w:szCs w:val="28"/>
          <w:lang w:val="kk-KZ"/>
        </w:rPr>
      </w:pPr>
      <w:r w:rsidRPr="00394E45">
        <w:rPr>
          <w:bCs w:val="0"/>
          <w:i/>
          <w:color w:val="7030A0"/>
          <w:sz w:val="28"/>
          <w:szCs w:val="28"/>
          <w:lang w:val="kk-KZ"/>
        </w:rPr>
        <w:t>2-ші түйінді ой:</w:t>
      </w:r>
      <w:r w:rsidR="001D2D32" w:rsidRPr="00394E45">
        <w:rPr>
          <w:bCs w:val="0"/>
          <w:i/>
          <w:color w:val="212121"/>
          <w:sz w:val="28"/>
          <w:szCs w:val="28"/>
          <w:lang w:val="kk-KZ"/>
        </w:rPr>
        <w:t xml:space="preserve"> </w:t>
      </w:r>
      <w:r w:rsidR="00990A31" w:rsidRPr="00394E45">
        <w:rPr>
          <w:b w:val="0"/>
          <w:bCs w:val="0"/>
          <w:color w:val="212121"/>
          <w:sz w:val="28"/>
          <w:szCs w:val="28"/>
          <w:lang w:val="kk-KZ"/>
        </w:rPr>
        <w:t>Еңбек бірқатар шет тілдеріне аударыл</w:t>
      </w:r>
      <w:r w:rsidR="009D39A3" w:rsidRPr="00394E45">
        <w:rPr>
          <w:b w:val="0"/>
          <w:bCs w:val="0"/>
          <w:color w:val="212121"/>
          <w:sz w:val="28"/>
          <w:szCs w:val="28"/>
          <w:lang w:val="kk-KZ"/>
        </w:rPr>
        <w:t>ғ</w:t>
      </w:r>
      <w:r w:rsidR="00990A31" w:rsidRPr="00394E45">
        <w:rPr>
          <w:b w:val="0"/>
          <w:bCs w:val="0"/>
          <w:color w:val="212121"/>
          <w:sz w:val="28"/>
          <w:szCs w:val="28"/>
          <w:lang w:val="kk-KZ"/>
        </w:rPr>
        <w:t>андықтан, әлемдік мәдени мұралар қатарына жатқызамыз.</w:t>
      </w:r>
    </w:p>
    <w:p w:rsidR="00804394" w:rsidRDefault="00990A31" w:rsidP="00394E45">
      <w:pPr>
        <w:pStyle w:val="2"/>
        <w:shd w:val="clear" w:color="auto" w:fill="FFFFFF"/>
        <w:spacing w:before="0" w:beforeAutospacing="0" w:after="0" w:afterAutospacing="0"/>
        <w:jc w:val="both"/>
        <w:textAlignment w:val="baseline"/>
        <w:rPr>
          <w:b w:val="0"/>
          <w:bCs w:val="0"/>
          <w:color w:val="212121"/>
          <w:sz w:val="28"/>
          <w:szCs w:val="28"/>
          <w:lang w:val="kk-KZ"/>
        </w:rPr>
      </w:pPr>
      <w:r w:rsidRPr="00394E45">
        <w:rPr>
          <w:bCs w:val="0"/>
          <w:i/>
          <w:color w:val="7030A0"/>
          <w:sz w:val="28"/>
          <w:szCs w:val="28"/>
          <w:lang w:val="kk-KZ"/>
        </w:rPr>
        <w:t>3-ші түйінді ой:</w:t>
      </w:r>
      <w:r w:rsidR="001D2D32" w:rsidRPr="00394E45">
        <w:rPr>
          <w:bCs w:val="0"/>
          <w:i/>
          <w:color w:val="212121"/>
          <w:sz w:val="28"/>
          <w:szCs w:val="28"/>
          <w:lang w:val="kk-KZ"/>
        </w:rPr>
        <w:t xml:space="preserve"> </w:t>
      </w:r>
      <w:r w:rsidR="00804394" w:rsidRPr="00394E45">
        <w:rPr>
          <w:b w:val="0"/>
          <w:bCs w:val="0"/>
          <w:color w:val="212121"/>
          <w:sz w:val="28"/>
          <w:szCs w:val="28"/>
          <w:lang w:val="kk-KZ"/>
        </w:rPr>
        <w:t>Қ</w:t>
      </w:r>
      <w:r w:rsidRPr="00394E45">
        <w:rPr>
          <w:b w:val="0"/>
          <w:bCs w:val="0"/>
          <w:color w:val="212121"/>
          <w:sz w:val="28"/>
          <w:szCs w:val="28"/>
          <w:lang w:val="kk-KZ"/>
        </w:rPr>
        <w:t xml:space="preserve">азақ тілі </w:t>
      </w:r>
      <w:r w:rsidR="00804394" w:rsidRPr="00394E45">
        <w:rPr>
          <w:b w:val="0"/>
          <w:bCs w:val="0"/>
          <w:color w:val="212121"/>
          <w:sz w:val="28"/>
          <w:szCs w:val="28"/>
          <w:lang w:val="kk-KZ"/>
        </w:rPr>
        <w:t>қыпшақ тілінің бір тармағына жатады.</w:t>
      </w:r>
    </w:p>
    <w:p w:rsidR="009925E9" w:rsidRDefault="009925E9" w:rsidP="00394E45">
      <w:pPr>
        <w:pStyle w:val="2"/>
        <w:shd w:val="clear" w:color="auto" w:fill="FFFFFF"/>
        <w:spacing w:before="0" w:beforeAutospacing="0" w:after="0" w:afterAutospacing="0"/>
        <w:jc w:val="both"/>
        <w:textAlignment w:val="baseline"/>
        <w:rPr>
          <w:b w:val="0"/>
          <w:bCs w:val="0"/>
          <w:color w:val="212121"/>
          <w:sz w:val="28"/>
          <w:szCs w:val="28"/>
          <w:lang w:val="kk-KZ"/>
        </w:rPr>
      </w:pPr>
    </w:p>
    <w:p w:rsidR="009925E9" w:rsidRDefault="009925E9" w:rsidP="00394E45">
      <w:pPr>
        <w:pStyle w:val="2"/>
        <w:shd w:val="clear" w:color="auto" w:fill="FFFFFF"/>
        <w:spacing w:before="0" w:beforeAutospacing="0" w:after="0" w:afterAutospacing="0"/>
        <w:jc w:val="both"/>
        <w:textAlignment w:val="baseline"/>
        <w:rPr>
          <w:b w:val="0"/>
          <w:bCs w:val="0"/>
          <w:color w:val="212121"/>
          <w:sz w:val="28"/>
          <w:szCs w:val="28"/>
          <w:lang w:val="kk-KZ"/>
        </w:rPr>
      </w:pPr>
    </w:p>
    <w:p w:rsidR="009925E9" w:rsidRPr="00394E45" w:rsidRDefault="009925E9" w:rsidP="00394E45">
      <w:pPr>
        <w:pStyle w:val="2"/>
        <w:shd w:val="clear" w:color="auto" w:fill="FFFFFF"/>
        <w:spacing w:before="0" w:beforeAutospacing="0" w:after="0" w:afterAutospacing="0"/>
        <w:jc w:val="both"/>
        <w:textAlignment w:val="baseline"/>
        <w:rPr>
          <w:b w:val="0"/>
          <w:bCs w:val="0"/>
          <w:color w:val="212121"/>
          <w:sz w:val="28"/>
          <w:szCs w:val="28"/>
          <w:lang w:val="kk-KZ"/>
        </w:rPr>
      </w:pPr>
    </w:p>
    <w:p w:rsidR="00DD15B9" w:rsidRPr="00394E45" w:rsidRDefault="00DD15B9" w:rsidP="00C047C9">
      <w:pPr>
        <w:pStyle w:val="2"/>
        <w:shd w:val="clear" w:color="auto" w:fill="FFFFFF"/>
        <w:spacing w:before="0" w:beforeAutospacing="0" w:after="0" w:afterAutospacing="0"/>
        <w:ind w:left="360"/>
        <w:jc w:val="center"/>
        <w:textAlignment w:val="baseline"/>
        <w:rPr>
          <w:bCs w:val="0"/>
          <w:i/>
          <w:color w:val="FF0000"/>
          <w:sz w:val="28"/>
          <w:szCs w:val="28"/>
          <w:lang w:val="kk-KZ"/>
        </w:rPr>
      </w:pPr>
      <w:r w:rsidRPr="00394E45">
        <w:rPr>
          <w:bCs w:val="0"/>
          <w:i/>
          <w:color w:val="FF0000"/>
          <w:sz w:val="28"/>
          <w:szCs w:val="28"/>
          <w:lang w:val="kk-KZ"/>
        </w:rPr>
        <w:t>«Түстер метафорасы»</w:t>
      </w:r>
    </w:p>
    <w:p w:rsidR="00DD15B9" w:rsidRPr="00394E45" w:rsidRDefault="00DD15B9" w:rsidP="00394E45">
      <w:pPr>
        <w:pStyle w:val="2"/>
        <w:shd w:val="clear" w:color="auto" w:fill="FFFFFF"/>
        <w:spacing w:before="0" w:beforeAutospacing="0" w:after="0" w:afterAutospacing="0"/>
        <w:ind w:left="-284" w:firstLine="696"/>
        <w:jc w:val="both"/>
        <w:textAlignment w:val="baseline"/>
        <w:rPr>
          <w:b w:val="0"/>
          <w:bCs w:val="0"/>
          <w:sz w:val="28"/>
          <w:szCs w:val="28"/>
          <w:lang w:val="kk-KZ"/>
        </w:rPr>
      </w:pPr>
      <w:r w:rsidRPr="00394E45">
        <w:rPr>
          <w:bCs w:val="0"/>
          <w:color w:val="002060"/>
          <w:sz w:val="28"/>
          <w:szCs w:val="28"/>
          <w:lang w:val="kk-KZ"/>
        </w:rPr>
        <w:t>Әдіс туралы:</w:t>
      </w:r>
      <w:r w:rsidRPr="00394E45">
        <w:rPr>
          <w:bCs w:val="0"/>
          <w:sz w:val="28"/>
          <w:szCs w:val="28"/>
          <w:lang w:val="kk-KZ"/>
        </w:rPr>
        <w:t xml:space="preserve"> </w:t>
      </w:r>
      <w:r w:rsidRPr="00394E45">
        <w:rPr>
          <w:b w:val="0"/>
          <w:bCs w:val="0"/>
          <w:sz w:val="28"/>
          <w:szCs w:val="28"/>
          <w:lang w:val="kk-KZ"/>
        </w:rPr>
        <w:t>Л.И.Соломиннің әдісі адамдарды   уәждеу дианостикасы мен олардың түрлі әрекеттер, өміріндегі жағдайларға және басқа адамдарға қарым-қатынастарын түстер арқылы айқындау болып</w:t>
      </w:r>
      <w:r w:rsidR="00807AAA">
        <w:rPr>
          <w:b w:val="0"/>
          <w:bCs w:val="0"/>
          <w:sz w:val="28"/>
          <w:szCs w:val="28"/>
          <w:lang w:val="kk-KZ"/>
        </w:rPr>
        <w:t xml:space="preserve"> </w:t>
      </w:r>
      <w:r w:rsidRPr="00394E45">
        <w:rPr>
          <w:b w:val="0"/>
          <w:bCs w:val="0"/>
          <w:sz w:val="28"/>
          <w:szCs w:val="28"/>
          <w:lang w:val="kk-KZ"/>
        </w:rPr>
        <w:t>табылады</w:t>
      </w:r>
      <w:r w:rsidR="0013628C">
        <w:rPr>
          <w:b w:val="0"/>
          <w:bCs w:val="0"/>
          <w:sz w:val="28"/>
          <w:szCs w:val="28"/>
          <w:lang w:val="kk-KZ"/>
        </w:rPr>
        <w:t xml:space="preserve"> </w:t>
      </w:r>
      <w:r w:rsidR="00807AAA">
        <w:rPr>
          <w:b w:val="0"/>
          <w:bCs w:val="0"/>
          <w:sz w:val="28"/>
          <w:szCs w:val="28"/>
          <w:lang w:val="kk-KZ"/>
        </w:rPr>
        <w:t>[4,5]</w:t>
      </w:r>
      <w:r w:rsidRPr="00394E45">
        <w:rPr>
          <w:b w:val="0"/>
          <w:bCs w:val="0"/>
          <w:sz w:val="28"/>
          <w:szCs w:val="28"/>
          <w:lang w:val="kk-KZ"/>
        </w:rPr>
        <w:t xml:space="preserve">. </w:t>
      </w:r>
    </w:p>
    <w:p w:rsidR="00DD15B9" w:rsidRPr="00394E45" w:rsidRDefault="00DD15B9" w:rsidP="00394E45">
      <w:pPr>
        <w:pStyle w:val="2"/>
        <w:shd w:val="clear" w:color="auto" w:fill="FFFFFF"/>
        <w:spacing w:before="0" w:beforeAutospacing="0" w:after="0" w:afterAutospacing="0"/>
        <w:ind w:left="720"/>
        <w:jc w:val="both"/>
        <w:textAlignment w:val="baseline"/>
        <w:rPr>
          <w:bCs w:val="0"/>
          <w:color w:val="002060"/>
          <w:sz w:val="28"/>
          <w:szCs w:val="28"/>
          <w:lang w:val="kk-KZ"/>
        </w:rPr>
      </w:pPr>
      <w:r w:rsidRPr="00394E45">
        <w:rPr>
          <w:bCs w:val="0"/>
          <w:color w:val="002060"/>
          <w:sz w:val="28"/>
          <w:szCs w:val="28"/>
          <w:lang w:val="kk-KZ"/>
        </w:rPr>
        <w:t xml:space="preserve">Жүзеге асырылуы: </w:t>
      </w:r>
    </w:p>
    <w:p w:rsidR="00DD15B9" w:rsidRPr="00394E45" w:rsidRDefault="00DD15B9" w:rsidP="00394E45">
      <w:pPr>
        <w:pStyle w:val="2"/>
        <w:numPr>
          <w:ilvl w:val="0"/>
          <w:numId w:val="1"/>
        </w:numPr>
        <w:shd w:val="clear" w:color="auto" w:fill="FFFFFF"/>
        <w:spacing w:before="0" w:beforeAutospacing="0" w:after="0" w:afterAutospacing="0"/>
        <w:jc w:val="both"/>
        <w:textAlignment w:val="baseline"/>
        <w:rPr>
          <w:bCs w:val="0"/>
          <w:sz w:val="28"/>
          <w:szCs w:val="28"/>
          <w:lang w:val="kk-KZ"/>
        </w:rPr>
      </w:pPr>
      <w:r w:rsidRPr="00394E45">
        <w:rPr>
          <w:b w:val="0"/>
          <w:bCs w:val="0"/>
          <w:sz w:val="28"/>
          <w:szCs w:val="28"/>
          <w:lang w:val="kk-KZ"/>
        </w:rPr>
        <w:t>Жағымды, ашық түстермен белгіленген ұғымдар оқиғаға, құбылысқа оң көзқарасын білдіреді, жағымсыз түспен белгіленген ұғымдарға теріс қатынасын көрсетеді;</w:t>
      </w:r>
    </w:p>
    <w:p w:rsidR="00DD15B9" w:rsidRPr="00394E45" w:rsidRDefault="00DD15B9" w:rsidP="00394E45">
      <w:pPr>
        <w:pStyle w:val="2"/>
        <w:numPr>
          <w:ilvl w:val="0"/>
          <w:numId w:val="1"/>
        </w:numPr>
        <w:shd w:val="clear" w:color="auto" w:fill="FFFFFF"/>
        <w:spacing w:before="0" w:beforeAutospacing="0" w:after="0" w:afterAutospacing="0"/>
        <w:jc w:val="both"/>
        <w:textAlignment w:val="baseline"/>
        <w:rPr>
          <w:b w:val="0"/>
          <w:bCs w:val="0"/>
          <w:sz w:val="28"/>
          <w:szCs w:val="28"/>
          <w:lang w:val="kk-KZ"/>
        </w:rPr>
      </w:pPr>
      <w:r w:rsidRPr="00394E45">
        <w:rPr>
          <w:b w:val="0"/>
          <w:bCs w:val="0"/>
          <w:sz w:val="28"/>
          <w:szCs w:val="28"/>
          <w:lang w:val="kk-KZ"/>
        </w:rPr>
        <w:t>Бірнеше ұғымдардың бірдей түспен белгіленуі барлығыныа көзқарасының ұқсас екендігін білдіреді;</w:t>
      </w:r>
    </w:p>
    <w:p w:rsidR="00DD15B9" w:rsidRPr="00394E45" w:rsidRDefault="00DD15B9" w:rsidP="00394E45">
      <w:pPr>
        <w:pStyle w:val="2"/>
        <w:shd w:val="clear" w:color="auto" w:fill="FFFFFF"/>
        <w:spacing w:before="0" w:beforeAutospacing="0" w:after="0" w:afterAutospacing="0"/>
        <w:ind w:firstLine="720"/>
        <w:jc w:val="both"/>
        <w:textAlignment w:val="baseline"/>
        <w:rPr>
          <w:b w:val="0"/>
          <w:bCs w:val="0"/>
          <w:sz w:val="28"/>
          <w:szCs w:val="28"/>
          <w:lang w:val="kk-KZ"/>
        </w:rPr>
      </w:pPr>
      <w:r w:rsidRPr="00394E45">
        <w:rPr>
          <w:bCs w:val="0"/>
          <w:color w:val="002060"/>
          <w:sz w:val="28"/>
          <w:szCs w:val="28"/>
          <w:lang w:val="kk-KZ"/>
        </w:rPr>
        <w:t>Оқу процесіне  бейімдеу:</w:t>
      </w:r>
      <w:r w:rsidR="00D03413" w:rsidRPr="00394E45">
        <w:rPr>
          <w:bCs w:val="0"/>
          <w:sz w:val="28"/>
          <w:szCs w:val="28"/>
          <w:lang w:val="kk-KZ"/>
        </w:rPr>
        <w:t xml:space="preserve"> </w:t>
      </w:r>
      <w:r w:rsidRPr="00394E45">
        <w:rPr>
          <w:b w:val="0"/>
          <w:bCs w:val="0"/>
          <w:sz w:val="28"/>
          <w:szCs w:val="28"/>
          <w:lang w:val="kk-KZ"/>
        </w:rPr>
        <w:t xml:space="preserve">Оқушыларға тарихи даталар, тұлғалардың есімдері, оқиғалар мен құбылыстар тізбегі ұсынылып, оларды қандай да бір түстерге бояу немесе мұғалім тарапынан түсті қағаздарға жазылғандайын формасы ұсынылады. Егер оқушы ашық, жағымды түспен бояса/таңдаса, тарихи құбылыстың жағымды, оң, әсерлі жақтарын айтып беруі қажет. Күңгірт, жағымсыз түспен боялған/берілген құбылыстың жағымсыз факторларын атап өтуі қажет. Бұл тапсырманы  жеке,  топтық немесе жұптық жұмыстүрлерінде өткізуге болады. </w:t>
      </w:r>
    </w:p>
    <w:p w:rsidR="00DD15B9" w:rsidRPr="00394E45" w:rsidRDefault="00DD15B9" w:rsidP="00394E45">
      <w:pPr>
        <w:pStyle w:val="2"/>
        <w:shd w:val="clear" w:color="auto" w:fill="FFFFFF"/>
        <w:spacing w:before="0" w:beforeAutospacing="0" w:after="0" w:afterAutospacing="0"/>
        <w:ind w:firstLine="720"/>
        <w:jc w:val="both"/>
        <w:textAlignment w:val="baseline"/>
        <w:rPr>
          <w:b w:val="0"/>
          <w:bCs w:val="0"/>
          <w:sz w:val="28"/>
          <w:szCs w:val="28"/>
          <w:lang w:val="kk-KZ"/>
        </w:rPr>
      </w:pPr>
      <w:r w:rsidRPr="00394E45">
        <w:rPr>
          <w:b w:val="0"/>
          <w:bCs w:val="0"/>
          <w:sz w:val="28"/>
          <w:szCs w:val="28"/>
          <w:lang w:val="kk-KZ"/>
        </w:rPr>
        <w:lastRenderedPageBreak/>
        <w:t xml:space="preserve">Жұптық немесе топтық жұмыс түрін бірнеше минуттық дебат формасында жүргізген өте тиімді, әрі оқушылардың тарихи құбылысқа қызығушылығын арттырады. </w:t>
      </w:r>
    </w:p>
    <w:p w:rsidR="001635EA" w:rsidRPr="00394E45" w:rsidRDefault="00DD15B9" w:rsidP="00394E45">
      <w:pPr>
        <w:pStyle w:val="2"/>
        <w:shd w:val="clear" w:color="auto" w:fill="FFFFFF"/>
        <w:spacing w:before="0" w:beforeAutospacing="0" w:after="0" w:afterAutospacing="0"/>
        <w:jc w:val="both"/>
        <w:textAlignment w:val="baseline"/>
        <w:rPr>
          <w:rFonts w:eastAsia="Arial"/>
          <w:b w:val="0"/>
          <w:color w:val="000000"/>
          <w:sz w:val="28"/>
          <w:szCs w:val="28"/>
          <w:lang w:val="kk-KZ"/>
        </w:rPr>
      </w:pPr>
      <w:r w:rsidRPr="00394E45">
        <w:rPr>
          <w:rFonts w:eastAsia="Arial"/>
          <w:color w:val="002060"/>
          <w:sz w:val="28"/>
          <w:szCs w:val="28"/>
          <w:lang w:val="kk-KZ"/>
        </w:rPr>
        <w:t>Ойлау дағдыларының деңгейі:</w:t>
      </w:r>
      <w:r w:rsidRPr="00394E45">
        <w:rPr>
          <w:rFonts w:eastAsia="Arial"/>
          <w:b w:val="0"/>
          <w:color w:val="000000"/>
          <w:sz w:val="28"/>
          <w:szCs w:val="28"/>
          <w:lang w:val="kk-KZ"/>
        </w:rPr>
        <w:t xml:space="preserve"> </w:t>
      </w:r>
      <w:r w:rsidR="001635EA" w:rsidRPr="00394E45">
        <w:rPr>
          <w:rFonts w:eastAsia="Arial"/>
          <w:b w:val="0"/>
          <w:color w:val="000000"/>
          <w:sz w:val="28"/>
          <w:szCs w:val="28"/>
          <w:lang w:val="kk-KZ"/>
        </w:rPr>
        <w:t>жоғары деңгей дағдылары</w:t>
      </w:r>
    </w:p>
    <w:p w:rsidR="00DD15B9" w:rsidRPr="00394E45" w:rsidRDefault="00D60734" w:rsidP="00394E45">
      <w:pPr>
        <w:pStyle w:val="2"/>
        <w:shd w:val="clear" w:color="auto" w:fill="FFFFFF"/>
        <w:spacing w:before="0" w:beforeAutospacing="0" w:after="0" w:afterAutospacing="0"/>
        <w:jc w:val="both"/>
        <w:textAlignment w:val="baseline"/>
        <w:rPr>
          <w:bCs w:val="0"/>
          <w:i/>
          <w:sz w:val="28"/>
          <w:szCs w:val="28"/>
          <w:lang w:val="kk-KZ"/>
        </w:rPr>
      </w:pPr>
      <w:r>
        <w:rPr>
          <w:bCs w:val="0"/>
          <w:i/>
          <w:color w:val="00B050"/>
          <w:sz w:val="28"/>
          <w:szCs w:val="28"/>
          <w:lang w:val="kk-KZ"/>
        </w:rPr>
        <w:t>1-м</w:t>
      </w:r>
      <w:r w:rsidR="00DD15B9" w:rsidRPr="00394E45">
        <w:rPr>
          <w:bCs w:val="0"/>
          <w:i/>
          <w:color w:val="00B050"/>
          <w:sz w:val="28"/>
          <w:szCs w:val="28"/>
          <w:lang w:val="kk-KZ"/>
        </w:rPr>
        <w:t>ысал:</w:t>
      </w:r>
    </w:p>
    <w:p w:rsidR="00DD15B9" w:rsidRPr="00394E45" w:rsidRDefault="00B66FFF" w:rsidP="00394E45">
      <w:pPr>
        <w:pStyle w:val="2"/>
        <w:shd w:val="clear" w:color="auto" w:fill="FFFFFF"/>
        <w:spacing w:before="0" w:beforeAutospacing="0" w:after="0" w:afterAutospacing="0"/>
        <w:ind w:left="720"/>
        <w:jc w:val="both"/>
        <w:textAlignment w:val="baseline"/>
        <w:rPr>
          <w:b w:val="0"/>
          <w:bCs w:val="0"/>
          <w:sz w:val="28"/>
          <w:szCs w:val="28"/>
          <w:lang w:val="kk-KZ"/>
        </w:rPr>
      </w:pPr>
      <w:r>
        <w:rPr>
          <w:b w:val="0"/>
          <w:bCs w:val="0"/>
          <w:noProof/>
          <w:sz w:val="28"/>
          <w:szCs w:val="28"/>
        </w:rPr>
        <mc:AlternateContent>
          <mc:Choice Requires="wps">
            <w:drawing>
              <wp:anchor distT="0" distB="0" distL="114300" distR="114300" simplePos="0" relativeHeight="251693056" behindDoc="0" locked="0" layoutInCell="1" allowOverlap="1">
                <wp:simplePos x="0" y="0"/>
                <wp:positionH relativeFrom="column">
                  <wp:posOffset>3063875</wp:posOffset>
                </wp:positionH>
                <wp:positionV relativeFrom="paragraph">
                  <wp:posOffset>44450</wp:posOffset>
                </wp:positionV>
                <wp:extent cx="2082165" cy="713105"/>
                <wp:effectExtent l="57150" t="19050" r="70485" b="86995"/>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2165" cy="713105"/>
                        </a:xfrm>
                        <a:prstGeom prst="roundRect">
                          <a:avLst/>
                        </a:prstGeom>
                        <a:solidFill>
                          <a:schemeClr val="tx1">
                            <a:lumMod val="65000"/>
                            <a:lumOff val="35000"/>
                          </a:schemeClr>
                        </a:solidFill>
                      </wps:spPr>
                      <wps:style>
                        <a:lnRef idx="1">
                          <a:schemeClr val="dk1"/>
                        </a:lnRef>
                        <a:fillRef idx="3">
                          <a:schemeClr val="dk1"/>
                        </a:fillRef>
                        <a:effectRef idx="2">
                          <a:schemeClr val="dk1"/>
                        </a:effectRef>
                        <a:fontRef idx="minor">
                          <a:schemeClr val="lt1"/>
                        </a:fontRef>
                      </wps:style>
                      <wps:txbx>
                        <w:txbxContent>
                          <w:p w:rsidR="000B575C" w:rsidRDefault="00CB6A05" w:rsidP="00D60734">
                            <w:pPr>
                              <w:spacing w:line="240" w:lineRule="auto"/>
                              <w:jc w:val="center"/>
                              <w:rPr>
                                <w:rFonts w:ascii="Times New Roman" w:hAnsi="Times New Roman" w:cs="Times New Roman"/>
                                <w:color w:val="00B0F0"/>
                                <w:sz w:val="24"/>
                                <w:szCs w:val="24"/>
                                <w:lang w:val="kk-KZ"/>
                              </w:rPr>
                            </w:pPr>
                            <w:r w:rsidRPr="00D60734">
                              <w:rPr>
                                <w:rFonts w:ascii="Times New Roman" w:hAnsi="Times New Roman" w:cs="Times New Roman"/>
                                <w:color w:val="00B0F0"/>
                                <w:sz w:val="24"/>
                                <w:szCs w:val="24"/>
                                <w:lang w:val="kk-KZ"/>
                              </w:rPr>
                              <w:t>Шыңғыс хан</w:t>
                            </w:r>
                          </w:p>
                          <w:p w:rsidR="00CB6A05" w:rsidRPr="00D60734" w:rsidRDefault="00CB6A05" w:rsidP="00D60734">
                            <w:pPr>
                              <w:spacing w:line="240" w:lineRule="auto"/>
                              <w:jc w:val="center"/>
                              <w:rPr>
                                <w:rFonts w:ascii="Times New Roman" w:hAnsi="Times New Roman" w:cs="Times New Roman"/>
                                <w:color w:val="00B0F0"/>
                                <w:sz w:val="24"/>
                                <w:szCs w:val="24"/>
                                <w:lang w:val="kk-KZ"/>
                              </w:rPr>
                            </w:pPr>
                            <w:r w:rsidRPr="00D60734">
                              <w:rPr>
                                <w:rFonts w:ascii="Times New Roman" w:hAnsi="Times New Roman" w:cs="Times New Roman"/>
                                <w:color w:val="00B0F0"/>
                                <w:sz w:val="24"/>
                                <w:szCs w:val="24"/>
                                <w:lang w:val="kk-KZ"/>
                              </w:rPr>
                              <w:t>1206 жыл</w:t>
                            </w:r>
                          </w:p>
                          <w:p w:rsidR="00CB6A05" w:rsidRPr="00D60734" w:rsidRDefault="00CB6A05" w:rsidP="00DD15B9">
                            <w:pPr>
                              <w:jc w:val="center"/>
                              <w:rPr>
                                <w:rFonts w:ascii="Times New Roman" w:hAnsi="Times New Roman" w:cs="Times New Roman"/>
                                <w:color w:val="C4BC96" w:themeColor="background2" w:themeShade="BF"/>
                                <w:sz w:val="24"/>
                                <w:szCs w:val="24"/>
                                <w:lang w:val="kk-KZ"/>
                              </w:rPr>
                            </w:pPr>
                            <w:r w:rsidRPr="00D60734">
                              <w:rPr>
                                <w:rFonts w:ascii="Times New Roman" w:hAnsi="Times New Roman" w:cs="Times New Roman"/>
                                <w:color w:val="00B0F0"/>
                                <w:sz w:val="24"/>
                                <w:szCs w:val="24"/>
                                <w:lang w:val="kk-KZ"/>
                              </w:rPr>
                              <w:t xml:space="preserve">Отырар </w:t>
                            </w:r>
                          </w:p>
                          <w:p w:rsidR="00CB6A05" w:rsidRPr="00775BEC" w:rsidRDefault="00CB6A05" w:rsidP="00DD15B9">
                            <w:pPr>
                              <w:jc w:val="center"/>
                              <w:rPr>
                                <w:rFonts w:ascii="Times New Roman" w:hAnsi="Times New Roman" w:cs="Times New Roman"/>
                                <w:sz w:val="36"/>
                                <w:szCs w:val="36"/>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8" o:spid="_x0000_s1026" style="position:absolute;left:0;text-align:left;margin-left:241.25pt;margin-top:3.5pt;width:163.95pt;height:56.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" fillcolor="#5a5a5a [2109]" strokecolor="black [3040]">
                <v:shadow on="t" color="black" opacity="22937f" origin=",.5" offset="0,.63889mm"/>
                <v:path arrowok="t"/>
                <v:textbox>
                  <w:txbxContent>
                    <w:p w:rsidR="000B575C" w:rsidRDefault="00CB6A05" w:rsidP="00D60734">
                      <w:pPr>
                        <w:spacing w:line="240" w:lineRule="auto"/>
                        <w:jc w:val="center"/>
                        <w:rPr>
                          <w:rFonts w:ascii="Times New Roman" w:hAnsi="Times New Roman" w:cs="Times New Roman"/>
                          <w:color w:val="00B0F0"/>
                          <w:sz w:val="24"/>
                          <w:szCs w:val="24"/>
                          <w:lang w:val="kk-KZ"/>
                        </w:rPr>
                      </w:pPr>
                      <w:r w:rsidRPr="00D60734">
                        <w:rPr>
                          <w:rFonts w:ascii="Times New Roman" w:hAnsi="Times New Roman" w:cs="Times New Roman"/>
                          <w:color w:val="00B0F0"/>
                          <w:sz w:val="24"/>
                          <w:szCs w:val="24"/>
                          <w:lang w:val="kk-KZ"/>
                        </w:rPr>
                        <w:t>Шыңғыс хан</w:t>
                      </w:r>
                    </w:p>
                    <w:p w:rsidR="00CB6A05" w:rsidRPr="00D60734" w:rsidRDefault="00CB6A05" w:rsidP="00D60734">
                      <w:pPr>
                        <w:spacing w:line="240" w:lineRule="auto"/>
                        <w:jc w:val="center"/>
                        <w:rPr>
                          <w:rFonts w:ascii="Times New Roman" w:hAnsi="Times New Roman" w:cs="Times New Roman"/>
                          <w:color w:val="00B0F0"/>
                          <w:sz w:val="24"/>
                          <w:szCs w:val="24"/>
                          <w:lang w:val="kk-KZ"/>
                        </w:rPr>
                      </w:pPr>
                      <w:r w:rsidRPr="00D60734">
                        <w:rPr>
                          <w:rFonts w:ascii="Times New Roman" w:hAnsi="Times New Roman" w:cs="Times New Roman"/>
                          <w:color w:val="00B0F0"/>
                          <w:sz w:val="24"/>
                          <w:szCs w:val="24"/>
                          <w:lang w:val="kk-KZ"/>
                        </w:rPr>
                        <w:t>1206 жыл</w:t>
                      </w:r>
                    </w:p>
                    <w:p w:rsidR="00CB6A05" w:rsidRPr="00D60734" w:rsidRDefault="00CB6A05" w:rsidP="00DD15B9">
                      <w:pPr>
                        <w:jc w:val="center"/>
                        <w:rPr>
                          <w:rFonts w:ascii="Times New Roman" w:hAnsi="Times New Roman" w:cs="Times New Roman"/>
                          <w:color w:val="C4BC96" w:themeColor="background2" w:themeShade="BF"/>
                          <w:sz w:val="24"/>
                          <w:szCs w:val="24"/>
                          <w:lang w:val="kk-KZ"/>
                        </w:rPr>
                      </w:pPr>
                      <w:r w:rsidRPr="00D60734">
                        <w:rPr>
                          <w:rFonts w:ascii="Times New Roman" w:hAnsi="Times New Roman" w:cs="Times New Roman"/>
                          <w:color w:val="00B0F0"/>
                          <w:sz w:val="24"/>
                          <w:szCs w:val="24"/>
                          <w:lang w:val="kk-KZ"/>
                        </w:rPr>
                        <w:t xml:space="preserve">Отырар </w:t>
                      </w:r>
                    </w:p>
                    <w:p w:rsidR="00CB6A05" w:rsidRPr="00775BEC" w:rsidRDefault="00CB6A05" w:rsidP="00DD15B9">
                      <w:pPr>
                        <w:jc w:val="center"/>
                        <w:rPr>
                          <w:rFonts w:ascii="Times New Roman" w:hAnsi="Times New Roman" w:cs="Times New Roman"/>
                          <w:sz w:val="36"/>
                          <w:szCs w:val="36"/>
                          <w:lang w:val="kk-KZ"/>
                        </w:rPr>
                      </w:pPr>
                    </w:p>
                  </w:txbxContent>
                </v:textbox>
              </v:roundrect>
            </w:pict>
          </mc:Fallback>
        </mc:AlternateContent>
      </w:r>
      <w:r>
        <w:rPr>
          <w:b w:val="0"/>
          <w:bCs w:val="0"/>
          <w:noProof/>
          <w:sz w:val="28"/>
          <w:szCs w:val="28"/>
        </w:rPr>
        <mc:AlternateContent>
          <mc:Choice Requires="wps">
            <w:drawing>
              <wp:anchor distT="0" distB="0" distL="114300" distR="114300" simplePos="0" relativeHeight="251694080" behindDoc="0" locked="0" layoutInCell="1" allowOverlap="1">
                <wp:simplePos x="0" y="0"/>
                <wp:positionH relativeFrom="column">
                  <wp:posOffset>682625</wp:posOffset>
                </wp:positionH>
                <wp:positionV relativeFrom="paragraph">
                  <wp:posOffset>44450</wp:posOffset>
                </wp:positionV>
                <wp:extent cx="1939290" cy="713105"/>
                <wp:effectExtent l="57150" t="38100" r="80010" b="86995"/>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90" cy="71310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CB6A05" w:rsidRPr="00D60734" w:rsidRDefault="00CB6A05" w:rsidP="00DD15B9">
                            <w:pPr>
                              <w:jc w:val="center"/>
                              <w:rPr>
                                <w:rFonts w:ascii="Times New Roman" w:hAnsi="Times New Roman" w:cs="Times New Roman"/>
                                <w:color w:val="FF0000"/>
                                <w:sz w:val="24"/>
                                <w:szCs w:val="24"/>
                                <w:lang w:val="kk-KZ"/>
                              </w:rPr>
                            </w:pPr>
                            <w:r w:rsidRPr="00D60734">
                              <w:rPr>
                                <w:rFonts w:ascii="Times New Roman" w:hAnsi="Times New Roman" w:cs="Times New Roman"/>
                                <w:color w:val="FF0000"/>
                                <w:sz w:val="24"/>
                                <w:szCs w:val="24"/>
                                <w:lang w:val="kk-KZ"/>
                              </w:rPr>
                              <w:t>Шыңғыс хан</w:t>
                            </w:r>
                          </w:p>
                          <w:p w:rsidR="00CB6A05" w:rsidRPr="00D60734" w:rsidRDefault="00CB6A05" w:rsidP="00DD15B9">
                            <w:pPr>
                              <w:jc w:val="center"/>
                              <w:rPr>
                                <w:rFonts w:ascii="Times New Roman" w:hAnsi="Times New Roman" w:cs="Times New Roman"/>
                                <w:color w:val="FF0000"/>
                                <w:sz w:val="24"/>
                                <w:szCs w:val="24"/>
                                <w:lang w:val="kk-KZ"/>
                              </w:rPr>
                            </w:pPr>
                            <w:r w:rsidRPr="00D60734">
                              <w:rPr>
                                <w:rFonts w:ascii="Times New Roman" w:hAnsi="Times New Roman" w:cs="Times New Roman"/>
                                <w:color w:val="FF0000"/>
                                <w:sz w:val="24"/>
                                <w:szCs w:val="24"/>
                                <w:lang w:val="kk-KZ"/>
                              </w:rPr>
                              <w:t>Қайыр хан</w:t>
                            </w:r>
                          </w:p>
                          <w:p w:rsidR="00CB6A05" w:rsidRPr="00775BEC" w:rsidRDefault="00CB6A05" w:rsidP="00DD15B9">
                            <w:pPr>
                              <w:jc w:val="center"/>
                              <w:rPr>
                                <w:rFonts w:ascii="Times New Roman" w:hAnsi="Times New Roman" w:cs="Times New Roman"/>
                                <w:color w:val="FF0000"/>
                                <w:sz w:val="36"/>
                                <w:szCs w:val="36"/>
                                <w:lang w:val="kk-KZ"/>
                              </w:rPr>
                            </w:pPr>
                            <w:r w:rsidRPr="00D60734">
                              <w:rPr>
                                <w:rFonts w:ascii="Times New Roman" w:hAnsi="Times New Roman" w:cs="Times New Roman"/>
                                <w:color w:val="FF0000"/>
                                <w:sz w:val="24"/>
                                <w:szCs w:val="24"/>
                                <w:lang w:val="kk-KZ"/>
                              </w:rPr>
                              <w:t>«Яса»</w:t>
                            </w:r>
                            <w:r w:rsidRPr="00775BEC">
                              <w:rPr>
                                <w:rFonts w:ascii="Times New Roman" w:hAnsi="Times New Roman" w:cs="Times New Roman"/>
                                <w:color w:val="FF0000"/>
                                <w:sz w:val="36"/>
                                <w:szCs w:val="36"/>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9" o:spid="_x0000_s1027" style="position:absolute;left:0;text-align:left;margin-left:53.75pt;margin-top:3.5pt;width:152.7pt;height:56.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" fillcolor="#dfa7a6 [1621]" strokecolor="#bc4542 [3045]">
                <v:fill color2="#f5e4e4 [501]" rotate="t" angle="180" colors="0 #ffa2a1;22938f #ffbebd;1 #ffe5e5" focus="100%" type="gradient"/>
                <v:shadow on="t" color="black" opacity="24903f" origin=",.5" offset="0,.55556mm"/>
                <v:path arrowok="t"/>
                <v:textbox>
                  <w:txbxContent>
                    <w:p w:rsidR="00CB6A05" w:rsidRPr="00D60734" w:rsidRDefault="00CB6A05" w:rsidP="00DD15B9">
                      <w:pPr>
                        <w:jc w:val="center"/>
                        <w:rPr>
                          <w:rFonts w:ascii="Times New Roman" w:hAnsi="Times New Roman" w:cs="Times New Roman"/>
                          <w:color w:val="FF0000"/>
                          <w:sz w:val="24"/>
                          <w:szCs w:val="24"/>
                          <w:lang w:val="kk-KZ"/>
                        </w:rPr>
                      </w:pPr>
                      <w:r w:rsidRPr="00D60734">
                        <w:rPr>
                          <w:rFonts w:ascii="Times New Roman" w:hAnsi="Times New Roman" w:cs="Times New Roman"/>
                          <w:color w:val="FF0000"/>
                          <w:sz w:val="24"/>
                          <w:szCs w:val="24"/>
                          <w:lang w:val="kk-KZ"/>
                        </w:rPr>
                        <w:t>Шыңғыс хан</w:t>
                      </w:r>
                    </w:p>
                    <w:p w:rsidR="00CB6A05" w:rsidRPr="00D60734" w:rsidRDefault="00CB6A05" w:rsidP="00DD15B9">
                      <w:pPr>
                        <w:jc w:val="center"/>
                        <w:rPr>
                          <w:rFonts w:ascii="Times New Roman" w:hAnsi="Times New Roman" w:cs="Times New Roman"/>
                          <w:color w:val="FF0000"/>
                          <w:sz w:val="24"/>
                          <w:szCs w:val="24"/>
                          <w:lang w:val="kk-KZ"/>
                        </w:rPr>
                      </w:pPr>
                      <w:r w:rsidRPr="00D60734">
                        <w:rPr>
                          <w:rFonts w:ascii="Times New Roman" w:hAnsi="Times New Roman" w:cs="Times New Roman"/>
                          <w:color w:val="FF0000"/>
                          <w:sz w:val="24"/>
                          <w:szCs w:val="24"/>
                          <w:lang w:val="kk-KZ"/>
                        </w:rPr>
                        <w:t>Қайыр хан</w:t>
                      </w:r>
                    </w:p>
                    <w:p w:rsidR="00CB6A05" w:rsidRPr="00775BEC" w:rsidRDefault="00CB6A05" w:rsidP="00DD15B9">
                      <w:pPr>
                        <w:jc w:val="center"/>
                        <w:rPr>
                          <w:rFonts w:ascii="Times New Roman" w:hAnsi="Times New Roman" w:cs="Times New Roman"/>
                          <w:color w:val="FF0000"/>
                          <w:sz w:val="36"/>
                          <w:szCs w:val="36"/>
                          <w:lang w:val="kk-KZ"/>
                        </w:rPr>
                      </w:pPr>
                      <w:r w:rsidRPr="00D60734">
                        <w:rPr>
                          <w:rFonts w:ascii="Times New Roman" w:hAnsi="Times New Roman" w:cs="Times New Roman"/>
                          <w:color w:val="FF0000"/>
                          <w:sz w:val="24"/>
                          <w:szCs w:val="24"/>
                          <w:lang w:val="kk-KZ"/>
                        </w:rPr>
                        <w:t>«Яса»</w:t>
                      </w:r>
                      <w:r w:rsidRPr="00775BEC">
                        <w:rPr>
                          <w:rFonts w:ascii="Times New Roman" w:hAnsi="Times New Roman" w:cs="Times New Roman"/>
                          <w:color w:val="FF0000"/>
                          <w:sz w:val="36"/>
                          <w:szCs w:val="36"/>
                          <w:lang w:val="kk-KZ"/>
                        </w:rPr>
                        <w:t xml:space="preserve"> </w:t>
                      </w:r>
                    </w:p>
                  </w:txbxContent>
                </v:textbox>
              </v:roundrect>
            </w:pict>
          </mc:Fallback>
        </mc:AlternateContent>
      </w:r>
    </w:p>
    <w:p w:rsidR="00DD15B9" w:rsidRPr="00394E45" w:rsidRDefault="00DD15B9" w:rsidP="00394E45">
      <w:pPr>
        <w:pStyle w:val="2"/>
        <w:shd w:val="clear" w:color="auto" w:fill="FFFFFF"/>
        <w:spacing w:before="0" w:beforeAutospacing="0" w:after="0" w:afterAutospacing="0"/>
        <w:ind w:left="720"/>
        <w:jc w:val="both"/>
        <w:textAlignment w:val="baseline"/>
        <w:rPr>
          <w:b w:val="0"/>
          <w:bCs w:val="0"/>
          <w:sz w:val="28"/>
          <w:szCs w:val="28"/>
          <w:lang w:val="kk-KZ"/>
        </w:rPr>
      </w:pPr>
    </w:p>
    <w:p w:rsidR="00DD15B9" w:rsidRPr="00394E45" w:rsidRDefault="00DD15B9" w:rsidP="00394E45">
      <w:pPr>
        <w:pStyle w:val="2"/>
        <w:shd w:val="clear" w:color="auto" w:fill="FFFFFF"/>
        <w:spacing w:before="0" w:beforeAutospacing="0" w:after="0" w:afterAutospacing="0"/>
        <w:ind w:left="720"/>
        <w:jc w:val="both"/>
        <w:textAlignment w:val="baseline"/>
        <w:rPr>
          <w:b w:val="0"/>
          <w:bCs w:val="0"/>
          <w:sz w:val="28"/>
          <w:szCs w:val="28"/>
          <w:lang w:val="kk-KZ"/>
        </w:rPr>
      </w:pPr>
    </w:p>
    <w:p w:rsidR="00DD15B9" w:rsidRPr="00394E45" w:rsidRDefault="00DD15B9" w:rsidP="00394E45">
      <w:pPr>
        <w:pStyle w:val="2"/>
        <w:shd w:val="clear" w:color="auto" w:fill="FFFFFF"/>
        <w:spacing w:before="0" w:beforeAutospacing="0" w:after="0" w:afterAutospacing="0"/>
        <w:ind w:left="720"/>
        <w:jc w:val="both"/>
        <w:textAlignment w:val="baseline"/>
        <w:rPr>
          <w:b w:val="0"/>
          <w:bCs w:val="0"/>
          <w:sz w:val="28"/>
          <w:szCs w:val="28"/>
          <w:lang w:val="kk-KZ"/>
        </w:rPr>
      </w:pPr>
    </w:p>
    <w:p w:rsidR="00DD15B9" w:rsidRPr="00394E45" w:rsidRDefault="00DD15B9" w:rsidP="00394E45">
      <w:pPr>
        <w:pStyle w:val="2"/>
        <w:shd w:val="clear" w:color="auto" w:fill="FFFFFF"/>
        <w:spacing w:before="0" w:beforeAutospacing="0" w:after="0" w:afterAutospacing="0"/>
        <w:jc w:val="both"/>
        <w:textAlignment w:val="baseline"/>
        <w:rPr>
          <w:b w:val="0"/>
          <w:bCs w:val="0"/>
          <w:color w:val="7030A0"/>
          <w:sz w:val="28"/>
          <w:szCs w:val="28"/>
          <w:lang w:val="kk-KZ"/>
        </w:rPr>
      </w:pPr>
      <w:r w:rsidRPr="00394E45">
        <w:rPr>
          <w:bCs w:val="0"/>
          <w:i/>
          <w:color w:val="7030A0"/>
          <w:sz w:val="28"/>
          <w:szCs w:val="28"/>
          <w:lang w:val="kk-KZ"/>
        </w:rPr>
        <w:t>Оң жақтары:</w:t>
      </w:r>
    </w:p>
    <w:p w:rsidR="000B575C" w:rsidRDefault="00DD15B9" w:rsidP="00394E45">
      <w:pPr>
        <w:pStyle w:val="2"/>
        <w:numPr>
          <w:ilvl w:val="0"/>
          <w:numId w:val="1"/>
        </w:numPr>
        <w:shd w:val="clear" w:color="auto" w:fill="FFFFFF"/>
        <w:spacing w:before="0" w:beforeAutospacing="0" w:after="0" w:afterAutospacing="0"/>
        <w:jc w:val="both"/>
        <w:textAlignment w:val="baseline"/>
        <w:rPr>
          <w:b w:val="0"/>
          <w:bCs w:val="0"/>
          <w:color w:val="212121"/>
          <w:sz w:val="28"/>
          <w:szCs w:val="28"/>
          <w:lang w:val="kk-KZ"/>
        </w:rPr>
      </w:pPr>
      <w:r w:rsidRPr="000B575C">
        <w:rPr>
          <w:b w:val="0"/>
          <w:bCs w:val="0"/>
          <w:color w:val="212121"/>
          <w:sz w:val="28"/>
          <w:szCs w:val="28"/>
          <w:u w:val="single"/>
          <w:lang w:val="kk-KZ"/>
        </w:rPr>
        <w:t>Шыңғыс</w:t>
      </w:r>
      <w:r w:rsidR="000B575C" w:rsidRPr="000B575C">
        <w:rPr>
          <w:b w:val="0"/>
          <w:bCs w:val="0"/>
          <w:color w:val="212121"/>
          <w:sz w:val="28"/>
          <w:szCs w:val="28"/>
          <w:lang w:val="kk-KZ"/>
        </w:rPr>
        <w:t xml:space="preserve"> хан</w:t>
      </w:r>
      <w:r w:rsidRPr="000B575C">
        <w:rPr>
          <w:b w:val="0"/>
          <w:bCs w:val="0"/>
          <w:color w:val="212121"/>
          <w:sz w:val="28"/>
          <w:szCs w:val="28"/>
          <w:lang w:val="kk-KZ"/>
        </w:rPr>
        <w:t xml:space="preserve"> </w:t>
      </w:r>
      <w:r w:rsidR="000B575C">
        <w:rPr>
          <w:b w:val="0"/>
          <w:bCs w:val="0"/>
          <w:color w:val="212121"/>
          <w:sz w:val="28"/>
          <w:szCs w:val="28"/>
          <w:lang w:val="kk-KZ"/>
        </w:rPr>
        <w:t>1) ....   2) ....</w:t>
      </w:r>
    </w:p>
    <w:p w:rsidR="000B575C" w:rsidRPr="000B575C" w:rsidRDefault="00DD15B9" w:rsidP="00394E45">
      <w:pPr>
        <w:pStyle w:val="2"/>
        <w:numPr>
          <w:ilvl w:val="0"/>
          <w:numId w:val="1"/>
        </w:numPr>
        <w:shd w:val="clear" w:color="auto" w:fill="FFFFFF"/>
        <w:spacing w:before="0" w:beforeAutospacing="0" w:after="0" w:afterAutospacing="0"/>
        <w:jc w:val="both"/>
        <w:textAlignment w:val="baseline"/>
        <w:rPr>
          <w:bCs w:val="0"/>
          <w:i/>
          <w:color w:val="7030A0"/>
          <w:sz w:val="28"/>
          <w:szCs w:val="28"/>
          <w:lang w:val="kk-KZ"/>
        </w:rPr>
      </w:pPr>
      <w:r w:rsidRPr="000B575C">
        <w:rPr>
          <w:b w:val="0"/>
          <w:bCs w:val="0"/>
          <w:color w:val="212121"/>
          <w:sz w:val="28"/>
          <w:szCs w:val="28"/>
          <w:u w:val="single"/>
          <w:lang w:val="kk-KZ"/>
        </w:rPr>
        <w:t>Қайыр хан</w:t>
      </w:r>
      <w:r w:rsidRPr="000B575C">
        <w:rPr>
          <w:b w:val="0"/>
          <w:bCs w:val="0"/>
          <w:color w:val="212121"/>
          <w:sz w:val="28"/>
          <w:szCs w:val="28"/>
          <w:lang w:val="kk-KZ"/>
        </w:rPr>
        <w:t xml:space="preserve"> </w:t>
      </w:r>
      <w:r w:rsidR="000B575C">
        <w:rPr>
          <w:b w:val="0"/>
          <w:bCs w:val="0"/>
          <w:color w:val="212121"/>
          <w:sz w:val="28"/>
          <w:szCs w:val="28"/>
          <w:lang w:val="kk-KZ"/>
        </w:rPr>
        <w:t xml:space="preserve">   1) ....   2) ....</w:t>
      </w:r>
    </w:p>
    <w:p w:rsidR="00DD15B9" w:rsidRPr="000B575C" w:rsidRDefault="00DD15B9" w:rsidP="00394E45">
      <w:pPr>
        <w:pStyle w:val="2"/>
        <w:numPr>
          <w:ilvl w:val="0"/>
          <w:numId w:val="1"/>
        </w:numPr>
        <w:shd w:val="clear" w:color="auto" w:fill="FFFFFF"/>
        <w:spacing w:before="0" w:beforeAutospacing="0" w:after="0" w:afterAutospacing="0"/>
        <w:jc w:val="both"/>
        <w:textAlignment w:val="baseline"/>
        <w:rPr>
          <w:bCs w:val="0"/>
          <w:i/>
          <w:color w:val="7030A0"/>
          <w:sz w:val="28"/>
          <w:szCs w:val="28"/>
          <w:lang w:val="kk-KZ"/>
        </w:rPr>
      </w:pPr>
      <w:r w:rsidRPr="000B575C">
        <w:rPr>
          <w:bCs w:val="0"/>
          <w:i/>
          <w:color w:val="7030A0"/>
          <w:sz w:val="28"/>
          <w:szCs w:val="28"/>
          <w:lang w:val="kk-KZ"/>
        </w:rPr>
        <w:t>Теріс жақтары:</w:t>
      </w:r>
    </w:p>
    <w:p w:rsidR="000B575C" w:rsidRDefault="00DD15B9" w:rsidP="00394E45">
      <w:pPr>
        <w:pStyle w:val="2"/>
        <w:numPr>
          <w:ilvl w:val="0"/>
          <w:numId w:val="1"/>
        </w:numPr>
        <w:shd w:val="clear" w:color="auto" w:fill="FFFFFF"/>
        <w:spacing w:before="0" w:beforeAutospacing="0" w:after="0" w:afterAutospacing="0"/>
        <w:jc w:val="both"/>
        <w:textAlignment w:val="baseline"/>
        <w:rPr>
          <w:b w:val="0"/>
          <w:bCs w:val="0"/>
          <w:color w:val="212121"/>
          <w:sz w:val="28"/>
          <w:szCs w:val="28"/>
          <w:lang w:val="kk-KZ"/>
        </w:rPr>
      </w:pPr>
      <w:r w:rsidRPr="000B575C">
        <w:rPr>
          <w:b w:val="0"/>
          <w:bCs w:val="0"/>
          <w:color w:val="212121"/>
          <w:sz w:val="28"/>
          <w:szCs w:val="28"/>
          <w:u w:val="single"/>
          <w:lang w:val="kk-KZ"/>
        </w:rPr>
        <w:t>Шыңғыс хан</w:t>
      </w:r>
      <w:r w:rsidRPr="000B575C">
        <w:rPr>
          <w:b w:val="0"/>
          <w:bCs w:val="0"/>
          <w:color w:val="212121"/>
          <w:sz w:val="28"/>
          <w:szCs w:val="28"/>
          <w:lang w:val="kk-KZ"/>
        </w:rPr>
        <w:t xml:space="preserve"> </w:t>
      </w:r>
      <w:r w:rsidR="000B575C">
        <w:rPr>
          <w:b w:val="0"/>
          <w:bCs w:val="0"/>
          <w:color w:val="212121"/>
          <w:sz w:val="28"/>
          <w:szCs w:val="28"/>
          <w:lang w:val="kk-KZ"/>
        </w:rPr>
        <w:t>1) ..... 2) ....</w:t>
      </w:r>
    </w:p>
    <w:p w:rsidR="000B575C" w:rsidRDefault="00DD15B9" w:rsidP="00394E45">
      <w:pPr>
        <w:pStyle w:val="2"/>
        <w:numPr>
          <w:ilvl w:val="0"/>
          <w:numId w:val="1"/>
        </w:numPr>
        <w:shd w:val="clear" w:color="auto" w:fill="FFFFFF"/>
        <w:spacing w:before="0" w:beforeAutospacing="0" w:after="0" w:afterAutospacing="0"/>
        <w:jc w:val="both"/>
        <w:textAlignment w:val="baseline"/>
        <w:rPr>
          <w:b w:val="0"/>
          <w:bCs w:val="0"/>
          <w:color w:val="212121"/>
          <w:sz w:val="28"/>
          <w:szCs w:val="28"/>
          <w:lang w:val="kk-KZ"/>
        </w:rPr>
      </w:pPr>
      <w:r w:rsidRPr="000B575C">
        <w:rPr>
          <w:b w:val="0"/>
          <w:bCs w:val="0"/>
          <w:color w:val="212121"/>
          <w:sz w:val="28"/>
          <w:szCs w:val="28"/>
          <w:u w:val="single"/>
          <w:lang w:val="kk-KZ"/>
        </w:rPr>
        <w:t>1206</w:t>
      </w:r>
      <w:r w:rsidRPr="000B575C">
        <w:rPr>
          <w:b w:val="0"/>
          <w:bCs w:val="0"/>
          <w:color w:val="212121"/>
          <w:sz w:val="28"/>
          <w:szCs w:val="28"/>
          <w:lang w:val="kk-KZ"/>
        </w:rPr>
        <w:t xml:space="preserve"> жылы </w:t>
      </w:r>
      <w:r w:rsidR="000B575C">
        <w:rPr>
          <w:b w:val="0"/>
          <w:bCs w:val="0"/>
          <w:color w:val="212121"/>
          <w:sz w:val="28"/>
          <w:szCs w:val="28"/>
          <w:lang w:val="kk-KZ"/>
        </w:rPr>
        <w:t xml:space="preserve">  1) ....  2) ....</w:t>
      </w:r>
    </w:p>
    <w:p w:rsidR="00DD15B9" w:rsidRPr="000B575C" w:rsidRDefault="00DD15B9" w:rsidP="00394E45">
      <w:pPr>
        <w:pStyle w:val="2"/>
        <w:numPr>
          <w:ilvl w:val="0"/>
          <w:numId w:val="1"/>
        </w:numPr>
        <w:shd w:val="clear" w:color="auto" w:fill="FFFFFF"/>
        <w:spacing w:before="0" w:beforeAutospacing="0" w:after="0" w:afterAutospacing="0"/>
        <w:jc w:val="both"/>
        <w:textAlignment w:val="baseline"/>
        <w:rPr>
          <w:b w:val="0"/>
          <w:bCs w:val="0"/>
          <w:color w:val="212121"/>
          <w:sz w:val="28"/>
          <w:szCs w:val="28"/>
          <w:lang w:val="kk-KZ"/>
        </w:rPr>
      </w:pPr>
      <w:r w:rsidRPr="000B575C">
        <w:rPr>
          <w:b w:val="0"/>
          <w:bCs w:val="0"/>
          <w:color w:val="212121"/>
          <w:sz w:val="28"/>
          <w:szCs w:val="28"/>
          <w:lang w:val="kk-KZ"/>
        </w:rPr>
        <w:t xml:space="preserve">Жұптық немесе топтық жұмыс кезінде жоғарыдағыдай тапсырманы нақты дерек ретінде ғана ұсынып, бір жақ оң нәтижелерін айтса, екінші жақ </w:t>
      </w:r>
      <w:r w:rsidR="003B49D5" w:rsidRPr="000B575C">
        <w:rPr>
          <w:b w:val="0"/>
          <w:bCs w:val="0"/>
          <w:color w:val="212121"/>
          <w:sz w:val="28"/>
          <w:szCs w:val="28"/>
          <w:lang w:val="kk-KZ"/>
        </w:rPr>
        <w:t xml:space="preserve">нәтижелерін </w:t>
      </w:r>
      <w:r w:rsidRPr="000B575C">
        <w:rPr>
          <w:b w:val="0"/>
          <w:bCs w:val="0"/>
          <w:color w:val="212121"/>
          <w:sz w:val="28"/>
          <w:szCs w:val="28"/>
          <w:lang w:val="kk-KZ"/>
        </w:rPr>
        <w:t xml:space="preserve"> айтады. Бұл жұмыс түрінде қарсы жақтар ұсынылған түске қарай </w:t>
      </w:r>
      <w:r w:rsidR="00B64CE4" w:rsidRPr="000B575C">
        <w:rPr>
          <w:b w:val="0"/>
          <w:bCs w:val="0"/>
          <w:color w:val="212121"/>
          <w:sz w:val="28"/>
          <w:szCs w:val="28"/>
          <w:lang w:val="kk-KZ"/>
        </w:rPr>
        <w:t>дебат ұйымдастыра алады</w:t>
      </w:r>
      <w:r w:rsidRPr="000B575C">
        <w:rPr>
          <w:b w:val="0"/>
          <w:bCs w:val="0"/>
          <w:color w:val="212121"/>
          <w:sz w:val="28"/>
          <w:szCs w:val="28"/>
          <w:lang w:val="kk-KZ"/>
        </w:rPr>
        <w:t xml:space="preserve">. </w:t>
      </w:r>
    </w:p>
    <w:p w:rsidR="00DD15B9" w:rsidRPr="00394E45" w:rsidRDefault="00B66FFF" w:rsidP="00394E45">
      <w:pPr>
        <w:pStyle w:val="2"/>
        <w:shd w:val="clear" w:color="auto" w:fill="FFFFFF"/>
        <w:spacing w:before="0" w:beforeAutospacing="0" w:after="0" w:afterAutospacing="0"/>
        <w:jc w:val="both"/>
        <w:textAlignment w:val="baseline"/>
        <w:rPr>
          <w:b w:val="0"/>
          <w:bCs w:val="0"/>
          <w:color w:val="212121"/>
          <w:sz w:val="28"/>
          <w:szCs w:val="28"/>
          <w:lang w:val="kk-KZ"/>
        </w:rPr>
      </w:pPr>
      <w:r>
        <w:rPr>
          <w:b w:val="0"/>
          <w:bCs w:val="0"/>
          <w:noProof/>
          <w:color w:val="212121"/>
          <w:sz w:val="28"/>
          <w:szCs w:val="28"/>
        </w:rPr>
        <mc:AlternateContent>
          <mc:Choice Requires="wps">
            <w:drawing>
              <wp:anchor distT="0" distB="0" distL="114300" distR="114300" simplePos="0" relativeHeight="251695104" behindDoc="0" locked="0" layoutInCell="1" allowOverlap="1">
                <wp:simplePos x="0" y="0"/>
                <wp:positionH relativeFrom="column">
                  <wp:posOffset>2459355</wp:posOffset>
                </wp:positionH>
                <wp:positionV relativeFrom="paragraph">
                  <wp:posOffset>17145</wp:posOffset>
                </wp:positionV>
                <wp:extent cx="1447165" cy="747395"/>
                <wp:effectExtent l="0" t="0" r="19685" b="14605"/>
                <wp:wrapNone/>
                <wp:docPr id="10"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165" cy="747395"/>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CB6A05" w:rsidRPr="004D65B2" w:rsidRDefault="00CB6A05" w:rsidP="00DD15B9">
                            <w:pPr>
                              <w:spacing w:after="0" w:line="240" w:lineRule="auto"/>
                              <w:jc w:val="center"/>
                              <w:rPr>
                                <w:rFonts w:ascii="Times New Roman" w:hAnsi="Times New Roman" w:cs="Times New Roman"/>
                                <w:i/>
                                <w:color w:val="FF0000"/>
                                <w:sz w:val="24"/>
                                <w:szCs w:val="24"/>
                                <w:lang w:val="kk-KZ"/>
                              </w:rPr>
                            </w:pPr>
                            <w:r w:rsidRPr="004D65B2">
                              <w:rPr>
                                <w:rFonts w:ascii="Times New Roman" w:hAnsi="Times New Roman" w:cs="Times New Roman"/>
                                <w:i/>
                                <w:color w:val="FF0000"/>
                                <w:sz w:val="24"/>
                                <w:szCs w:val="24"/>
                                <w:lang w:val="kk-KZ"/>
                              </w:rPr>
                              <w:t xml:space="preserve">Әбілқайыр </w:t>
                            </w:r>
                          </w:p>
                          <w:p w:rsidR="00CB6A05" w:rsidRPr="004D65B2" w:rsidRDefault="00CB6A05" w:rsidP="00DD15B9">
                            <w:pPr>
                              <w:spacing w:after="0" w:line="240" w:lineRule="auto"/>
                              <w:jc w:val="center"/>
                              <w:rPr>
                                <w:rFonts w:ascii="Times New Roman" w:hAnsi="Times New Roman" w:cs="Times New Roman"/>
                                <w:i/>
                                <w:color w:val="00B050"/>
                                <w:sz w:val="24"/>
                                <w:szCs w:val="24"/>
                                <w:lang w:val="kk-KZ"/>
                              </w:rPr>
                            </w:pPr>
                            <w:r w:rsidRPr="004D65B2">
                              <w:rPr>
                                <w:rFonts w:ascii="Times New Roman" w:hAnsi="Times New Roman" w:cs="Times New Roman"/>
                                <w:i/>
                                <w:color w:val="00B050"/>
                                <w:sz w:val="24"/>
                                <w:szCs w:val="24"/>
                                <w:lang w:val="kk-KZ"/>
                              </w:rPr>
                              <w:t>«Қырғыз-қайсақ экспедициясы»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 o:spid="_x0000_s1028" style="position:absolute;left:0;text-align:left;margin-left:193.65pt;margin-top:1.35pt;width:113.95pt;height:5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" fillcolor="white [3201]" strokecolor="#9bbb59 [3206]" strokeweight="2pt">
                <v:path arrowok="t"/>
                <v:textbox>
                  <w:txbxContent>
                    <w:p w:rsidR="00CB6A05" w:rsidRPr="004D65B2" w:rsidRDefault="00CB6A05" w:rsidP="00DD15B9">
                      <w:pPr>
                        <w:spacing w:after="0" w:line="240" w:lineRule="auto"/>
                        <w:jc w:val="center"/>
                        <w:rPr>
                          <w:rFonts w:ascii="Times New Roman" w:hAnsi="Times New Roman" w:cs="Times New Roman"/>
                          <w:i/>
                          <w:color w:val="FF0000"/>
                          <w:sz w:val="24"/>
                          <w:szCs w:val="24"/>
                          <w:lang w:val="kk-KZ"/>
                        </w:rPr>
                      </w:pPr>
                      <w:r w:rsidRPr="004D65B2">
                        <w:rPr>
                          <w:rFonts w:ascii="Times New Roman" w:hAnsi="Times New Roman" w:cs="Times New Roman"/>
                          <w:i/>
                          <w:color w:val="FF0000"/>
                          <w:sz w:val="24"/>
                          <w:szCs w:val="24"/>
                          <w:lang w:val="kk-KZ"/>
                        </w:rPr>
                        <w:t xml:space="preserve">Әбілқайыр </w:t>
                      </w:r>
                    </w:p>
                    <w:p w:rsidR="00CB6A05" w:rsidRPr="004D65B2" w:rsidRDefault="00CB6A05" w:rsidP="00DD15B9">
                      <w:pPr>
                        <w:spacing w:after="0" w:line="240" w:lineRule="auto"/>
                        <w:jc w:val="center"/>
                        <w:rPr>
                          <w:rFonts w:ascii="Times New Roman" w:hAnsi="Times New Roman" w:cs="Times New Roman"/>
                          <w:i/>
                          <w:color w:val="00B050"/>
                          <w:sz w:val="24"/>
                          <w:szCs w:val="24"/>
                          <w:lang w:val="kk-KZ"/>
                        </w:rPr>
                      </w:pPr>
                      <w:r w:rsidRPr="004D65B2">
                        <w:rPr>
                          <w:rFonts w:ascii="Times New Roman" w:hAnsi="Times New Roman" w:cs="Times New Roman"/>
                          <w:i/>
                          <w:color w:val="00B050"/>
                          <w:sz w:val="24"/>
                          <w:szCs w:val="24"/>
                          <w:lang w:val="kk-KZ"/>
                        </w:rPr>
                        <w:t>«Қырғыз-қайсақ экспедициясы»</w:t>
                      </w:r>
                    </w:p>
                  </w:txbxContent>
                </v:textbox>
              </v:roundrect>
            </w:pict>
          </mc:Fallback>
        </mc:AlternateContent>
      </w:r>
      <w:r>
        <w:rPr>
          <w:b w:val="0"/>
          <w:bCs w:val="0"/>
          <w:noProof/>
          <w:color w:val="212121"/>
          <w:sz w:val="28"/>
          <w:szCs w:val="28"/>
        </w:rPr>
        <mc:AlternateContent>
          <mc:Choice Requires="wps">
            <w:drawing>
              <wp:anchor distT="0" distB="0" distL="114300" distR="114300" simplePos="0" relativeHeight="251697152" behindDoc="0" locked="0" layoutInCell="1" allowOverlap="1">
                <wp:simplePos x="0" y="0"/>
                <wp:positionH relativeFrom="column">
                  <wp:posOffset>4450715</wp:posOffset>
                </wp:positionH>
                <wp:positionV relativeFrom="paragraph">
                  <wp:posOffset>17145</wp:posOffset>
                </wp:positionV>
                <wp:extent cx="1466850" cy="621665"/>
                <wp:effectExtent l="57150" t="38100" r="76200" b="102235"/>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621665"/>
                        </a:xfrm>
                        <a:prstGeom prst="roundRect">
                          <a:avLst/>
                        </a:prstGeom>
                        <a:solidFill>
                          <a:schemeClr val="bg2">
                            <a:lumMod val="50000"/>
                          </a:schemeClr>
                        </a:solidFill>
                      </wps:spPr>
                      <wps:style>
                        <a:lnRef idx="1">
                          <a:schemeClr val="dk1"/>
                        </a:lnRef>
                        <a:fillRef idx="2">
                          <a:schemeClr val="dk1"/>
                        </a:fillRef>
                        <a:effectRef idx="1">
                          <a:schemeClr val="dk1"/>
                        </a:effectRef>
                        <a:fontRef idx="minor">
                          <a:schemeClr val="dk1"/>
                        </a:fontRef>
                      </wps:style>
                      <wps:txbx>
                        <w:txbxContent>
                          <w:p w:rsidR="00CB6A05" w:rsidRPr="002D6AAD" w:rsidRDefault="00CB6A05" w:rsidP="00DD15B9">
                            <w:pPr>
                              <w:jc w:val="center"/>
                              <w:rPr>
                                <w:rFonts w:ascii="Times New Roman" w:hAnsi="Times New Roman" w:cs="Times New Roman"/>
                                <w:i/>
                                <w:color w:val="0070C0"/>
                                <w:sz w:val="28"/>
                                <w:szCs w:val="28"/>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3" o:spid="_x0000_s1029" style="position:absolute;left:0;text-align:left;margin-left:350.45pt;margin-top:1.35pt;width:115.5pt;height:48.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" fillcolor="#938953 [1614]" strokecolor="black [3040]">
                <v:shadow on="t" color="black" opacity="24903f" origin=",.5" offset="0,.55556mm"/>
                <v:path arrowok="t"/>
                <v:textbox>
                  <w:txbxContent>
                    <w:p w:rsidR="00CB6A05" w:rsidRPr="002D6AAD" w:rsidRDefault="00CB6A05" w:rsidP="00DD15B9">
                      <w:pPr>
                        <w:jc w:val="center"/>
                        <w:rPr>
                          <w:rFonts w:ascii="Times New Roman" w:hAnsi="Times New Roman" w:cs="Times New Roman"/>
                          <w:i/>
                          <w:color w:val="0070C0"/>
                          <w:sz w:val="28"/>
                          <w:szCs w:val="28"/>
                          <w:lang w:val="kk-KZ"/>
                        </w:rPr>
                      </w:pPr>
                    </w:p>
                  </w:txbxContent>
                </v:textbox>
              </v:roundrect>
            </w:pict>
          </mc:Fallback>
        </mc:AlternateContent>
      </w:r>
      <w:r>
        <w:rPr>
          <w:b w:val="0"/>
          <w:bCs w:val="0"/>
          <w:noProof/>
          <w:color w:val="212121"/>
          <w:sz w:val="28"/>
          <w:szCs w:val="28"/>
        </w:rPr>
        <mc:AlternateContent>
          <mc:Choice Requires="wps">
            <w:drawing>
              <wp:anchor distT="0" distB="0" distL="114300" distR="114300" simplePos="0" relativeHeight="251696128" behindDoc="0" locked="0" layoutInCell="1" allowOverlap="1">
                <wp:simplePos x="0" y="0"/>
                <wp:positionH relativeFrom="column">
                  <wp:posOffset>443230</wp:posOffset>
                </wp:positionH>
                <wp:positionV relativeFrom="paragraph">
                  <wp:posOffset>17145</wp:posOffset>
                </wp:positionV>
                <wp:extent cx="1674495" cy="747395"/>
                <wp:effectExtent l="57150" t="38100" r="78105" b="90805"/>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4495" cy="747395"/>
                        </a:xfrm>
                        <a:prstGeom prst="roundRect">
                          <a:avLst/>
                        </a:prstGeom>
                        <a:solidFill>
                          <a:srgbClr val="FFFF00"/>
                        </a:solidFill>
                      </wps:spPr>
                      <wps:style>
                        <a:lnRef idx="1">
                          <a:schemeClr val="accent6"/>
                        </a:lnRef>
                        <a:fillRef idx="2">
                          <a:schemeClr val="accent6"/>
                        </a:fillRef>
                        <a:effectRef idx="1">
                          <a:schemeClr val="accent6"/>
                        </a:effectRef>
                        <a:fontRef idx="minor">
                          <a:schemeClr val="dk1"/>
                        </a:fontRef>
                      </wps:style>
                      <wps:txbx>
                        <w:txbxContent>
                          <w:p w:rsidR="00CB6A05" w:rsidRPr="002D6AAD" w:rsidRDefault="00CB6A05" w:rsidP="00DD15B9">
                            <w:pPr>
                              <w:jc w:val="center"/>
                              <w:rPr>
                                <w:rFonts w:ascii="Times New Roman" w:hAnsi="Times New Roman" w:cs="Times New Roman"/>
                                <w:i/>
                                <w:color w:val="0070C0"/>
                                <w:sz w:val="28"/>
                                <w:szCs w:val="28"/>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 o:spid="_x0000_s1030" style="position:absolute;left:0;text-align:left;margin-left:34.9pt;margin-top:1.35pt;width:131.85pt;height:58.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" fillcolor="yellow" strokecolor="#f68c36 [3049]">
                <v:shadow on="t" color="black" opacity="24903f" origin=",.5" offset="0,.55556mm"/>
                <v:path arrowok="t"/>
                <v:textbox>
                  <w:txbxContent>
                    <w:p w:rsidR="00CB6A05" w:rsidRPr="002D6AAD" w:rsidRDefault="00CB6A05" w:rsidP="00DD15B9">
                      <w:pPr>
                        <w:jc w:val="center"/>
                        <w:rPr>
                          <w:rFonts w:ascii="Times New Roman" w:hAnsi="Times New Roman" w:cs="Times New Roman"/>
                          <w:i/>
                          <w:color w:val="0070C0"/>
                          <w:sz w:val="28"/>
                          <w:szCs w:val="28"/>
                          <w:lang w:val="kk-KZ"/>
                        </w:rPr>
                      </w:pPr>
                    </w:p>
                  </w:txbxContent>
                </v:textbox>
              </v:roundrect>
            </w:pict>
          </mc:Fallback>
        </mc:AlternateContent>
      </w:r>
    </w:p>
    <w:p w:rsidR="00DD15B9" w:rsidRPr="003B49D5" w:rsidRDefault="00DD15B9" w:rsidP="00394E45">
      <w:pPr>
        <w:pStyle w:val="2"/>
        <w:shd w:val="clear" w:color="auto" w:fill="FFFFFF"/>
        <w:spacing w:before="720" w:beforeAutospacing="0" w:after="240" w:afterAutospacing="0"/>
        <w:jc w:val="both"/>
        <w:textAlignment w:val="baseline"/>
        <w:rPr>
          <w:b w:val="0"/>
          <w:bCs w:val="0"/>
          <w:i/>
          <w:color w:val="212121"/>
          <w:sz w:val="28"/>
          <w:szCs w:val="28"/>
          <w:lang w:val="kk-KZ"/>
        </w:rPr>
      </w:pPr>
    </w:p>
    <w:p w:rsidR="00DD15B9" w:rsidRDefault="00DD15B9" w:rsidP="00394E45">
      <w:pPr>
        <w:pStyle w:val="2"/>
        <w:shd w:val="clear" w:color="auto" w:fill="FFFFFF"/>
        <w:spacing w:before="0" w:beforeAutospacing="0" w:after="0" w:afterAutospacing="0"/>
        <w:jc w:val="both"/>
        <w:textAlignment w:val="baseline"/>
        <w:rPr>
          <w:b w:val="0"/>
          <w:bCs w:val="0"/>
          <w:i/>
          <w:color w:val="212121"/>
          <w:sz w:val="28"/>
          <w:szCs w:val="28"/>
          <w:lang w:val="kk-KZ"/>
        </w:rPr>
      </w:pPr>
    </w:p>
    <w:p w:rsidR="000B575C" w:rsidRPr="003B49D5" w:rsidRDefault="000B575C" w:rsidP="00394E45">
      <w:pPr>
        <w:pStyle w:val="2"/>
        <w:shd w:val="clear" w:color="auto" w:fill="FFFFFF"/>
        <w:spacing w:before="0" w:beforeAutospacing="0" w:after="0" w:afterAutospacing="0"/>
        <w:jc w:val="both"/>
        <w:textAlignment w:val="baseline"/>
        <w:rPr>
          <w:b w:val="0"/>
          <w:bCs w:val="0"/>
          <w:i/>
          <w:color w:val="212121"/>
          <w:sz w:val="28"/>
          <w:szCs w:val="28"/>
          <w:lang w:val="kk-KZ"/>
        </w:rPr>
      </w:pPr>
    </w:p>
    <w:p w:rsidR="00DD15B9" w:rsidRPr="00143620" w:rsidRDefault="00DD15B9" w:rsidP="00EC0882">
      <w:pPr>
        <w:pStyle w:val="2"/>
        <w:shd w:val="clear" w:color="auto" w:fill="FFFFFF"/>
        <w:spacing w:before="0" w:beforeAutospacing="0" w:after="0" w:afterAutospacing="0"/>
        <w:ind w:left="720"/>
        <w:jc w:val="center"/>
        <w:textAlignment w:val="baseline"/>
        <w:rPr>
          <w:bCs w:val="0"/>
          <w:color w:val="FF0000"/>
          <w:sz w:val="28"/>
          <w:szCs w:val="28"/>
          <w:lang w:val="kk-KZ"/>
        </w:rPr>
      </w:pPr>
      <w:r w:rsidRPr="00143620">
        <w:rPr>
          <w:bCs w:val="0"/>
          <w:i/>
          <w:color w:val="FF0000"/>
          <w:sz w:val="28"/>
          <w:szCs w:val="28"/>
          <w:lang w:val="kk-KZ"/>
        </w:rPr>
        <w:t>Кері байланыс: «Сыншыл дос»</w:t>
      </w:r>
      <w:r w:rsidRPr="00143620">
        <w:rPr>
          <w:b w:val="0"/>
          <w:bCs w:val="0"/>
          <w:color w:val="FF0000"/>
          <w:sz w:val="28"/>
          <w:szCs w:val="28"/>
          <w:lang w:val="kk-KZ"/>
        </w:rPr>
        <w:t xml:space="preserve">  </w:t>
      </w:r>
      <w:r w:rsidRPr="00143620">
        <w:rPr>
          <w:bCs w:val="0"/>
          <w:color w:val="FF0000"/>
          <w:sz w:val="28"/>
          <w:szCs w:val="28"/>
          <w:lang w:val="kk-KZ"/>
        </w:rPr>
        <w:t>(SWOD талдау)</w:t>
      </w:r>
    </w:p>
    <w:p w:rsidR="00DD15B9" w:rsidRPr="00394E45" w:rsidRDefault="00DD15B9" w:rsidP="00394E45">
      <w:pPr>
        <w:pStyle w:val="2"/>
        <w:shd w:val="clear" w:color="auto" w:fill="FFFFFF"/>
        <w:spacing w:before="0" w:beforeAutospacing="0" w:after="0" w:afterAutospacing="0"/>
        <w:ind w:left="720"/>
        <w:jc w:val="both"/>
        <w:textAlignment w:val="baseline"/>
        <w:rPr>
          <w:b w:val="0"/>
          <w:bCs w:val="0"/>
          <w:color w:val="212121"/>
          <w:sz w:val="28"/>
          <w:szCs w:val="28"/>
          <w:lang w:val="kk-KZ"/>
        </w:rPr>
      </w:pPr>
      <w:r w:rsidRPr="00394E45">
        <w:rPr>
          <w:b w:val="0"/>
          <w:bCs w:val="0"/>
          <w:color w:val="212121"/>
          <w:sz w:val="28"/>
          <w:szCs w:val="28"/>
          <w:lang w:val="kk-KZ"/>
        </w:rPr>
        <w:t>Бұл әдіс сабақ соңында оқушылардың сабақтағы әрекеттерін өзара бағалауға, талдауға  пайдаланылады. Ұсынылған мысалды түрлендіруге болады.</w:t>
      </w:r>
    </w:p>
    <w:p w:rsidR="00DD15B9" w:rsidRPr="00143620" w:rsidRDefault="008D6A7C" w:rsidP="00394E45">
      <w:pPr>
        <w:pStyle w:val="2"/>
        <w:shd w:val="clear" w:color="auto" w:fill="FFFFFF"/>
        <w:spacing w:before="0" w:beforeAutospacing="0" w:after="0" w:afterAutospacing="0"/>
        <w:ind w:left="720"/>
        <w:jc w:val="both"/>
        <w:textAlignment w:val="baseline"/>
        <w:rPr>
          <w:b w:val="0"/>
          <w:bCs w:val="0"/>
          <w:i/>
          <w:color w:val="1F497D" w:themeColor="text2"/>
          <w:sz w:val="28"/>
          <w:szCs w:val="28"/>
          <w:lang w:val="kk-KZ"/>
        </w:rPr>
      </w:pPr>
      <w:r w:rsidRPr="00143620">
        <w:rPr>
          <w:b w:val="0"/>
          <w:bCs w:val="0"/>
          <w:i/>
          <w:color w:val="1F497D" w:themeColor="text2"/>
          <w:sz w:val="28"/>
          <w:szCs w:val="28"/>
          <w:lang w:val="kk-KZ"/>
        </w:rPr>
        <w:t>Мысалы:</w:t>
      </w:r>
    </w:p>
    <w:tbl>
      <w:tblPr>
        <w:tblStyle w:val="a5"/>
        <w:tblW w:w="0" w:type="auto"/>
        <w:tblLook w:val="04A0" w:firstRow="1" w:lastRow="0" w:firstColumn="1" w:lastColumn="0" w:noHBand="0" w:noVBand="1"/>
      </w:tblPr>
      <w:tblGrid>
        <w:gridCol w:w="4077"/>
        <w:gridCol w:w="5494"/>
      </w:tblGrid>
      <w:tr w:rsidR="00DD15B9" w:rsidRPr="00FA14A4" w:rsidTr="000B575C">
        <w:trPr>
          <w:trHeight w:val="1720"/>
        </w:trPr>
        <w:tc>
          <w:tcPr>
            <w:tcW w:w="4077" w:type="dxa"/>
          </w:tcPr>
          <w:p w:rsidR="00DD15B9" w:rsidRPr="00394E45" w:rsidRDefault="00DD15B9" w:rsidP="00394E45">
            <w:pPr>
              <w:pStyle w:val="2"/>
              <w:spacing w:before="0" w:beforeAutospacing="0" w:after="0" w:afterAutospacing="0"/>
              <w:jc w:val="both"/>
              <w:textAlignment w:val="baseline"/>
              <w:outlineLvl w:val="1"/>
              <w:rPr>
                <w:bCs w:val="0"/>
                <w:color w:val="00B050"/>
                <w:sz w:val="28"/>
                <w:szCs w:val="28"/>
                <w:lang w:val="kk-KZ"/>
              </w:rPr>
            </w:pPr>
            <w:r w:rsidRPr="00394E45">
              <w:rPr>
                <w:bCs w:val="0"/>
                <w:color w:val="00B050"/>
                <w:sz w:val="28"/>
                <w:szCs w:val="28"/>
                <w:lang w:val="kk-KZ"/>
              </w:rPr>
              <w:t>Күшті жағы</w:t>
            </w:r>
          </w:p>
          <w:p w:rsidR="00DD15B9" w:rsidRPr="00394E45" w:rsidRDefault="00DD15B9" w:rsidP="00394E45">
            <w:pPr>
              <w:pStyle w:val="2"/>
              <w:spacing w:before="0" w:beforeAutospacing="0" w:after="0" w:afterAutospacing="0"/>
              <w:jc w:val="both"/>
              <w:textAlignment w:val="baseline"/>
              <w:outlineLvl w:val="1"/>
              <w:rPr>
                <w:b w:val="0"/>
                <w:bCs w:val="0"/>
                <w:color w:val="212121"/>
                <w:sz w:val="28"/>
                <w:szCs w:val="28"/>
                <w:lang w:val="kk-KZ"/>
              </w:rPr>
            </w:pPr>
            <w:r w:rsidRPr="00394E45">
              <w:rPr>
                <w:b w:val="0"/>
                <w:bCs w:val="0"/>
                <w:color w:val="212121"/>
                <w:sz w:val="28"/>
                <w:szCs w:val="28"/>
                <w:lang w:val="kk-KZ"/>
              </w:rPr>
              <w:t>Досым, сен бүгінгі сабақта өзіңің күшті жақтарыңды көрсете білдің. Яғни, олар:</w:t>
            </w:r>
          </w:p>
          <w:p w:rsidR="00DD15B9" w:rsidRPr="00394E45" w:rsidRDefault="00DD15B9" w:rsidP="00394E45">
            <w:pPr>
              <w:pStyle w:val="2"/>
              <w:spacing w:before="0" w:beforeAutospacing="0" w:after="0" w:afterAutospacing="0"/>
              <w:jc w:val="both"/>
              <w:textAlignment w:val="baseline"/>
              <w:outlineLvl w:val="1"/>
              <w:rPr>
                <w:b w:val="0"/>
                <w:bCs w:val="0"/>
                <w:color w:val="212121"/>
                <w:sz w:val="28"/>
                <w:szCs w:val="28"/>
                <w:lang w:val="kk-KZ"/>
              </w:rPr>
            </w:pPr>
          </w:p>
        </w:tc>
        <w:tc>
          <w:tcPr>
            <w:tcW w:w="5494" w:type="dxa"/>
          </w:tcPr>
          <w:p w:rsidR="00DD15B9" w:rsidRPr="00394E45" w:rsidRDefault="00DD15B9" w:rsidP="00394E45">
            <w:pPr>
              <w:pStyle w:val="2"/>
              <w:spacing w:before="0" w:beforeAutospacing="0" w:after="0" w:afterAutospacing="0"/>
              <w:jc w:val="both"/>
              <w:textAlignment w:val="baseline"/>
              <w:outlineLvl w:val="1"/>
              <w:rPr>
                <w:b w:val="0"/>
                <w:bCs w:val="0"/>
                <w:i/>
                <w:color w:val="212121"/>
                <w:sz w:val="28"/>
                <w:szCs w:val="28"/>
                <w:lang w:val="kk-KZ"/>
              </w:rPr>
            </w:pPr>
            <w:r w:rsidRPr="00394E45">
              <w:rPr>
                <w:b w:val="0"/>
                <w:bCs w:val="0"/>
                <w:i/>
                <w:color w:val="212121"/>
                <w:sz w:val="28"/>
                <w:szCs w:val="28"/>
                <w:lang w:val="kk-KZ"/>
              </w:rPr>
              <w:t>Топта белсенді жұмыс жүргізуің;</w:t>
            </w:r>
          </w:p>
          <w:p w:rsidR="00DD15B9" w:rsidRPr="00394E45" w:rsidRDefault="00DD15B9" w:rsidP="00394E45">
            <w:pPr>
              <w:pStyle w:val="2"/>
              <w:spacing w:before="0" w:beforeAutospacing="0" w:after="0" w:afterAutospacing="0"/>
              <w:jc w:val="both"/>
              <w:textAlignment w:val="baseline"/>
              <w:outlineLvl w:val="1"/>
              <w:rPr>
                <w:b w:val="0"/>
                <w:bCs w:val="0"/>
                <w:i/>
                <w:color w:val="212121"/>
                <w:sz w:val="28"/>
                <w:szCs w:val="28"/>
                <w:lang w:val="kk-KZ"/>
              </w:rPr>
            </w:pPr>
            <w:r w:rsidRPr="00394E45">
              <w:rPr>
                <w:b w:val="0"/>
                <w:bCs w:val="0"/>
                <w:i/>
                <w:color w:val="212121"/>
                <w:sz w:val="28"/>
                <w:szCs w:val="28"/>
                <w:lang w:val="kk-KZ"/>
              </w:rPr>
              <w:t>Тақырып бойынша картамен жұмыс жүргізе алуың;</w:t>
            </w:r>
          </w:p>
          <w:p w:rsidR="00DD15B9" w:rsidRPr="00394E45" w:rsidRDefault="00DD15B9" w:rsidP="000B575C">
            <w:pPr>
              <w:pStyle w:val="2"/>
              <w:spacing w:before="0" w:beforeAutospacing="0" w:after="0" w:afterAutospacing="0"/>
              <w:jc w:val="both"/>
              <w:textAlignment w:val="baseline"/>
              <w:outlineLvl w:val="1"/>
              <w:rPr>
                <w:b w:val="0"/>
                <w:bCs w:val="0"/>
                <w:color w:val="212121"/>
                <w:sz w:val="28"/>
                <w:szCs w:val="28"/>
                <w:lang w:val="kk-KZ"/>
              </w:rPr>
            </w:pPr>
            <w:r w:rsidRPr="00394E45">
              <w:rPr>
                <w:b w:val="0"/>
                <w:bCs w:val="0"/>
                <w:i/>
                <w:color w:val="212121"/>
                <w:sz w:val="28"/>
                <w:szCs w:val="28"/>
                <w:lang w:val="kk-KZ"/>
              </w:rPr>
              <w:t>Әбілқайыр ханның Ресейге қосылудағы і</w:t>
            </w:r>
            <w:r w:rsidR="000B575C">
              <w:rPr>
                <w:b w:val="0"/>
                <w:bCs w:val="0"/>
                <w:i/>
                <w:color w:val="212121"/>
                <w:sz w:val="28"/>
                <w:szCs w:val="28"/>
                <w:lang w:val="kk-KZ"/>
              </w:rPr>
              <w:t>шкі мүддесін өтежақсы айттың;</w:t>
            </w:r>
          </w:p>
        </w:tc>
      </w:tr>
      <w:tr w:rsidR="00DD15B9" w:rsidRPr="00FA14A4" w:rsidTr="000B575C">
        <w:trPr>
          <w:trHeight w:val="1392"/>
        </w:trPr>
        <w:tc>
          <w:tcPr>
            <w:tcW w:w="4077" w:type="dxa"/>
          </w:tcPr>
          <w:p w:rsidR="00DD15B9" w:rsidRPr="00394E45" w:rsidRDefault="00DD15B9" w:rsidP="00394E45">
            <w:pPr>
              <w:pStyle w:val="2"/>
              <w:spacing w:before="0" w:beforeAutospacing="0" w:after="0" w:afterAutospacing="0"/>
              <w:jc w:val="both"/>
              <w:textAlignment w:val="baseline"/>
              <w:outlineLvl w:val="1"/>
              <w:rPr>
                <w:bCs w:val="0"/>
                <w:color w:val="00B050"/>
                <w:sz w:val="28"/>
                <w:szCs w:val="28"/>
                <w:lang w:val="kk-KZ"/>
              </w:rPr>
            </w:pPr>
            <w:r w:rsidRPr="00394E45">
              <w:rPr>
                <w:bCs w:val="0"/>
                <w:color w:val="00B050"/>
                <w:sz w:val="28"/>
                <w:szCs w:val="28"/>
                <w:lang w:val="kk-KZ"/>
              </w:rPr>
              <w:t>Әлсіз жағы</w:t>
            </w:r>
          </w:p>
          <w:p w:rsidR="00DD15B9" w:rsidRPr="00394E45" w:rsidRDefault="00DD15B9" w:rsidP="000B575C">
            <w:pPr>
              <w:pStyle w:val="2"/>
              <w:spacing w:before="0" w:beforeAutospacing="0" w:after="0" w:afterAutospacing="0"/>
              <w:jc w:val="both"/>
              <w:textAlignment w:val="baseline"/>
              <w:outlineLvl w:val="1"/>
              <w:rPr>
                <w:b w:val="0"/>
                <w:bCs w:val="0"/>
                <w:color w:val="212121"/>
                <w:sz w:val="28"/>
                <w:szCs w:val="28"/>
                <w:lang w:val="kk-KZ"/>
              </w:rPr>
            </w:pPr>
            <w:r w:rsidRPr="00394E45">
              <w:rPr>
                <w:b w:val="0"/>
                <w:bCs w:val="0"/>
                <w:color w:val="212121"/>
                <w:sz w:val="28"/>
                <w:szCs w:val="28"/>
                <w:lang w:val="kk-KZ"/>
              </w:rPr>
              <w:t>Ал, мына әрекеттерің саған кедергі келтірген сияқты. Яғни:</w:t>
            </w:r>
          </w:p>
        </w:tc>
        <w:tc>
          <w:tcPr>
            <w:tcW w:w="5494" w:type="dxa"/>
          </w:tcPr>
          <w:p w:rsidR="00DD15B9" w:rsidRPr="00394E45" w:rsidRDefault="00DD15B9" w:rsidP="00394E45">
            <w:pPr>
              <w:pStyle w:val="2"/>
              <w:spacing w:before="0" w:beforeAutospacing="0" w:after="0" w:afterAutospacing="0"/>
              <w:jc w:val="both"/>
              <w:textAlignment w:val="baseline"/>
              <w:outlineLvl w:val="1"/>
              <w:rPr>
                <w:b w:val="0"/>
                <w:bCs w:val="0"/>
                <w:i/>
                <w:color w:val="212121"/>
                <w:sz w:val="28"/>
                <w:szCs w:val="28"/>
                <w:lang w:val="kk-KZ"/>
              </w:rPr>
            </w:pPr>
            <w:r w:rsidRPr="00394E45">
              <w:rPr>
                <w:b w:val="0"/>
                <w:bCs w:val="0"/>
                <w:i/>
                <w:color w:val="212121"/>
                <w:sz w:val="28"/>
                <w:szCs w:val="28"/>
                <w:lang w:val="kk-KZ"/>
              </w:rPr>
              <w:t>Тақырып бойынша оқиға мерзімдерін нақты білмеуің;</w:t>
            </w:r>
          </w:p>
          <w:p w:rsidR="00DD15B9" w:rsidRPr="00394E45" w:rsidRDefault="00DD15B9" w:rsidP="000B575C">
            <w:pPr>
              <w:pStyle w:val="2"/>
              <w:spacing w:before="0" w:beforeAutospacing="0" w:after="0" w:afterAutospacing="0"/>
              <w:jc w:val="both"/>
              <w:textAlignment w:val="baseline"/>
              <w:outlineLvl w:val="1"/>
              <w:rPr>
                <w:b w:val="0"/>
                <w:bCs w:val="0"/>
                <w:color w:val="212121"/>
                <w:sz w:val="28"/>
                <w:szCs w:val="28"/>
                <w:lang w:val="kk-KZ"/>
              </w:rPr>
            </w:pPr>
            <w:r w:rsidRPr="00394E45">
              <w:rPr>
                <w:b w:val="0"/>
                <w:bCs w:val="0"/>
                <w:i/>
                <w:color w:val="212121"/>
                <w:sz w:val="28"/>
                <w:szCs w:val="28"/>
                <w:lang w:val="kk-KZ"/>
              </w:rPr>
              <w:t>Жарыссөзде өз пікіріңе нақты дәлелдер келтіре алмауың;</w:t>
            </w:r>
          </w:p>
        </w:tc>
      </w:tr>
      <w:tr w:rsidR="00DD15B9" w:rsidRPr="00FA14A4" w:rsidTr="000A68E0">
        <w:tc>
          <w:tcPr>
            <w:tcW w:w="4077" w:type="dxa"/>
          </w:tcPr>
          <w:p w:rsidR="00DD15B9" w:rsidRPr="00394E45" w:rsidRDefault="00DD15B9" w:rsidP="00394E45">
            <w:pPr>
              <w:pStyle w:val="2"/>
              <w:spacing w:before="0" w:beforeAutospacing="0" w:after="0" w:afterAutospacing="0"/>
              <w:jc w:val="both"/>
              <w:textAlignment w:val="baseline"/>
              <w:outlineLvl w:val="1"/>
              <w:rPr>
                <w:bCs w:val="0"/>
                <w:color w:val="00B050"/>
                <w:sz w:val="28"/>
                <w:szCs w:val="28"/>
                <w:lang w:val="kk-KZ"/>
              </w:rPr>
            </w:pPr>
            <w:r w:rsidRPr="00394E45">
              <w:rPr>
                <w:bCs w:val="0"/>
                <w:color w:val="00B050"/>
                <w:sz w:val="28"/>
                <w:szCs w:val="28"/>
                <w:lang w:val="kk-KZ"/>
              </w:rPr>
              <w:t>Мүмкіндіктер</w:t>
            </w:r>
          </w:p>
          <w:p w:rsidR="00DD15B9" w:rsidRPr="00394E45" w:rsidRDefault="00DD15B9" w:rsidP="00394E45">
            <w:pPr>
              <w:pStyle w:val="2"/>
              <w:spacing w:before="0" w:beforeAutospacing="0" w:after="0" w:afterAutospacing="0"/>
              <w:jc w:val="both"/>
              <w:textAlignment w:val="baseline"/>
              <w:outlineLvl w:val="1"/>
              <w:rPr>
                <w:b w:val="0"/>
                <w:bCs w:val="0"/>
                <w:color w:val="212121"/>
                <w:sz w:val="28"/>
                <w:szCs w:val="28"/>
                <w:lang w:val="kk-KZ"/>
              </w:rPr>
            </w:pPr>
          </w:p>
          <w:p w:rsidR="00DD15B9" w:rsidRPr="00394E45" w:rsidRDefault="00DD15B9" w:rsidP="00394E45">
            <w:pPr>
              <w:pStyle w:val="2"/>
              <w:spacing w:before="0" w:beforeAutospacing="0" w:after="0" w:afterAutospacing="0"/>
              <w:jc w:val="both"/>
              <w:textAlignment w:val="baseline"/>
              <w:outlineLvl w:val="1"/>
              <w:rPr>
                <w:b w:val="0"/>
                <w:bCs w:val="0"/>
                <w:color w:val="212121"/>
                <w:sz w:val="28"/>
                <w:szCs w:val="28"/>
                <w:lang w:val="kk-KZ"/>
              </w:rPr>
            </w:pPr>
            <w:r w:rsidRPr="00394E45">
              <w:rPr>
                <w:b w:val="0"/>
                <w:bCs w:val="0"/>
                <w:color w:val="212121"/>
                <w:sz w:val="28"/>
                <w:szCs w:val="28"/>
                <w:lang w:val="kk-KZ"/>
              </w:rPr>
              <w:t>Алайда сен оған көңіл күйіңді түсірме. Егер де сен:</w:t>
            </w:r>
          </w:p>
        </w:tc>
        <w:tc>
          <w:tcPr>
            <w:tcW w:w="5494" w:type="dxa"/>
          </w:tcPr>
          <w:p w:rsidR="00DD15B9" w:rsidRPr="00394E45" w:rsidRDefault="00DD15B9" w:rsidP="00394E45">
            <w:pPr>
              <w:pStyle w:val="2"/>
              <w:spacing w:before="0" w:beforeAutospacing="0" w:after="0" w:afterAutospacing="0"/>
              <w:jc w:val="both"/>
              <w:textAlignment w:val="baseline"/>
              <w:outlineLvl w:val="1"/>
              <w:rPr>
                <w:b w:val="0"/>
                <w:bCs w:val="0"/>
                <w:i/>
                <w:color w:val="212121"/>
                <w:sz w:val="28"/>
                <w:szCs w:val="28"/>
                <w:lang w:val="kk-KZ"/>
              </w:rPr>
            </w:pPr>
            <w:r w:rsidRPr="00394E45">
              <w:rPr>
                <w:b w:val="0"/>
                <w:bCs w:val="0"/>
                <w:i/>
                <w:color w:val="212121"/>
                <w:sz w:val="28"/>
                <w:szCs w:val="28"/>
                <w:lang w:val="kk-KZ"/>
              </w:rPr>
              <w:t>Ғаламтор желісіндегі, басқа да тесттік  материалдармен жұмыс жүргізсең де саған едәуір көмек болады;</w:t>
            </w:r>
          </w:p>
          <w:p w:rsidR="00DD15B9" w:rsidRPr="00394E45" w:rsidRDefault="00DD15B9" w:rsidP="00394E45">
            <w:pPr>
              <w:pStyle w:val="2"/>
              <w:spacing w:before="0" w:beforeAutospacing="0" w:after="0" w:afterAutospacing="0"/>
              <w:jc w:val="both"/>
              <w:textAlignment w:val="baseline"/>
              <w:outlineLvl w:val="1"/>
              <w:rPr>
                <w:b w:val="0"/>
                <w:bCs w:val="0"/>
                <w:color w:val="212121"/>
                <w:sz w:val="28"/>
                <w:szCs w:val="28"/>
                <w:lang w:val="kk-KZ"/>
              </w:rPr>
            </w:pPr>
            <w:r w:rsidRPr="00394E45">
              <w:rPr>
                <w:b w:val="0"/>
                <w:bCs w:val="0"/>
                <w:i/>
                <w:color w:val="212121"/>
                <w:sz w:val="28"/>
                <w:szCs w:val="28"/>
                <w:lang w:val="kk-KZ"/>
              </w:rPr>
              <w:t xml:space="preserve">Қосымша әдеби кітаптарды көбірек </w:t>
            </w:r>
            <w:r w:rsidRPr="00394E45">
              <w:rPr>
                <w:b w:val="0"/>
                <w:bCs w:val="0"/>
                <w:i/>
                <w:color w:val="212121"/>
                <w:sz w:val="28"/>
                <w:szCs w:val="28"/>
                <w:lang w:val="kk-KZ"/>
              </w:rPr>
              <w:lastRenderedPageBreak/>
              <w:t>оқуың, сенің оқиғаға баға беруіңе жақсы әсер етеді;...</w:t>
            </w:r>
          </w:p>
        </w:tc>
      </w:tr>
      <w:tr w:rsidR="00DD15B9" w:rsidRPr="00394E45" w:rsidTr="000A68E0">
        <w:tc>
          <w:tcPr>
            <w:tcW w:w="4077" w:type="dxa"/>
          </w:tcPr>
          <w:p w:rsidR="00DD15B9" w:rsidRPr="00394E45" w:rsidRDefault="00DD15B9" w:rsidP="00394E45">
            <w:pPr>
              <w:pStyle w:val="2"/>
              <w:spacing w:before="0" w:beforeAutospacing="0" w:after="0" w:afterAutospacing="0"/>
              <w:jc w:val="both"/>
              <w:textAlignment w:val="baseline"/>
              <w:outlineLvl w:val="1"/>
              <w:rPr>
                <w:bCs w:val="0"/>
                <w:color w:val="00B050"/>
                <w:sz w:val="28"/>
                <w:szCs w:val="28"/>
                <w:lang w:val="kk-KZ"/>
              </w:rPr>
            </w:pPr>
            <w:r w:rsidRPr="00394E45">
              <w:rPr>
                <w:bCs w:val="0"/>
                <w:color w:val="00B050"/>
                <w:sz w:val="28"/>
                <w:szCs w:val="28"/>
                <w:lang w:val="kk-KZ"/>
              </w:rPr>
              <w:lastRenderedPageBreak/>
              <w:t>Қауіп</w:t>
            </w:r>
          </w:p>
          <w:p w:rsidR="00DD15B9" w:rsidRPr="00394E45" w:rsidRDefault="00DD15B9" w:rsidP="00394E45">
            <w:pPr>
              <w:pStyle w:val="2"/>
              <w:spacing w:before="0" w:beforeAutospacing="0" w:after="0" w:afterAutospacing="0"/>
              <w:jc w:val="both"/>
              <w:textAlignment w:val="baseline"/>
              <w:outlineLvl w:val="1"/>
              <w:rPr>
                <w:b w:val="0"/>
                <w:bCs w:val="0"/>
                <w:color w:val="212121"/>
                <w:sz w:val="28"/>
                <w:szCs w:val="28"/>
                <w:lang w:val="kk-KZ"/>
              </w:rPr>
            </w:pPr>
            <w:r w:rsidRPr="00394E45">
              <w:rPr>
                <w:b w:val="0"/>
                <w:bCs w:val="0"/>
                <w:color w:val="212121"/>
                <w:sz w:val="28"/>
                <w:szCs w:val="28"/>
                <w:lang w:val="kk-KZ"/>
              </w:rPr>
              <w:t>Егер біліміңді жетілдіруге талпынбасаң, онда:</w:t>
            </w:r>
          </w:p>
        </w:tc>
        <w:tc>
          <w:tcPr>
            <w:tcW w:w="5494" w:type="dxa"/>
          </w:tcPr>
          <w:p w:rsidR="00DD15B9" w:rsidRPr="00394E45" w:rsidRDefault="00DD15B9" w:rsidP="00394E45">
            <w:pPr>
              <w:pStyle w:val="2"/>
              <w:spacing w:before="0" w:beforeAutospacing="0" w:after="0" w:afterAutospacing="0"/>
              <w:jc w:val="both"/>
              <w:textAlignment w:val="baseline"/>
              <w:outlineLvl w:val="1"/>
              <w:rPr>
                <w:b w:val="0"/>
                <w:bCs w:val="0"/>
                <w:i/>
                <w:color w:val="212121"/>
                <w:sz w:val="28"/>
                <w:szCs w:val="28"/>
                <w:lang w:val="kk-KZ"/>
              </w:rPr>
            </w:pPr>
            <w:r w:rsidRPr="00394E45">
              <w:rPr>
                <w:b w:val="0"/>
                <w:bCs w:val="0"/>
                <w:i/>
                <w:color w:val="212121"/>
                <w:sz w:val="28"/>
                <w:szCs w:val="28"/>
                <w:lang w:val="kk-KZ"/>
              </w:rPr>
              <w:t>Болашақта қалаған мамандық иесі бола алмай қалуың мүмкін;</w:t>
            </w:r>
          </w:p>
          <w:p w:rsidR="00DD15B9" w:rsidRPr="00394E45" w:rsidRDefault="00DD15B9" w:rsidP="000B575C">
            <w:pPr>
              <w:pStyle w:val="2"/>
              <w:spacing w:before="0" w:beforeAutospacing="0" w:after="0" w:afterAutospacing="0"/>
              <w:jc w:val="both"/>
              <w:textAlignment w:val="baseline"/>
              <w:outlineLvl w:val="1"/>
              <w:rPr>
                <w:b w:val="0"/>
                <w:bCs w:val="0"/>
                <w:i/>
                <w:color w:val="212121"/>
                <w:sz w:val="28"/>
                <w:szCs w:val="28"/>
                <w:lang w:val="kk-KZ"/>
              </w:rPr>
            </w:pPr>
            <w:r w:rsidRPr="00394E45">
              <w:rPr>
                <w:b w:val="0"/>
                <w:bCs w:val="0"/>
                <w:i/>
                <w:color w:val="212121"/>
                <w:sz w:val="28"/>
                <w:szCs w:val="28"/>
                <w:lang w:val="kk-KZ"/>
              </w:rPr>
              <w:t>Оқу үлгерімің төмендеп кетеді;</w:t>
            </w:r>
          </w:p>
        </w:tc>
      </w:tr>
    </w:tbl>
    <w:p w:rsidR="00E8080E" w:rsidRPr="00394E45" w:rsidRDefault="006C01F9" w:rsidP="00394E45">
      <w:pPr>
        <w:pStyle w:val="a7"/>
        <w:spacing w:before="0" w:beforeAutospacing="0" w:after="0" w:afterAutospacing="0"/>
        <w:ind w:firstLine="708"/>
        <w:jc w:val="both"/>
        <w:rPr>
          <w:b/>
          <w:color w:val="FF0000"/>
          <w:sz w:val="28"/>
          <w:szCs w:val="28"/>
          <w:lang w:val="kk-KZ"/>
        </w:rPr>
      </w:pPr>
      <w:r w:rsidRPr="00394E45">
        <w:rPr>
          <w:b/>
          <w:color w:val="FF0000"/>
          <w:sz w:val="28"/>
          <w:szCs w:val="28"/>
          <w:lang w:val="kk-KZ"/>
        </w:rPr>
        <w:t xml:space="preserve"> </w:t>
      </w:r>
    </w:p>
    <w:p w:rsidR="009A3800" w:rsidRPr="00394E45" w:rsidRDefault="009A3800" w:rsidP="00EC0882">
      <w:pPr>
        <w:pStyle w:val="a7"/>
        <w:spacing w:before="0" w:beforeAutospacing="0" w:after="0" w:afterAutospacing="0"/>
        <w:ind w:firstLine="708"/>
        <w:jc w:val="center"/>
        <w:rPr>
          <w:b/>
          <w:color w:val="002060"/>
          <w:sz w:val="28"/>
          <w:szCs w:val="28"/>
          <w:lang w:val="kk-KZ"/>
        </w:rPr>
      </w:pPr>
      <w:r w:rsidRPr="00394E45">
        <w:rPr>
          <w:b/>
          <w:i/>
          <w:color w:val="FF0000"/>
          <w:sz w:val="28"/>
          <w:szCs w:val="28"/>
          <w:lang w:val="kk-KZ"/>
        </w:rPr>
        <w:t xml:space="preserve">Рефлексия: </w:t>
      </w:r>
      <w:r w:rsidR="00E8080E" w:rsidRPr="00394E45">
        <w:rPr>
          <w:b/>
          <w:i/>
          <w:color w:val="002060"/>
          <w:sz w:val="28"/>
          <w:szCs w:val="28"/>
          <w:lang w:val="kk-KZ"/>
        </w:rPr>
        <w:t>«Тиімді мақсат» (</w:t>
      </w:r>
      <w:r w:rsidRPr="00394E45">
        <w:rPr>
          <w:b/>
          <w:i/>
          <w:color w:val="002060"/>
          <w:sz w:val="28"/>
          <w:szCs w:val="28"/>
          <w:lang w:val="kk-KZ"/>
        </w:rPr>
        <w:t>«</w:t>
      </w:r>
      <w:r w:rsidR="00362BD6" w:rsidRPr="00394E45">
        <w:rPr>
          <w:b/>
          <w:i/>
          <w:color w:val="002060"/>
          <w:sz w:val="28"/>
          <w:szCs w:val="28"/>
          <w:lang w:val="kk-KZ"/>
        </w:rPr>
        <w:t>SMART</w:t>
      </w:r>
      <w:r w:rsidRPr="00394E45">
        <w:rPr>
          <w:b/>
          <w:i/>
          <w:color w:val="002060"/>
          <w:sz w:val="28"/>
          <w:szCs w:val="28"/>
          <w:lang w:val="kk-KZ"/>
        </w:rPr>
        <w:t>»</w:t>
      </w:r>
      <w:r w:rsidR="00E8080E" w:rsidRPr="00394E45">
        <w:rPr>
          <w:b/>
          <w:i/>
          <w:color w:val="002060"/>
          <w:sz w:val="28"/>
          <w:szCs w:val="28"/>
          <w:lang w:val="kk-KZ"/>
        </w:rPr>
        <w:t xml:space="preserve"> бойынша)</w:t>
      </w:r>
    </w:p>
    <w:p w:rsidR="008D6A7C" w:rsidRPr="00394E45" w:rsidRDefault="008D6A7C" w:rsidP="00394E45">
      <w:pPr>
        <w:pStyle w:val="a7"/>
        <w:spacing w:before="0" w:beforeAutospacing="0" w:after="0" w:afterAutospacing="0"/>
        <w:ind w:firstLine="708"/>
        <w:jc w:val="both"/>
        <w:rPr>
          <w:b/>
          <w:color w:val="002060"/>
          <w:sz w:val="28"/>
          <w:szCs w:val="28"/>
          <w:lang w:val="kk-KZ"/>
        </w:rPr>
      </w:pPr>
    </w:p>
    <w:tbl>
      <w:tblPr>
        <w:tblStyle w:val="a5"/>
        <w:tblW w:w="0" w:type="auto"/>
        <w:tblLook w:val="04A0" w:firstRow="1" w:lastRow="0" w:firstColumn="1" w:lastColumn="0" w:noHBand="0" w:noVBand="1"/>
      </w:tblPr>
      <w:tblGrid>
        <w:gridCol w:w="1878"/>
        <w:gridCol w:w="2205"/>
        <w:gridCol w:w="2011"/>
        <w:gridCol w:w="2162"/>
        <w:gridCol w:w="1598"/>
      </w:tblGrid>
      <w:tr w:rsidR="009A3800" w:rsidRPr="00394E45" w:rsidTr="009A3800">
        <w:tc>
          <w:tcPr>
            <w:tcW w:w="1914" w:type="dxa"/>
          </w:tcPr>
          <w:p w:rsidR="009A3800" w:rsidRPr="00394E45" w:rsidRDefault="009A3800" w:rsidP="00394E45">
            <w:pPr>
              <w:pStyle w:val="a7"/>
              <w:spacing w:before="0" w:beforeAutospacing="0" w:after="0" w:afterAutospacing="0"/>
              <w:jc w:val="center"/>
              <w:rPr>
                <w:b/>
                <w:sz w:val="28"/>
                <w:szCs w:val="28"/>
                <w:lang w:val="kk-KZ"/>
              </w:rPr>
            </w:pPr>
            <w:r w:rsidRPr="00394E45">
              <w:rPr>
                <w:b/>
                <w:sz w:val="28"/>
                <w:szCs w:val="28"/>
                <w:lang w:val="kk-KZ"/>
              </w:rPr>
              <w:t>Мақсатым</w:t>
            </w:r>
          </w:p>
        </w:tc>
        <w:tc>
          <w:tcPr>
            <w:tcW w:w="1914" w:type="dxa"/>
          </w:tcPr>
          <w:p w:rsidR="009A3800" w:rsidRPr="00394E45" w:rsidRDefault="009A3800" w:rsidP="00394E45">
            <w:pPr>
              <w:pStyle w:val="a7"/>
              <w:spacing w:before="0" w:beforeAutospacing="0" w:after="0" w:afterAutospacing="0"/>
              <w:jc w:val="center"/>
              <w:rPr>
                <w:b/>
                <w:sz w:val="28"/>
                <w:szCs w:val="28"/>
                <w:lang w:val="kk-KZ"/>
              </w:rPr>
            </w:pPr>
            <w:r w:rsidRPr="00394E45">
              <w:rPr>
                <w:b/>
                <w:sz w:val="28"/>
                <w:szCs w:val="28"/>
                <w:lang w:val="kk-KZ"/>
              </w:rPr>
              <w:t>Менің мүмкіндіктерім</w:t>
            </w:r>
          </w:p>
        </w:tc>
        <w:tc>
          <w:tcPr>
            <w:tcW w:w="1914" w:type="dxa"/>
          </w:tcPr>
          <w:p w:rsidR="009A3800" w:rsidRPr="00394E45" w:rsidRDefault="009A3800" w:rsidP="00394E45">
            <w:pPr>
              <w:pStyle w:val="a7"/>
              <w:spacing w:before="0" w:beforeAutospacing="0" w:after="0" w:afterAutospacing="0"/>
              <w:jc w:val="center"/>
              <w:rPr>
                <w:b/>
                <w:sz w:val="28"/>
                <w:szCs w:val="28"/>
                <w:lang w:val="kk-KZ"/>
              </w:rPr>
            </w:pPr>
            <w:r w:rsidRPr="00394E45">
              <w:rPr>
                <w:b/>
                <w:sz w:val="28"/>
                <w:szCs w:val="28"/>
                <w:lang w:val="kk-KZ"/>
              </w:rPr>
              <w:t>Маған кедергі болуы мүмкін</w:t>
            </w:r>
          </w:p>
        </w:tc>
        <w:tc>
          <w:tcPr>
            <w:tcW w:w="1914" w:type="dxa"/>
          </w:tcPr>
          <w:p w:rsidR="009A3800" w:rsidRPr="00394E45" w:rsidRDefault="009A3800" w:rsidP="00394E45">
            <w:pPr>
              <w:pStyle w:val="a7"/>
              <w:spacing w:before="0" w:beforeAutospacing="0" w:after="0" w:afterAutospacing="0"/>
              <w:jc w:val="center"/>
              <w:rPr>
                <w:b/>
                <w:sz w:val="28"/>
                <w:szCs w:val="28"/>
                <w:lang w:val="kk-KZ"/>
              </w:rPr>
            </w:pPr>
            <w:r w:rsidRPr="00394E45">
              <w:rPr>
                <w:b/>
                <w:sz w:val="28"/>
                <w:szCs w:val="28"/>
                <w:lang w:val="kk-KZ"/>
              </w:rPr>
              <w:t>Кедергіні қалай жеңемін</w:t>
            </w:r>
          </w:p>
        </w:tc>
        <w:tc>
          <w:tcPr>
            <w:tcW w:w="1915" w:type="dxa"/>
          </w:tcPr>
          <w:p w:rsidR="009A3800" w:rsidRPr="00394E45" w:rsidRDefault="009A3800" w:rsidP="00394E45">
            <w:pPr>
              <w:pStyle w:val="a7"/>
              <w:spacing w:before="0" w:beforeAutospacing="0" w:after="0" w:afterAutospacing="0"/>
              <w:jc w:val="center"/>
              <w:rPr>
                <w:b/>
                <w:sz w:val="28"/>
                <w:szCs w:val="28"/>
                <w:lang w:val="kk-KZ"/>
              </w:rPr>
            </w:pPr>
            <w:r w:rsidRPr="00394E45">
              <w:rPr>
                <w:b/>
                <w:sz w:val="28"/>
                <w:szCs w:val="28"/>
                <w:lang w:val="kk-KZ"/>
              </w:rPr>
              <w:t>Мерзімі</w:t>
            </w:r>
          </w:p>
        </w:tc>
      </w:tr>
      <w:tr w:rsidR="009A3800" w:rsidRPr="00394E45" w:rsidTr="009A3800">
        <w:tc>
          <w:tcPr>
            <w:tcW w:w="1914" w:type="dxa"/>
          </w:tcPr>
          <w:p w:rsidR="009A3800" w:rsidRPr="00836D9E" w:rsidRDefault="00836D9E" w:rsidP="00394E45">
            <w:pPr>
              <w:pStyle w:val="a7"/>
              <w:spacing w:before="0" w:beforeAutospacing="0" w:after="0" w:afterAutospacing="0"/>
              <w:jc w:val="both"/>
              <w:rPr>
                <w:i/>
                <w:color w:val="00B050"/>
                <w:sz w:val="28"/>
                <w:szCs w:val="28"/>
                <w:lang w:val="kk-KZ"/>
              </w:rPr>
            </w:pPr>
            <w:r>
              <w:rPr>
                <w:i/>
                <w:color w:val="00B050"/>
                <w:sz w:val="28"/>
                <w:szCs w:val="28"/>
                <w:lang w:val="kk-KZ"/>
              </w:rPr>
              <w:t>1-мысал:</w:t>
            </w:r>
            <w:r w:rsidR="00C047C9">
              <w:rPr>
                <w:i/>
                <w:color w:val="00B050"/>
                <w:sz w:val="28"/>
                <w:szCs w:val="28"/>
                <w:lang w:val="kk-KZ"/>
              </w:rPr>
              <w:t xml:space="preserve"> </w:t>
            </w:r>
            <w:r w:rsidR="00C047C9" w:rsidRPr="00C047C9">
              <w:rPr>
                <w:i/>
                <w:sz w:val="28"/>
                <w:szCs w:val="28"/>
                <w:lang w:val="kk-KZ"/>
              </w:rPr>
              <w:t>Ү</w:t>
            </w:r>
            <w:r w:rsidR="009A3800" w:rsidRPr="00394E45">
              <w:rPr>
                <w:i/>
                <w:sz w:val="28"/>
                <w:szCs w:val="28"/>
                <w:lang w:val="kk-KZ"/>
              </w:rPr>
              <w:t>й тапсырмасы бойынша деректі фильмдер көру</w:t>
            </w:r>
          </w:p>
        </w:tc>
        <w:tc>
          <w:tcPr>
            <w:tcW w:w="1914" w:type="dxa"/>
          </w:tcPr>
          <w:p w:rsidR="009A3800" w:rsidRPr="00394E45" w:rsidRDefault="009A3800" w:rsidP="00394E45">
            <w:pPr>
              <w:pStyle w:val="a7"/>
              <w:spacing w:before="0" w:beforeAutospacing="0" w:after="0" w:afterAutospacing="0"/>
              <w:jc w:val="both"/>
              <w:rPr>
                <w:i/>
                <w:sz w:val="28"/>
                <w:szCs w:val="28"/>
                <w:lang w:val="kk-KZ"/>
              </w:rPr>
            </w:pPr>
            <w:r w:rsidRPr="00394E45">
              <w:rPr>
                <w:i/>
                <w:sz w:val="28"/>
                <w:szCs w:val="28"/>
                <w:lang w:val="kk-KZ"/>
              </w:rPr>
              <w:t>Ғаламтор желісінде көптеген маериалдардың болуы</w:t>
            </w:r>
          </w:p>
        </w:tc>
        <w:tc>
          <w:tcPr>
            <w:tcW w:w="1914" w:type="dxa"/>
          </w:tcPr>
          <w:p w:rsidR="009A3800" w:rsidRPr="00394E45" w:rsidRDefault="00362BD6" w:rsidP="00394E45">
            <w:pPr>
              <w:pStyle w:val="a7"/>
              <w:spacing w:before="0" w:beforeAutospacing="0" w:after="0" w:afterAutospacing="0"/>
              <w:jc w:val="both"/>
              <w:rPr>
                <w:i/>
                <w:sz w:val="28"/>
                <w:szCs w:val="28"/>
                <w:lang w:val="kk-KZ"/>
              </w:rPr>
            </w:pPr>
            <w:r w:rsidRPr="00394E45">
              <w:rPr>
                <w:i/>
                <w:sz w:val="28"/>
                <w:szCs w:val="28"/>
                <w:lang w:val="kk-KZ"/>
              </w:rPr>
              <w:t>Компьютердің істен шығып тұруы</w:t>
            </w:r>
          </w:p>
        </w:tc>
        <w:tc>
          <w:tcPr>
            <w:tcW w:w="1914" w:type="dxa"/>
          </w:tcPr>
          <w:p w:rsidR="009A3800" w:rsidRPr="00394E45" w:rsidRDefault="00362BD6" w:rsidP="00394E45">
            <w:pPr>
              <w:pStyle w:val="a7"/>
              <w:spacing w:before="0" w:beforeAutospacing="0" w:after="0" w:afterAutospacing="0"/>
              <w:jc w:val="both"/>
              <w:rPr>
                <w:i/>
                <w:sz w:val="28"/>
                <w:szCs w:val="28"/>
                <w:lang w:val="kk-KZ"/>
              </w:rPr>
            </w:pPr>
            <w:r w:rsidRPr="00394E45">
              <w:rPr>
                <w:i/>
                <w:sz w:val="28"/>
                <w:szCs w:val="28"/>
                <w:lang w:val="kk-KZ"/>
              </w:rPr>
              <w:t>Досымның үйіне барып, бірге көреміз және талқылаймыз</w:t>
            </w:r>
          </w:p>
        </w:tc>
        <w:tc>
          <w:tcPr>
            <w:tcW w:w="1915" w:type="dxa"/>
          </w:tcPr>
          <w:p w:rsidR="009A3800" w:rsidRPr="00394E45" w:rsidRDefault="00362BD6" w:rsidP="00394E45">
            <w:pPr>
              <w:pStyle w:val="a7"/>
              <w:spacing w:before="0" w:beforeAutospacing="0" w:after="0" w:afterAutospacing="0"/>
              <w:jc w:val="both"/>
              <w:rPr>
                <w:i/>
                <w:sz w:val="28"/>
                <w:szCs w:val="28"/>
                <w:lang w:val="kk-KZ"/>
              </w:rPr>
            </w:pPr>
            <w:r w:rsidRPr="00394E45">
              <w:rPr>
                <w:i/>
                <w:sz w:val="28"/>
                <w:szCs w:val="28"/>
                <w:lang w:val="kk-KZ"/>
              </w:rPr>
              <w:t>Қысқы демалыс күндері</w:t>
            </w:r>
          </w:p>
        </w:tc>
      </w:tr>
      <w:tr w:rsidR="00362BD6" w:rsidRPr="00394E45" w:rsidTr="009A3800">
        <w:tc>
          <w:tcPr>
            <w:tcW w:w="1914" w:type="dxa"/>
          </w:tcPr>
          <w:p w:rsidR="006C01F9" w:rsidRPr="00394E45" w:rsidRDefault="006C01F9" w:rsidP="00394E45">
            <w:pPr>
              <w:pStyle w:val="a7"/>
              <w:spacing w:before="0" w:beforeAutospacing="0" w:after="0" w:afterAutospacing="0"/>
              <w:jc w:val="both"/>
              <w:rPr>
                <w:i/>
                <w:color w:val="00B050"/>
                <w:sz w:val="28"/>
                <w:szCs w:val="28"/>
                <w:lang w:val="kk-KZ"/>
              </w:rPr>
            </w:pPr>
            <w:r w:rsidRPr="00394E45">
              <w:rPr>
                <w:i/>
                <w:color w:val="00B050"/>
                <w:sz w:val="28"/>
                <w:szCs w:val="28"/>
                <w:lang w:val="kk-KZ"/>
              </w:rPr>
              <w:t>2-мысал:</w:t>
            </w:r>
          </w:p>
          <w:p w:rsidR="00362BD6" w:rsidRPr="00394E45" w:rsidRDefault="00C047C9" w:rsidP="00394E45">
            <w:pPr>
              <w:pStyle w:val="a7"/>
              <w:spacing w:before="0" w:beforeAutospacing="0" w:after="0" w:afterAutospacing="0"/>
              <w:jc w:val="both"/>
              <w:rPr>
                <w:i/>
                <w:sz w:val="28"/>
                <w:szCs w:val="28"/>
                <w:lang w:val="kk-KZ"/>
              </w:rPr>
            </w:pPr>
            <w:r>
              <w:rPr>
                <w:i/>
                <w:sz w:val="28"/>
                <w:szCs w:val="28"/>
                <w:lang w:val="kk-KZ"/>
              </w:rPr>
              <w:t>Т</w:t>
            </w:r>
            <w:r w:rsidR="00362BD6" w:rsidRPr="00394E45">
              <w:rPr>
                <w:i/>
                <w:sz w:val="28"/>
                <w:szCs w:val="28"/>
                <w:lang w:val="kk-KZ"/>
              </w:rPr>
              <w:t>ермин сөздерді жаттау және глоссариймен жұмыс жүргізу</w:t>
            </w:r>
          </w:p>
        </w:tc>
        <w:tc>
          <w:tcPr>
            <w:tcW w:w="1914" w:type="dxa"/>
          </w:tcPr>
          <w:p w:rsidR="00362BD6" w:rsidRPr="00394E45" w:rsidRDefault="00362BD6" w:rsidP="00394E45">
            <w:pPr>
              <w:pStyle w:val="a7"/>
              <w:spacing w:before="0" w:beforeAutospacing="0" w:after="0" w:afterAutospacing="0"/>
              <w:jc w:val="both"/>
              <w:rPr>
                <w:i/>
                <w:sz w:val="28"/>
                <w:szCs w:val="28"/>
                <w:lang w:val="kk-KZ"/>
              </w:rPr>
            </w:pPr>
            <w:r w:rsidRPr="00394E45">
              <w:rPr>
                <w:i/>
                <w:sz w:val="28"/>
                <w:szCs w:val="28"/>
                <w:lang w:val="kk-KZ"/>
              </w:rPr>
              <w:t>Мұғалімнің көмегіне, Wiki беттеріне жүгіну</w:t>
            </w:r>
          </w:p>
        </w:tc>
        <w:tc>
          <w:tcPr>
            <w:tcW w:w="1914" w:type="dxa"/>
          </w:tcPr>
          <w:p w:rsidR="00362BD6" w:rsidRPr="00394E45" w:rsidRDefault="00362BD6" w:rsidP="00394E45">
            <w:pPr>
              <w:pStyle w:val="a7"/>
              <w:spacing w:before="0" w:beforeAutospacing="0" w:after="0" w:afterAutospacing="0"/>
              <w:jc w:val="both"/>
              <w:rPr>
                <w:i/>
                <w:sz w:val="28"/>
                <w:szCs w:val="28"/>
                <w:lang w:val="kk-KZ"/>
              </w:rPr>
            </w:pPr>
            <w:r w:rsidRPr="00394E45">
              <w:rPr>
                <w:i/>
                <w:sz w:val="28"/>
                <w:szCs w:val="28"/>
                <w:lang w:val="kk-KZ"/>
              </w:rPr>
              <w:t>Алгебра, ағылшын тілі пәндерінен қосымша сабаққа баруымнан уақыттың аз болуы</w:t>
            </w:r>
          </w:p>
        </w:tc>
        <w:tc>
          <w:tcPr>
            <w:tcW w:w="1914" w:type="dxa"/>
          </w:tcPr>
          <w:p w:rsidR="00362BD6" w:rsidRPr="00394E45" w:rsidRDefault="00362BD6" w:rsidP="00394E45">
            <w:pPr>
              <w:pStyle w:val="a7"/>
              <w:spacing w:before="0" w:beforeAutospacing="0" w:after="0" w:afterAutospacing="0"/>
              <w:jc w:val="both"/>
              <w:rPr>
                <w:i/>
                <w:sz w:val="28"/>
                <w:szCs w:val="28"/>
                <w:lang w:val="kk-KZ"/>
              </w:rPr>
            </w:pPr>
            <w:r w:rsidRPr="00394E45">
              <w:rPr>
                <w:i/>
                <w:sz w:val="28"/>
                <w:szCs w:val="28"/>
                <w:lang w:val="kk-KZ"/>
              </w:rPr>
              <w:t>Сыныптағы бірнеше оқушымен тақырыптарды бөлісе жұмыс жүргізу</w:t>
            </w:r>
          </w:p>
        </w:tc>
        <w:tc>
          <w:tcPr>
            <w:tcW w:w="1915" w:type="dxa"/>
          </w:tcPr>
          <w:p w:rsidR="00362BD6" w:rsidRPr="00394E45" w:rsidRDefault="00615AD3" w:rsidP="00394E45">
            <w:pPr>
              <w:pStyle w:val="a7"/>
              <w:spacing w:before="0" w:beforeAutospacing="0" w:after="0" w:afterAutospacing="0"/>
              <w:jc w:val="both"/>
              <w:rPr>
                <w:i/>
                <w:sz w:val="28"/>
                <w:szCs w:val="28"/>
                <w:lang w:val="kk-KZ"/>
              </w:rPr>
            </w:pPr>
            <w:r w:rsidRPr="00394E45">
              <w:rPr>
                <w:i/>
                <w:sz w:val="28"/>
                <w:szCs w:val="28"/>
                <w:lang w:val="kk-KZ"/>
              </w:rPr>
              <w:t>10-15 қазан</w:t>
            </w:r>
            <w:r w:rsidR="00362BD6" w:rsidRPr="00394E45">
              <w:rPr>
                <w:i/>
                <w:sz w:val="28"/>
                <w:szCs w:val="28"/>
                <w:lang w:val="kk-KZ"/>
              </w:rPr>
              <w:t xml:space="preserve"> аралығы</w:t>
            </w:r>
          </w:p>
        </w:tc>
      </w:tr>
    </w:tbl>
    <w:p w:rsidR="00054447" w:rsidRDefault="00054447" w:rsidP="00E56736">
      <w:pPr>
        <w:pStyle w:val="a7"/>
        <w:spacing w:before="0" w:beforeAutospacing="0" w:after="0" w:afterAutospacing="0" w:line="360" w:lineRule="auto"/>
        <w:jc w:val="center"/>
        <w:rPr>
          <w:b/>
          <w:bCs/>
          <w:color w:val="FF0000"/>
          <w:sz w:val="28"/>
          <w:szCs w:val="28"/>
          <w:lang w:val="kk-KZ"/>
        </w:rPr>
      </w:pPr>
    </w:p>
    <w:p w:rsidR="00085264" w:rsidRDefault="00085264" w:rsidP="00E56736">
      <w:pPr>
        <w:pStyle w:val="a7"/>
        <w:spacing w:before="0" w:beforeAutospacing="0" w:after="0" w:afterAutospacing="0" w:line="360" w:lineRule="auto"/>
        <w:jc w:val="center"/>
        <w:rPr>
          <w:b/>
          <w:bCs/>
          <w:color w:val="FF0000"/>
          <w:sz w:val="28"/>
          <w:szCs w:val="28"/>
          <w:lang w:val="kk-KZ"/>
        </w:rPr>
      </w:pPr>
    </w:p>
    <w:p w:rsidR="00085264" w:rsidRDefault="00085264" w:rsidP="00E56736">
      <w:pPr>
        <w:pStyle w:val="a7"/>
        <w:spacing w:before="0" w:beforeAutospacing="0" w:after="0" w:afterAutospacing="0" w:line="360" w:lineRule="auto"/>
        <w:jc w:val="center"/>
        <w:rPr>
          <w:b/>
          <w:bCs/>
          <w:color w:val="FF0000"/>
          <w:sz w:val="28"/>
          <w:szCs w:val="28"/>
          <w:lang w:val="kk-KZ"/>
        </w:rPr>
      </w:pPr>
    </w:p>
    <w:p w:rsidR="00DD15B9" w:rsidRPr="00143620" w:rsidRDefault="00DD15B9" w:rsidP="00E56736">
      <w:pPr>
        <w:pStyle w:val="a7"/>
        <w:spacing w:before="0" w:beforeAutospacing="0" w:after="0" w:afterAutospacing="0" w:line="360" w:lineRule="auto"/>
        <w:jc w:val="center"/>
        <w:rPr>
          <w:b/>
          <w:bCs/>
          <w:color w:val="FF0000"/>
          <w:sz w:val="28"/>
          <w:szCs w:val="28"/>
          <w:lang w:val="kk-KZ"/>
        </w:rPr>
      </w:pPr>
      <w:r w:rsidRPr="00143620">
        <w:rPr>
          <w:b/>
          <w:bCs/>
          <w:color w:val="FF0000"/>
          <w:sz w:val="28"/>
          <w:szCs w:val="28"/>
          <w:lang w:val="kk-KZ"/>
        </w:rPr>
        <w:t>Әдебиеттер тізімі:</w:t>
      </w:r>
    </w:p>
    <w:p w:rsidR="00DD15B9" w:rsidRDefault="00DD15B9" w:rsidP="00DD15B9">
      <w:pPr>
        <w:pStyle w:val="a7"/>
        <w:numPr>
          <w:ilvl w:val="0"/>
          <w:numId w:val="16"/>
        </w:numPr>
        <w:spacing w:before="0" w:beforeAutospacing="0" w:after="0" w:afterAutospacing="0" w:line="360" w:lineRule="auto"/>
        <w:jc w:val="both"/>
        <w:rPr>
          <w:bCs/>
          <w:sz w:val="28"/>
          <w:szCs w:val="28"/>
          <w:lang w:val="kk-KZ"/>
        </w:rPr>
      </w:pPr>
      <w:r w:rsidRPr="0024109C">
        <w:rPr>
          <w:bCs/>
          <w:sz w:val="28"/>
          <w:szCs w:val="28"/>
          <w:lang w:val="kk-KZ"/>
        </w:rPr>
        <w:t>Мұғалімдерге арналған нұсқаулық</w:t>
      </w:r>
    </w:p>
    <w:p w:rsidR="00807AAA" w:rsidRDefault="00B76686" w:rsidP="00807AAA">
      <w:pPr>
        <w:pStyle w:val="a7"/>
        <w:numPr>
          <w:ilvl w:val="0"/>
          <w:numId w:val="16"/>
        </w:numPr>
        <w:spacing w:before="0" w:beforeAutospacing="0" w:after="0" w:afterAutospacing="0" w:line="360" w:lineRule="auto"/>
        <w:jc w:val="both"/>
        <w:rPr>
          <w:bCs/>
          <w:sz w:val="28"/>
          <w:szCs w:val="28"/>
          <w:lang w:val="kk-KZ"/>
        </w:rPr>
      </w:pPr>
      <w:hyperlink r:id="rId8" w:history="1">
        <w:r w:rsidR="00807AAA" w:rsidRPr="00C90B25">
          <w:rPr>
            <w:rStyle w:val="aa"/>
            <w:bCs/>
            <w:sz w:val="28"/>
            <w:szCs w:val="28"/>
            <w:lang w:val="kk-KZ"/>
          </w:rPr>
          <w:t>https://constructorus.ru/uspex/metod-sinektiki.html</w:t>
        </w:r>
      </w:hyperlink>
    </w:p>
    <w:p w:rsidR="00BC5717" w:rsidRDefault="00B76686" w:rsidP="00BC5717">
      <w:pPr>
        <w:pStyle w:val="a7"/>
        <w:numPr>
          <w:ilvl w:val="0"/>
          <w:numId w:val="16"/>
        </w:numPr>
        <w:spacing w:before="0" w:beforeAutospacing="0" w:after="0" w:afterAutospacing="0" w:line="360" w:lineRule="auto"/>
        <w:jc w:val="both"/>
        <w:rPr>
          <w:bCs/>
          <w:sz w:val="28"/>
          <w:szCs w:val="28"/>
          <w:lang w:val="kk-KZ"/>
        </w:rPr>
      </w:pPr>
      <w:hyperlink r:id="rId9" w:history="1">
        <w:r w:rsidR="00BC5717" w:rsidRPr="00C90B25">
          <w:rPr>
            <w:rStyle w:val="aa"/>
            <w:bCs/>
            <w:sz w:val="28"/>
            <w:szCs w:val="28"/>
            <w:lang w:val="kk-KZ"/>
          </w:rPr>
          <w:t>https://zg-brand.ru/statiy/branding/metod_6_3_5_brejnrajting</w:t>
        </w:r>
      </w:hyperlink>
    </w:p>
    <w:p w:rsidR="00BC5717" w:rsidRDefault="00B76686" w:rsidP="00BC5717">
      <w:pPr>
        <w:pStyle w:val="a7"/>
        <w:numPr>
          <w:ilvl w:val="0"/>
          <w:numId w:val="16"/>
        </w:numPr>
        <w:spacing w:before="0" w:beforeAutospacing="0" w:after="0" w:afterAutospacing="0" w:line="360" w:lineRule="auto"/>
        <w:jc w:val="both"/>
        <w:rPr>
          <w:bCs/>
          <w:sz w:val="28"/>
          <w:szCs w:val="28"/>
          <w:lang w:val="kk-KZ"/>
        </w:rPr>
      </w:pPr>
      <w:hyperlink r:id="rId10" w:history="1">
        <w:r w:rsidR="00BC5717" w:rsidRPr="00C90B25">
          <w:rPr>
            <w:rStyle w:val="aa"/>
            <w:bCs/>
            <w:sz w:val="28"/>
            <w:szCs w:val="28"/>
            <w:lang w:val="kk-KZ"/>
          </w:rPr>
          <w:t>https://psychometrica.ru/index.php/mod-additional/mod-colorassociation</w:t>
        </w:r>
      </w:hyperlink>
    </w:p>
    <w:p w:rsidR="00DD15B9" w:rsidRPr="009213D1" w:rsidRDefault="00B76686" w:rsidP="00DD15B9">
      <w:pPr>
        <w:pStyle w:val="a3"/>
        <w:numPr>
          <w:ilvl w:val="0"/>
          <w:numId w:val="16"/>
        </w:numPr>
        <w:shd w:val="clear" w:color="auto" w:fill="FFFFFF"/>
        <w:spacing w:after="0" w:line="360" w:lineRule="auto"/>
        <w:jc w:val="both"/>
        <w:rPr>
          <w:rStyle w:val="aa"/>
          <w:rFonts w:ascii="Times New Roman" w:eastAsia="Times New Roman" w:hAnsi="Times New Roman" w:cs="Times New Roman"/>
          <w:color w:val="auto"/>
          <w:sz w:val="28"/>
          <w:szCs w:val="28"/>
          <w:u w:val="none"/>
          <w:lang w:val="kk-KZ" w:eastAsia="ru-RU"/>
        </w:rPr>
      </w:pPr>
      <w:hyperlink r:id="rId11" w:history="1">
        <w:r w:rsidR="00DD15B9" w:rsidRPr="00DF30AE">
          <w:rPr>
            <w:rStyle w:val="aa"/>
            <w:rFonts w:ascii="Times New Roman" w:eastAsia="Times New Roman" w:hAnsi="Times New Roman" w:cs="Times New Roman"/>
            <w:sz w:val="28"/>
            <w:szCs w:val="28"/>
            <w:lang w:val="kk-KZ" w:eastAsia="ru-RU"/>
          </w:rPr>
          <w:t>https://studwood.ru/1270259/psihologiya/metodika_tsvetovye_metafory_solomina</w:t>
        </w:r>
      </w:hyperlink>
    </w:p>
    <w:p w:rsidR="009213D1" w:rsidRDefault="009213D1" w:rsidP="009213D1">
      <w:pPr>
        <w:pStyle w:val="a3"/>
        <w:shd w:val="clear" w:color="auto" w:fill="FFFFFF"/>
        <w:spacing w:after="0" w:line="360" w:lineRule="auto"/>
        <w:ind w:left="1080"/>
        <w:jc w:val="both"/>
        <w:rPr>
          <w:rStyle w:val="aa"/>
          <w:rFonts w:ascii="Times New Roman" w:eastAsia="Times New Roman" w:hAnsi="Times New Roman" w:cs="Times New Roman"/>
          <w:sz w:val="28"/>
          <w:szCs w:val="28"/>
          <w:lang w:val="kk-KZ" w:eastAsia="ru-RU"/>
        </w:rPr>
      </w:pPr>
    </w:p>
    <w:p w:rsidR="009213D1" w:rsidRDefault="009213D1" w:rsidP="009213D1">
      <w:pPr>
        <w:pStyle w:val="a3"/>
        <w:shd w:val="clear" w:color="auto" w:fill="FFFFFF"/>
        <w:spacing w:after="0" w:line="360" w:lineRule="auto"/>
        <w:ind w:left="1080"/>
        <w:jc w:val="both"/>
        <w:rPr>
          <w:rStyle w:val="aa"/>
          <w:rFonts w:ascii="Times New Roman" w:eastAsia="Times New Roman" w:hAnsi="Times New Roman" w:cs="Times New Roman"/>
          <w:sz w:val="28"/>
          <w:szCs w:val="28"/>
          <w:lang w:val="kk-KZ" w:eastAsia="ru-RU"/>
        </w:rPr>
      </w:pPr>
    </w:p>
    <w:p w:rsidR="009213D1" w:rsidRDefault="009213D1" w:rsidP="009213D1">
      <w:pPr>
        <w:pStyle w:val="a3"/>
        <w:shd w:val="clear" w:color="auto" w:fill="FFFFFF"/>
        <w:spacing w:after="0" w:line="360" w:lineRule="auto"/>
        <w:ind w:left="1080"/>
        <w:jc w:val="both"/>
        <w:rPr>
          <w:rStyle w:val="aa"/>
          <w:rFonts w:ascii="Times New Roman" w:eastAsia="Times New Roman" w:hAnsi="Times New Roman" w:cs="Times New Roman"/>
          <w:sz w:val="28"/>
          <w:szCs w:val="28"/>
          <w:lang w:val="kk-KZ" w:eastAsia="ru-RU"/>
        </w:rPr>
      </w:pPr>
    </w:p>
    <w:p w:rsidR="009213D1" w:rsidRDefault="009213D1" w:rsidP="009213D1">
      <w:pPr>
        <w:pStyle w:val="a3"/>
        <w:shd w:val="clear" w:color="auto" w:fill="FFFFFF"/>
        <w:spacing w:after="0" w:line="360" w:lineRule="auto"/>
        <w:ind w:left="1080"/>
        <w:jc w:val="both"/>
        <w:rPr>
          <w:rStyle w:val="aa"/>
          <w:rFonts w:ascii="Times New Roman" w:eastAsia="Times New Roman" w:hAnsi="Times New Roman" w:cs="Times New Roman"/>
          <w:sz w:val="28"/>
          <w:szCs w:val="28"/>
          <w:lang w:val="kk-KZ" w:eastAsia="ru-RU"/>
        </w:rPr>
      </w:pPr>
    </w:p>
    <w:p w:rsidR="009213D1" w:rsidRDefault="00860668" w:rsidP="009213D1">
      <w:pPr>
        <w:pStyle w:val="a3"/>
        <w:shd w:val="clear" w:color="auto" w:fill="FFFFFF"/>
        <w:spacing w:after="0" w:line="240" w:lineRule="auto"/>
        <w:ind w:left="1080"/>
        <w:jc w:val="right"/>
        <w:rPr>
          <w:rStyle w:val="aa"/>
          <w:rFonts w:ascii="Times New Roman" w:eastAsia="Times New Roman" w:hAnsi="Times New Roman" w:cs="Times New Roman"/>
          <w:color w:val="auto"/>
          <w:sz w:val="28"/>
          <w:szCs w:val="28"/>
          <w:u w:val="none"/>
          <w:lang w:val="kk-KZ" w:eastAsia="ru-RU"/>
        </w:rPr>
      </w:pPr>
      <w:r w:rsidRPr="00860668">
        <w:rPr>
          <w:rStyle w:val="aa"/>
          <w:rFonts w:ascii="Times New Roman" w:eastAsia="Times New Roman" w:hAnsi="Times New Roman" w:cs="Times New Roman"/>
          <w:i/>
          <w:color w:val="1F497D" w:themeColor="text2"/>
          <w:sz w:val="28"/>
          <w:szCs w:val="28"/>
          <w:u w:val="none"/>
          <w:lang w:val="kk-KZ" w:eastAsia="ru-RU"/>
        </w:rPr>
        <w:t>Аты-жөні:</w:t>
      </w:r>
      <w:r>
        <w:rPr>
          <w:rStyle w:val="aa"/>
          <w:rFonts w:ascii="Times New Roman" w:eastAsia="Times New Roman" w:hAnsi="Times New Roman" w:cs="Times New Roman"/>
          <w:color w:val="auto"/>
          <w:sz w:val="28"/>
          <w:szCs w:val="28"/>
          <w:u w:val="none"/>
          <w:lang w:val="kk-KZ" w:eastAsia="ru-RU"/>
        </w:rPr>
        <w:t xml:space="preserve"> </w:t>
      </w:r>
      <w:r w:rsidR="009213D1" w:rsidRPr="009213D1">
        <w:rPr>
          <w:rStyle w:val="aa"/>
          <w:rFonts w:ascii="Times New Roman" w:eastAsia="Times New Roman" w:hAnsi="Times New Roman" w:cs="Times New Roman"/>
          <w:color w:val="auto"/>
          <w:sz w:val="28"/>
          <w:szCs w:val="28"/>
          <w:u w:val="none"/>
          <w:lang w:val="kk-KZ" w:eastAsia="ru-RU"/>
        </w:rPr>
        <w:t>Курманбаева Жазира Елубаевна</w:t>
      </w:r>
    </w:p>
    <w:p w:rsidR="00860668" w:rsidRPr="00860668" w:rsidRDefault="00860668" w:rsidP="009213D1">
      <w:pPr>
        <w:pStyle w:val="a3"/>
        <w:shd w:val="clear" w:color="auto" w:fill="FFFFFF"/>
        <w:spacing w:after="0" w:line="240" w:lineRule="auto"/>
        <w:ind w:left="1080"/>
        <w:jc w:val="right"/>
        <w:rPr>
          <w:rStyle w:val="aa"/>
          <w:rFonts w:ascii="Times New Roman" w:eastAsia="Times New Roman" w:hAnsi="Times New Roman" w:cs="Times New Roman"/>
          <w:color w:val="auto"/>
          <w:sz w:val="28"/>
          <w:szCs w:val="28"/>
          <w:u w:val="none"/>
          <w:lang w:val="kk-KZ" w:eastAsia="ru-RU"/>
        </w:rPr>
      </w:pPr>
      <w:r w:rsidRPr="00860668">
        <w:rPr>
          <w:rStyle w:val="aa"/>
          <w:rFonts w:ascii="Times New Roman" w:eastAsia="Times New Roman" w:hAnsi="Times New Roman" w:cs="Times New Roman"/>
          <w:i/>
          <w:color w:val="1F497D" w:themeColor="text2"/>
          <w:sz w:val="28"/>
          <w:szCs w:val="28"/>
          <w:u w:val="none"/>
          <w:lang w:val="kk-KZ" w:eastAsia="ru-RU"/>
        </w:rPr>
        <w:t>Мекен-жай:</w:t>
      </w:r>
      <w:r>
        <w:rPr>
          <w:rStyle w:val="aa"/>
          <w:rFonts w:ascii="Times New Roman" w:eastAsia="Times New Roman" w:hAnsi="Times New Roman" w:cs="Times New Roman"/>
          <w:color w:val="auto"/>
          <w:sz w:val="28"/>
          <w:szCs w:val="28"/>
          <w:u w:val="none"/>
          <w:lang w:val="kk-KZ" w:eastAsia="ru-RU"/>
        </w:rPr>
        <w:t xml:space="preserve"> </w:t>
      </w:r>
      <w:r w:rsidR="009213D1">
        <w:rPr>
          <w:rStyle w:val="aa"/>
          <w:rFonts w:ascii="Times New Roman" w:eastAsia="Times New Roman" w:hAnsi="Times New Roman" w:cs="Times New Roman"/>
          <w:color w:val="auto"/>
          <w:sz w:val="28"/>
          <w:szCs w:val="28"/>
          <w:u w:val="none"/>
          <w:lang w:val="kk-KZ" w:eastAsia="ru-RU"/>
        </w:rPr>
        <w:t>Түркістан облысы, Түлкібас ауданы</w:t>
      </w:r>
      <w:r>
        <w:rPr>
          <w:rStyle w:val="aa"/>
          <w:rFonts w:ascii="Times New Roman" w:eastAsia="Times New Roman" w:hAnsi="Times New Roman" w:cs="Times New Roman"/>
          <w:color w:val="auto"/>
          <w:sz w:val="28"/>
          <w:szCs w:val="28"/>
          <w:u w:val="none"/>
          <w:lang w:val="kk-KZ" w:eastAsia="ru-RU"/>
        </w:rPr>
        <w:t xml:space="preserve">, </w:t>
      </w:r>
      <w:r w:rsidR="009213D1">
        <w:rPr>
          <w:rStyle w:val="aa"/>
          <w:rFonts w:ascii="Times New Roman" w:eastAsia="Times New Roman" w:hAnsi="Times New Roman" w:cs="Times New Roman"/>
          <w:color w:val="auto"/>
          <w:sz w:val="28"/>
          <w:szCs w:val="28"/>
          <w:u w:val="none"/>
          <w:lang w:val="kk-KZ" w:eastAsia="ru-RU"/>
        </w:rPr>
        <w:t>Т.Рысқұлов ауылы</w:t>
      </w:r>
    </w:p>
    <w:p w:rsidR="009213D1" w:rsidRDefault="009213D1" w:rsidP="009213D1">
      <w:pPr>
        <w:pStyle w:val="a3"/>
        <w:shd w:val="clear" w:color="auto" w:fill="FFFFFF"/>
        <w:spacing w:after="0" w:line="240" w:lineRule="auto"/>
        <w:ind w:left="1080"/>
        <w:jc w:val="right"/>
        <w:rPr>
          <w:rStyle w:val="aa"/>
          <w:rFonts w:ascii="Times New Roman" w:eastAsia="Times New Roman" w:hAnsi="Times New Roman" w:cs="Times New Roman"/>
          <w:color w:val="auto"/>
          <w:sz w:val="28"/>
          <w:szCs w:val="28"/>
          <w:u w:val="none"/>
          <w:lang w:val="kk-KZ" w:eastAsia="ru-RU"/>
        </w:rPr>
      </w:pPr>
      <w:r>
        <w:rPr>
          <w:rStyle w:val="aa"/>
          <w:rFonts w:ascii="Times New Roman" w:eastAsia="Times New Roman" w:hAnsi="Times New Roman" w:cs="Times New Roman"/>
          <w:color w:val="auto"/>
          <w:sz w:val="28"/>
          <w:szCs w:val="28"/>
          <w:u w:val="none"/>
          <w:lang w:val="kk-KZ" w:eastAsia="ru-RU"/>
        </w:rPr>
        <w:t xml:space="preserve"> «Күншуақ» м/а</w:t>
      </w:r>
      <w:r w:rsidR="00860668">
        <w:rPr>
          <w:rStyle w:val="aa"/>
          <w:rFonts w:ascii="Times New Roman" w:eastAsia="Times New Roman" w:hAnsi="Times New Roman" w:cs="Times New Roman"/>
          <w:color w:val="auto"/>
          <w:sz w:val="28"/>
          <w:szCs w:val="28"/>
          <w:u w:val="none"/>
          <w:lang w:val="kk-KZ" w:eastAsia="ru-RU"/>
        </w:rPr>
        <w:t xml:space="preserve">, </w:t>
      </w:r>
      <w:r>
        <w:rPr>
          <w:rStyle w:val="aa"/>
          <w:rFonts w:ascii="Times New Roman" w:eastAsia="Times New Roman" w:hAnsi="Times New Roman" w:cs="Times New Roman"/>
          <w:color w:val="auto"/>
          <w:sz w:val="28"/>
          <w:szCs w:val="28"/>
          <w:u w:val="none"/>
          <w:lang w:val="kk-KZ" w:eastAsia="ru-RU"/>
        </w:rPr>
        <w:t>№ 24 үй, 8 пәтер</w:t>
      </w:r>
    </w:p>
    <w:p w:rsidR="009213D1" w:rsidRPr="009213D1" w:rsidRDefault="00860668" w:rsidP="009213D1">
      <w:pPr>
        <w:spacing w:after="0" w:line="240" w:lineRule="auto"/>
        <w:jc w:val="right"/>
        <w:rPr>
          <w:rFonts w:ascii="Times New Roman" w:hAnsi="Times New Roman" w:cs="Times New Roman"/>
          <w:sz w:val="28"/>
          <w:szCs w:val="28"/>
          <w:lang w:val="kk-KZ"/>
        </w:rPr>
      </w:pPr>
      <w:r w:rsidRPr="00860668">
        <w:rPr>
          <w:rFonts w:ascii="Times New Roman" w:hAnsi="Times New Roman" w:cs="Times New Roman"/>
          <w:i/>
          <w:color w:val="1F497D" w:themeColor="text2"/>
          <w:sz w:val="28"/>
          <w:szCs w:val="28"/>
          <w:lang w:val="kk-KZ"/>
        </w:rPr>
        <w:t>Жұмыс орны, лауазымы:</w:t>
      </w:r>
      <w:r>
        <w:rPr>
          <w:rFonts w:ascii="Times New Roman" w:hAnsi="Times New Roman" w:cs="Times New Roman"/>
          <w:sz w:val="28"/>
          <w:szCs w:val="28"/>
          <w:lang w:val="kk-KZ"/>
        </w:rPr>
        <w:t xml:space="preserve"> </w:t>
      </w:r>
      <w:r w:rsidR="009213D1" w:rsidRPr="009213D1">
        <w:rPr>
          <w:rFonts w:ascii="Times New Roman" w:hAnsi="Times New Roman" w:cs="Times New Roman"/>
          <w:sz w:val="28"/>
          <w:szCs w:val="28"/>
          <w:lang w:val="kk-KZ"/>
        </w:rPr>
        <w:t>«Түлкібас ауданының үш тілде оқытатын</w:t>
      </w:r>
    </w:p>
    <w:p w:rsidR="009213D1" w:rsidRPr="009213D1" w:rsidRDefault="009213D1" w:rsidP="009213D1">
      <w:pPr>
        <w:spacing w:after="0" w:line="240" w:lineRule="auto"/>
        <w:jc w:val="right"/>
        <w:rPr>
          <w:rFonts w:ascii="Times New Roman" w:hAnsi="Times New Roman" w:cs="Times New Roman"/>
          <w:sz w:val="28"/>
          <w:szCs w:val="28"/>
          <w:lang w:val="kk-KZ"/>
        </w:rPr>
      </w:pPr>
      <w:r w:rsidRPr="009213D1">
        <w:rPr>
          <w:rFonts w:ascii="Times New Roman" w:hAnsi="Times New Roman" w:cs="Times New Roman"/>
          <w:sz w:val="28"/>
          <w:szCs w:val="28"/>
          <w:lang w:val="kk-KZ"/>
        </w:rPr>
        <w:t xml:space="preserve"> мамандандырылған мектеп-интернаты»</w:t>
      </w:r>
    </w:p>
    <w:p w:rsidR="009213D1" w:rsidRPr="009213D1" w:rsidRDefault="009213D1" w:rsidP="009213D1">
      <w:pPr>
        <w:spacing w:after="0" w:line="240" w:lineRule="auto"/>
        <w:jc w:val="right"/>
        <w:rPr>
          <w:rFonts w:ascii="Times New Roman" w:hAnsi="Times New Roman" w:cs="Times New Roman"/>
          <w:sz w:val="28"/>
          <w:szCs w:val="28"/>
          <w:lang w:val="kk-KZ"/>
        </w:rPr>
      </w:pPr>
      <w:r w:rsidRPr="009213D1">
        <w:rPr>
          <w:rFonts w:ascii="Times New Roman" w:hAnsi="Times New Roman" w:cs="Times New Roman"/>
          <w:sz w:val="28"/>
          <w:szCs w:val="28"/>
          <w:lang w:val="kk-KZ"/>
        </w:rPr>
        <w:t>мемлекеттік мекемесі, тарих пәнінің мұғалімі</w:t>
      </w:r>
    </w:p>
    <w:p w:rsidR="009213D1" w:rsidRPr="00FA14A4" w:rsidRDefault="00860668" w:rsidP="009213D1">
      <w:pPr>
        <w:spacing w:after="0" w:line="240" w:lineRule="auto"/>
        <w:jc w:val="right"/>
        <w:rPr>
          <w:rFonts w:ascii="Times New Roman" w:hAnsi="Times New Roman" w:cs="Times New Roman"/>
          <w:color w:val="002060"/>
          <w:sz w:val="28"/>
          <w:szCs w:val="28"/>
        </w:rPr>
      </w:pPr>
      <w:r w:rsidRPr="00860668">
        <w:rPr>
          <w:rFonts w:ascii="Times New Roman" w:hAnsi="Times New Roman" w:cs="Times New Roman"/>
          <w:i/>
          <w:color w:val="002060"/>
          <w:sz w:val="28"/>
          <w:szCs w:val="28"/>
          <w:lang w:val="kk-KZ"/>
        </w:rPr>
        <w:t>Электронды пошта:</w:t>
      </w:r>
      <w:r>
        <w:rPr>
          <w:rFonts w:ascii="Times New Roman" w:hAnsi="Times New Roman" w:cs="Times New Roman"/>
          <w:color w:val="002060"/>
          <w:sz w:val="28"/>
          <w:szCs w:val="28"/>
          <w:lang w:val="kk-KZ"/>
        </w:rPr>
        <w:t xml:space="preserve"> </w:t>
      </w:r>
      <w:hyperlink r:id="rId12" w:history="1">
        <w:r w:rsidR="009213D1" w:rsidRPr="00C90B25">
          <w:rPr>
            <w:rStyle w:val="aa"/>
            <w:rFonts w:ascii="Times New Roman" w:hAnsi="Times New Roman" w:cs="Times New Roman"/>
            <w:sz w:val="28"/>
            <w:szCs w:val="28"/>
            <w:lang w:val="kk-KZ"/>
          </w:rPr>
          <w:t>jazira_2509@mail.r</w:t>
        </w:r>
        <w:r w:rsidR="009213D1" w:rsidRPr="00C90B25">
          <w:rPr>
            <w:rStyle w:val="aa"/>
            <w:rFonts w:ascii="Times New Roman" w:hAnsi="Times New Roman" w:cs="Times New Roman"/>
            <w:sz w:val="28"/>
            <w:szCs w:val="28"/>
            <w:lang w:val="en-US"/>
          </w:rPr>
          <w:t>u</w:t>
        </w:r>
      </w:hyperlink>
    </w:p>
    <w:p w:rsidR="009213D1" w:rsidRPr="00FA14A4" w:rsidRDefault="00B76686" w:rsidP="009213D1">
      <w:pPr>
        <w:spacing w:after="0" w:line="240" w:lineRule="auto"/>
        <w:jc w:val="right"/>
        <w:rPr>
          <w:rFonts w:ascii="Times New Roman" w:hAnsi="Times New Roman" w:cs="Times New Roman"/>
          <w:color w:val="002060"/>
          <w:sz w:val="28"/>
          <w:szCs w:val="28"/>
        </w:rPr>
      </w:pPr>
      <w:hyperlink r:id="rId13" w:history="1">
        <w:r w:rsidR="00860668" w:rsidRPr="00C90B25">
          <w:rPr>
            <w:rStyle w:val="aa"/>
            <w:rFonts w:ascii="Times New Roman" w:hAnsi="Times New Roman" w:cs="Times New Roman"/>
            <w:sz w:val="28"/>
            <w:szCs w:val="28"/>
            <w:lang w:val="en-US"/>
          </w:rPr>
          <w:t>jazirakur</w:t>
        </w:r>
        <w:r w:rsidR="00860668" w:rsidRPr="00FA14A4">
          <w:rPr>
            <w:rStyle w:val="aa"/>
            <w:rFonts w:ascii="Times New Roman" w:hAnsi="Times New Roman" w:cs="Times New Roman"/>
            <w:sz w:val="28"/>
            <w:szCs w:val="28"/>
          </w:rPr>
          <w:t>@</w:t>
        </w:r>
        <w:r w:rsidR="00860668" w:rsidRPr="00C90B25">
          <w:rPr>
            <w:rStyle w:val="aa"/>
            <w:rFonts w:ascii="Times New Roman" w:hAnsi="Times New Roman" w:cs="Times New Roman"/>
            <w:sz w:val="28"/>
            <w:szCs w:val="28"/>
            <w:lang w:val="en-US"/>
          </w:rPr>
          <w:t>gmail</w:t>
        </w:r>
        <w:r w:rsidR="00860668" w:rsidRPr="00FA14A4">
          <w:rPr>
            <w:rStyle w:val="aa"/>
            <w:rFonts w:ascii="Times New Roman" w:hAnsi="Times New Roman" w:cs="Times New Roman"/>
            <w:sz w:val="28"/>
            <w:szCs w:val="28"/>
          </w:rPr>
          <w:t>.</w:t>
        </w:r>
        <w:r w:rsidR="00860668" w:rsidRPr="00C90B25">
          <w:rPr>
            <w:rStyle w:val="aa"/>
            <w:rFonts w:ascii="Times New Roman" w:hAnsi="Times New Roman" w:cs="Times New Roman"/>
            <w:sz w:val="28"/>
            <w:szCs w:val="28"/>
            <w:lang w:val="en-US"/>
          </w:rPr>
          <w:t>com</w:t>
        </w:r>
      </w:hyperlink>
    </w:p>
    <w:p w:rsidR="00860668" w:rsidRPr="00FA14A4" w:rsidRDefault="00860668" w:rsidP="009213D1">
      <w:pPr>
        <w:spacing w:after="0" w:line="240" w:lineRule="auto"/>
        <w:jc w:val="right"/>
        <w:rPr>
          <w:rFonts w:ascii="Times New Roman" w:hAnsi="Times New Roman" w:cs="Times New Roman"/>
          <w:color w:val="002060"/>
          <w:sz w:val="28"/>
          <w:szCs w:val="28"/>
        </w:rPr>
      </w:pPr>
    </w:p>
    <w:p w:rsidR="009213D1" w:rsidRPr="00FA14A4" w:rsidRDefault="009213D1" w:rsidP="009213D1">
      <w:pPr>
        <w:spacing w:after="0" w:line="240" w:lineRule="auto"/>
        <w:jc w:val="right"/>
        <w:rPr>
          <w:rFonts w:ascii="Times New Roman" w:hAnsi="Times New Roman" w:cs="Times New Roman"/>
          <w:color w:val="002060"/>
          <w:sz w:val="28"/>
          <w:szCs w:val="28"/>
        </w:rPr>
      </w:pPr>
    </w:p>
    <w:p w:rsidR="009213D1" w:rsidRPr="009213D1" w:rsidRDefault="009213D1" w:rsidP="009213D1">
      <w:pPr>
        <w:pStyle w:val="a3"/>
        <w:shd w:val="clear" w:color="auto" w:fill="FFFFFF"/>
        <w:spacing w:after="0" w:line="240" w:lineRule="auto"/>
        <w:ind w:left="1080"/>
        <w:jc w:val="right"/>
        <w:rPr>
          <w:rStyle w:val="aa"/>
          <w:rFonts w:ascii="Times New Roman" w:eastAsia="Times New Roman" w:hAnsi="Times New Roman" w:cs="Times New Roman"/>
          <w:color w:val="auto"/>
          <w:sz w:val="28"/>
          <w:szCs w:val="28"/>
          <w:u w:val="none"/>
          <w:lang w:val="kk-KZ" w:eastAsia="ru-RU"/>
        </w:rPr>
      </w:pPr>
    </w:p>
    <w:p w:rsidR="009213D1" w:rsidRPr="00807AAA" w:rsidRDefault="009213D1" w:rsidP="009213D1">
      <w:pPr>
        <w:pStyle w:val="a3"/>
        <w:shd w:val="clear" w:color="auto" w:fill="FFFFFF"/>
        <w:spacing w:after="0" w:line="360" w:lineRule="auto"/>
        <w:ind w:left="1080"/>
        <w:jc w:val="right"/>
        <w:rPr>
          <w:rStyle w:val="aa"/>
          <w:rFonts w:ascii="Times New Roman" w:eastAsia="Times New Roman" w:hAnsi="Times New Roman" w:cs="Times New Roman"/>
          <w:color w:val="auto"/>
          <w:sz w:val="28"/>
          <w:szCs w:val="28"/>
          <w:u w:val="none"/>
          <w:lang w:val="kk-KZ" w:eastAsia="ru-RU"/>
        </w:rPr>
      </w:pPr>
      <w:bookmarkStart w:id="0" w:name="_GoBack"/>
      <w:bookmarkEnd w:id="0"/>
    </w:p>
    <w:p w:rsidR="00807AAA" w:rsidRPr="00807AAA" w:rsidRDefault="00807AAA" w:rsidP="00807AAA">
      <w:pPr>
        <w:pStyle w:val="a3"/>
        <w:shd w:val="clear" w:color="auto" w:fill="FFFFFF"/>
        <w:spacing w:after="0" w:line="360" w:lineRule="auto"/>
        <w:ind w:left="1080"/>
        <w:jc w:val="both"/>
        <w:rPr>
          <w:rFonts w:ascii="Times New Roman" w:eastAsia="Times New Roman" w:hAnsi="Times New Roman" w:cs="Times New Roman"/>
          <w:sz w:val="28"/>
          <w:szCs w:val="28"/>
          <w:lang w:val="kk-KZ" w:eastAsia="ru-RU"/>
        </w:rPr>
      </w:pPr>
    </w:p>
    <w:p w:rsidR="006E5505" w:rsidRPr="0024109C" w:rsidRDefault="00DD15B9" w:rsidP="00DD15B9">
      <w:pPr>
        <w:pStyle w:val="a7"/>
        <w:spacing w:before="0" w:beforeAutospacing="0" w:after="0" w:afterAutospacing="0" w:line="360" w:lineRule="auto"/>
        <w:ind w:firstLine="708"/>
        <w:jc w:val="both"/>
        <w:rPr>
          <w:rFonts w:ascii="Helvetica" w:hAnsi="Helvetica"/>
          <w:bCs/>
          <w:lang w:val="kk-KZ"/>
        </w:rPr>
      </w:pPr>
      <w:r w:rsidRPr="0024109C">
        <w:rPr>
          <w:bCs/>
          <w:sz w:val="28"/>
          <w:szCs w:val="28"/>
          <w:lang w:val="kk-KZ"/>
        </w:rPr>
        <w:tab/>
      </w:r>
    </w:p>
    <w:sectPr w:rsidR="006E5505" w:rsidRPr="0024109C" w:rsidSect="00394E45">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686" w:rsidRDefault="00B76686" w:rsidP="00462900">
      <w:pPr>
        <w:spacing w:after="0" w:line="240" w:lineRule="auto"/>
      </w:pPr>
      <w:r>
        <w:separator/>
      </w:r>
    </w:p>
  </w:endnote>
  <w:endnote w:type="continuationSeparator" w:id="0">
    <w:p w:rsidR="00B76686" w:rsidRDefault="00B76686" w:rsidP="00462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ng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A05" w:rsidRDefault="00CB6A05" w:rsidP="000A68E0">
    <w:pPr>
      <w:pStyle w:val="af0"/>
      <w:framePr w:wrap="around" w:vAnchor="text" w:hAnchor="margin" w:xAlign="outside" w:y="1"/>
      <w:rPr>
        <w:rStyle w:val="af2"/>
      </w:rPr>
    </w:pPr>
    <w:r>
      <w:rPr>
        <w:rStyle w:val="af2"/>
      </w:rPr>
      <w:fldChar w:fldCharType="begin"/>
    </w:r>
    <w:r>
      <w:rPr>
        <w:rStyle w:val="af2"/>
      </w:rPr>
      <w:instrText xml:space="preserve">PAGE  </w:instrText>
    </w:r>
    <w:r>
      <w:rPr>
        <w:rStyle w:val="af2"/>
      </w:rPr>
      <w:fldChar w:fldCharType="end"/>
    </w:r>
  </w:p>
  <w:p w:rsidR="00CB6A05" w:rsidRDefault="00CB6A05" w:rsidP="00A9776E">
    <w:pPr>
      <w:pStyle w:val="af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A05" w:rsidRPr="00E35FD8" w:rsidRDefault="00CB6A05" w:rsidP="000A68E0">
    <w:pPr>
      <w:pStyle w:val="af0"/>
      <w:framePr w:wrap="around" w:vAnchor="text" w:hAnchor="margin" w:xAlign="outside" w:y="1"/>
      <w:rPr>
        <w:rStyle w:val="af2"/>
        <w:lang w:val="kk-KZ"/>
      </w:rPr>
    </w:pPr>
    <w:r>
      <w:rPr>
        <w:rStyle w:val="af2"/>
      </w:rPr>
      <w:fldChar w:fldCharType="begin"/>
    </w:r>
    <w:r>
      <w:rPr>
        <w:rStyle w:val="af2"/>
      </w:rPr>
      <w:instrText xml:space="preserve">PAGE  </w:instrText>
    </w:r>
    <w:r>
      <w:rPr>
        <w:rStyle w:val="af2"/>
      </w:rPr>
      <w:fldChar w:fldCharType="separate"/>
    </w:r>
    <w:r w:rsidR="00CA7154">
      <w:rPr>
        <w:rStyle w:val="af2"/>
        <w:noProof/>
      </w:rPr>
      <w:t>6</w:t>
    </w:r>
    <w:r>
      <w:rPr>
        <w:rStyle w:val="af2"/>
      </w:rPr>
      <w:fldChar w:fldCharType="end"/>
    </w:r>
  </w:p>
  <w:p w:rsidR="00CB6A05" w:rsidRPr="00E35FD8" w:rsidRDefault="00CB6A05" w:rsidP="00E35FD8">
    <w:pPr>
      <w:pStyle w:val="af0"/>
      <w:ind w:right="360"/>
      <w:rPr>
        <w:lang w:val="kk-KZ"/>
      </w:rPr>
    </w:pPr>
  </w:p>
  <w:p w:rsidR="00CB6A05" w:rsidRDefault="00CB6A05">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A05" w:rsidRDefault="00CB6A0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686" w:rsidRDefault="00B76686" w:rsidP="00462900">
      <w:pPr>
        <w:spacing w:after="0" w:line="240" w:lineRule="auto"/>
      </w:pPr>
      <w:r>
        <w:separator/>
      </w:r>
    </w:p>
  </w:footnote>
  <w:footnote w:type="continuationSeparator" w:id="0">
    <w:p w:rsidR="00B76686" w:rsidRDefault="00B76686" w:rsidP="00462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A05" w:rsidRDefault="00CB6A0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A05" w:rsidRDefault="00CB6A05">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A05" w:rsidRDefault="00CB6A0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39B"/>
    <w:multiLevelType w:val="multilevel"/>
    <w:tmpl w:val="E620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85DCC"/>
    <w:multiLevelType w:val="hybridMultilevel"/>
    <w:tmpl w:val="FF62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B6789"/>
    <w:multiLevelType w:val="hybridMultilevel"/>
    <w:tmpl w:val="9AD0AFD8"/>
    <w:lvl w:ilvl="0" w:tplc="46941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A5D1196"/>
    <w:multiLevelType w:val="hybridMultilevel"/>
    <w:tmpl w:val="E684E57C"/>
    <w:lvl w:ilvl="0" w:tplc="60F6405A">
      <w:start w:val="1"/>
      <w:numFmt w:val="decimal"/>
      <w:lvlText w:val="%1."/>
      <w:lvlJc w:val="left"/>
      <w:pPr>
        <w:ind w:left="1080" w:hanging="360"/>
      </w:pPr>
      <w:rPr>
        <w:rFonts w:ascii="Times New Roman" w:eastAsia="Times New Roman" w:hAnsi="Times New Roman" w:cs="Times New Roman"/>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02736A1"/>
    <w:multiLevelType w:val="hybridMultilevel"/>
    <w:tmpl w:val="1E1A2B36"/>
    <w:lvl w:ilvl="0" w:tplc="ABAEBDB4">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5">
    <w:nsid w:val="21FD2E74"/>
    <w:multiLevelType w:val="hybridMultilevel"/>
    <w:tmpl w:val="58400B9C"/>
    <w:lvl w:ilvl="0" w:tplc="EAF6A0E0">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0D92048"/>
    <w:multiLevelType w:val="hybridMultilevel"/>
    <w:tmpl w:val="039A7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A1131E"/>
    <w:multiLevelType w:val="hybridMultilevel"/>
    <w:tmpl w:val="34DC2F74"/>
    <w:lvl w:ilvl="0" w:tplc="5F387934">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8">
    <w:nsid w:val="34A72223"/>
    <w:multiLevelType w:val="hybridMultilevel"/>
    <w:tmpl w:val="4E7E9B0A"/>
    <w:lvl w:ilvl="0" w:tplc="15D606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4DD5000"/>
    <w:multiLevelType w:val="hybridMultilevel"/>
    <w:tmpl w:val="8CE0D7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483D57"/>
    <w:multiLevelType w:val="hybridMultilevel"/>
    <w:tmpl w:val="9AD0AFD8"/>
    <w:lvl w:ilvl="0" w:tplc="46941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202773C"/>
    <w:multiLevelType w:val="hybridMultilevel"/>
    <w:tmpl w:val="0792B846"/>
    <w:lvl w:ilvl="0" w:tplc="D33EAE40">
      <w:start w:val="1"/>
      <w:numFmt w:val="decimal"/>
      <w:lvlText w:val="%1."/>
      <w:lvlJc w:val="left"/>
      <w:pPr>
        <w:ind w:left="720" w:hanging="360"/>
      </w:pPr>
      <w:rPr>
        <w:rFonts w:ascii="Times New Roman" w:eastAsiaTheme="minorHAnsi" w:hAnsi="Times New Roman"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AB2BDF"/>
    <w:multiLevelType w:val="hybridMultilevel"/>
    <w:tmpl w:val="5F5A9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5B3FFA"/>
    <w:multiLevelType w:val="hybridMultilevel"/>
    <w:tmpl w:val="C8E6D996"/>
    <w:lvl w:ilvl="0" w:tplc="017E7B46">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4">
    <w:nsid w:val="4E7A7227"/>
    <w:multiLevelType w:val="hybridMultilevel"/>
    <w:tmpl w:val="1F345C04"/>
    <w:lvl w:ilvl="0" w:tplc="0D6AD8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EA725E7"/>
    <w:multiLevelType w:val="hybridMultilevel"/>
    <w:tmpl w:val="A9E68B7A"/>
    <w:lvl w:ilvl="0" w:tplc="82A0B15C">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7B1802"/>
    <w:multiLevelType w:val="multilevel"/>
    <w:tmpl w:val="8E2E1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56636D"/>
    <w:multiLevelType w:val="hybridMultilevel"/>
    <w:tmpl w:val="376EF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7000D9"/>
    <w:multiLevelType w:val="hybridMultilevel"/>
    <w:tmpl w:val="8FD0BF8E"/>
    <w:lvl w:ilvl="0" w:tplc="239EC63C">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7909DA"/>
    <w:multiLevelType w:val="hybridMultilevel"/>
    <w:tmpl w:val="C1569D7E"/>
    <w:lvl w:ilvl="0" w:tplc="5AB66DAC">
      <w:start w:val="1"/>
      <w:numFmt w:val="decimal"/>
      <w:lvlText w:val="%1."/>
      <w:lvlJc w:val="left"/>
      <w:pPr>
        <w:ind w:left="720" w:hanging="360"/>
      </w:pPr>
      <w:rPr>
        <w:rFonts w:ascii="Times New Roman" w:eastAsiaTheme="minorHAnsi"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863C52"/>
    <w:multiLevelType w:val="hybridMultilevel"/>
    <w:tmpl w:val="5C6E5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AF858AA"/>
    <w:multiLevelType w:val="hybridMultilevel"/>
    <w:tmpl w:val="6518BF4E"/>
    <w:lvl w:ilvl="0" w:tplc="3196C740">
      <w:start w:val="6"/>
      <w:numFmt w:val="bullet"/>
      <w:lvlText w:val="-"/>
      <w:lvlJc w:val="left"/>
      <w:pPr>
        <w:ind w:left="720" w:hanging="360"/>
      </w:pPr>
      <w:rPr>
        <w:rFonts w:ascii="Times New Roman" w:eastAsia="MS Minng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20DE2"/>
    <w:multiLevelType w:val="multilevel"/>
    <w:tmpl w:val="8BBA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11"/>
  </w:num>
  <w:num w:numId="4">
    <w:abstractNumId w:val="0"/>
  </w:num>
  <w:num w:numId="5">
    <w:abstractNumId w:val="4"/>
  </w:num>
  <w:num w:numId="6">
    <w:abstractNumId w:val="19"/>
  </w:num>
  <w:num w:numId="7">
    <w:abstractNumId w:val="5"/>
  </w:num>
  <w:num w:numId="8">
    <w:abstractNumId w:val="14"/>
  </w:num>
  <w:num w:numId="9">
    <w:abstractNumId w:val="17"/>
  </w:num>
  <w:num w:numId="10">
    <w:abstractNumId w:val="22"/>
  </w:num>
  <w:num w:numId="11">
    <w:abstractNumId w:val="16"/>
  </w:num>
  <w:num w:numId="12">
    <w:abstractNumId w:val="3"/>
  </w:num>
  <w:num w:numId="13">
    <w:abstractNumId w:val="7"/>
  </w:num>
  <w:num w:numId="14">
    <w:abstractNumId w:val="13"/>
  </w:num>
  <w:num w:numId="15">
    <w:abstractNumId w:val="20"/>
  </w:num>
  <w:num w:numId="16">
    <w:abstractNumId w:val="2"/>
  </w:num>
  <w:num w:numId="17">
    <w:abstractNumId w:val="10"/>
  </w:num>
  <w:num w:numId="18">
    <w:abstractNumId w:val="9"/>
  </w:num>
  <w:num w:numId="19">
    <w:abstractNumId w:val="8"/>
  </w:num>
  <w:num w:numId="20">
    <w:abstractNumId w:val="12"/>
  </w:num>
  <w:num w:numId="21">
    <w:abstractNumId w:val="15"/>
  </w:num>
  <w:num w:numId="22">
    <w:abstractNumId w:val="2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37A"/>
    <w:rsid w:val="00002E35"/>
    <w:rsid w:val="000064CE"/>
    <w:rsid w:val="0001725D"/>
    <w:rsid w:val="00023BBA"/>
    <w:rsid w:val="0003605D"/>
    <w:rsid w:val="00040F95"/>
    <w:rsid w:val="000447FE"/>
    <w:rsid w:val="0004798E"/>
    <w:rsid w:val="00054447"/>
    <w:rsid w:val="00057993"/>
    <w:rsid w:val="00061DCD"/>
    <w:rsid w:val="00080429"/>
    <w:rsid w:val="00085264"/>
    <w:rsid w:val="00092B8B"/>
    <w:rsid w:val="00093C81"/>
    <w:rsid w:val="000A68E0"/>
    <w:rsid w:val="000A7B4C"/>
    <w:rsid w:val="000A7DBA"/>
    <w:rsid w:val="000B575C"/>
    <w:rsid w:val="000E0E51"/>
    <w:rsid w:val="000F1286"/>
    <w:rsid w:val="000F28CC"/>
    <w:rsid w:val="000F7DAD"/>
    <w:rsid w:val="00104FA4"/>
    <w:rsid w:val="0011037A"/>
    <w:rsid w:val="00127126"/>
    <w:rsid w:val="0013318B"/>
    <w:rsid w:val="0013628C"/>
    <w:rsid w:val="00143620"/>
    <w:rsid w:val="00145C32"/>
    <w:rsid w:val="001461F9"/>
    <w:rsid w:val="001529A2"/>
    <w:rsid w:val="00154FBB"/>
    <w:rsid w:val="001635EA"/>
    <w:rsid w:val="0017193B"/>
    <w:rsid w:val="00176A3C"/>
    <w:rsid w:val="001865B2"/>
    <w:rsid w:val="001A6BDC"/>
    <w:rsid w:val="001C64D5"/>
    <w:rsid w:val="001D2D32"/>
    <w:rsid w:val="001D35B7"/>
    <w:rsid w:val="001E4A90"/>
    <w:rsid w:val="001E69DD"/>
    <w:rsid w:val="001E6F06"/>
    <w:rsid w:val="001F0A30"/>
    <w:rsid w:val="001F32C5"/>
    <w:rsid w:val="001F4109"/>
    <w:rsid w:val="00213549"/>
    <w:rsid w:val="00213765"/>
    <w:rsid w:val="002214A3"/>
    <w:rsid w:val="00237D9A"/>
    <w:rsid w:val="0024109C"/>
    <w:rsid w:val="00266AB1"/>
    <w:rsid w:val="00266C3E"/>
    <w:rsid w:val="00290122"/>
    <w:rsid w:val="00290A16"/>
    <w:rsid w:val="002A0919"/>
    <w:rsid w:val="002A7B28"/>
    <w:rsid w:val="002B73AC"/>
    <w:rsid w:val="002C2745"/>
    <w:rsid w:val="002D0CE6"/>
    <w:rsid w:val="002D6AAD"/>
    <w:rsid w:val="002D799D"/>
    <w:rsid w:val="002E4B83"/>
    <w:rsid w:val="002E7E0A"/>
    <w:rsid w:val="00300739"/>
    <w:rsid w:val="00300F05"/>
    <w:rsid w:val="00305AE7"/>
    <w:rsid w:val="003304B2"/>
    <w:rsid w:val="003306A2"/>
    <w:rsid w:val="0033139E"/>
    <w:rsid w:val="00336B38"/>
    <w:rsid w:val="0034440B"/>
    <w:rsid w:val="00345125"/>
    <w:rsid w:val="00346943"/>
    <w:rsid w:val="003539D3"/>
    <w:rsid w:val="003557C1"/>
    <w:rsid w:val="00357E87"/>
    <w:rsid w:val="00362BD6"/>
    <w:rsid w:val="00366A04"/>
    <w:rsid w:val="0037094A"/>
    <w:rsid w:val="00394E45"/>
    <w:rsid w:val="003A0C96"/>
    <w:rsid w:val="003A24ED"/>
    <w:rsid w:val="003B0F12"/>
    <w:rsid w:val="003B49D5"/>
    <w:rsid w:val="003D6F18"/>
    <w:rsid w:val="003E0801"/>
    <w:rsid w:val="003E217F"/>
    <w:rsid w:val="003E72DE"/>
    <w:rsid w:val="003E7B02"/>
    <w:rsid w:val="00402A4A"/>
    <w:rsid w:val="004060A4"/>
    <w:rsid w:val="004078FD"/>
    <w:rsid w:val="00414FB3"/>
    <w:rsid w:val="00415266"/>
    <w:rsid w:val="00417AB1"/>
    <w:rsid w:val="00422FF6"/>
    <w:rsid w:val="00432139"/>
    <w:rsid w:val="004321B6"/>
    <w:rsid w:val="00432D85"/>
    <w:rsid w:val="00455AE7"/>
    <w:rsid w:val="00455B72"/>
    <w:rsid w:val="00461108"/>
    <w:rsid w:val="00462900"/>
    <w:rsid w:val="00465684"/>
    <w:rsid w:val="00466330"/>
    <w:rsid w:val="004726FB"/>
    <w:rsid w:val="00472B5A"/>
    <w:rsid w:val="00477F7A"/>
    <w:rsid w:val="0049737A"/>
    <w:rsid w:val="004A0153"/>
    <w:rsid w:val="004A6E3D"/>
    <w:rsid w:val="004B53D3"/>
    <w:rsid w:val="004C07EB"/>
    <w:rsid w:val="004C7B40"/>
    <w:rsid w:val="004D2938"/>
    <w:rsid w:val="004D295D"/>
    <w:rsid w:val="004D3B2C"/>
    <w:rsid w:val="004D65B2"/>
    <w:rsid w:val="004E248B"/>
    <w:rsid w:val="004F41A2"/>
    <w:rsid w:val="004F68CB"/>
    <w:rsid w:val="00511FB2"/>
    <w:rsid w:val="00513627"/>
    <w:rsid w:val="00525103"/>
    <w:rsid w:val="005259AC"/>
    <w:rsid w:val="00530BE5"/>
    <w:rsid w:val="00536B67"/>
    <w:rsid w:val="00541489"/>
    <w:rsid w:val="00545E9A"/>
    <w:rsid w:val="00565198"/>
    <w:rsid w:val="00575CA0"/>
    <w:rsid w:val="00576687"/>
    <w:rsid w:val="00576B60"/>
    <w:rsid w:val="00593E23"/>
    <w:rsid w:val="005A1D10"/>
    <w:rsid w:val="005A738E"/>
    <w:rsid w:val="005B5E36"/>
    <w:rsid w:val="005D797B"/>
    <w:rsid w:val="005E400F"/>
    <w:rsid w:val="005E4320"/>
    <w:rsid w:val="005E6D6C"/>
    <w:rsid w:val="005E73A8"/>
    <w:rsid w:val="005F0247"/>
    <w:rsid w:val="005F21DB"/>
    <w:rsid w:val="0060130B"/>
    <w:rsid w:val="00613F08"/>
    <w:rsid w:val="00614D9E"/>
    <w:rsid w:val="00615AD3"/>
    <w:rsid w:val="00624041"/>
    <w:rsid w:val="00624E76"/>
    <w:rsid w:val="006308DF"/>
    <w:rsid w:val="006342D9"/>
    <w:rsid w:val="00634B87"/>
    <w:rsid w:val="0064657E"/>
    <w:rsid w:val="006522B7"/>
    <w:rsid w:val="00662B37"/>
    <w:rsid w:val="0066615D"/>
    <w:rsid w:val="0066773D"/>
    <w:rsid w:val="00672812"/>
    <w:rsid w:val="00681F53"/>
    <w:rsid w:val="00686EA4"/>
    <w:rsid w:val="0068770C"/>
    <w:rsid w:val="006B1327"/>
    <w:rsid w:val="006B1F2E"/>
    <w:rsid w:val="006B6689"/>
    <w:rsid w:val="006B763F"/>
    <w:rsid w:val="006C01F9"/>
    <w:rsid w:val="006D49FD"/>
    <w:rsid w:val="006E5505"/>
    <w:rsid w:val="006E6543"/>
    <w:rsid w:val="006F5364"/>
    <w:rsid w:val="006F5D95"/>
    <w:rsid w:val="007031A7"/>
    <w:rsid w:val="00711734"/>
    <w:rsid w:val="00720471"/>
    <w:rsid w:val="007310E2"/>
    <w:rsid w:val="007502C2"/>
    <w:rsid w:val="007607E5"/>
    <w:rsid w:val="00762C82"/>
    <w:rsid w:val="00763DAC"/>
    <w:rsid w:val="00766B8C"/>
    <w:rsid w:val="00766BF2"/>
    <w:rsid w:val="007717A8"/>
    <w:rsid w:val="0077281F"/>
    <w:rsid w:val="00775BEC"/>
    <w:rsid w:val="00781891"/>
    <w:rsid w:val="00782962"/>
    <w:rsid w:val="00786B0F"/>
    <w:rsid w:val="007B677D"/>
    <w:rsid w:val="007C1749"/>
    <w:rsid w:val="007C2FB6"/>
    <w:rsid w:val="007C773A"/>
    <w:rsid w:val="007E3D56"/>
    <w:rsid w:val="007F7220"/>
    <w:rsid w:val="00801573"/>
    <w:rsid w:val="00804394"/>
    <w:rsid w:val="00807AAA"/>
    <w:rsid w:val="008102CD"/>
    <w:rsid w:val="008110D1"/>
    <w:rsid w:val="00820F7D"/>
    <w:rsid w:val="00836D9E"/>
    <w:rsid w:val="00837B10"/>
    <w:rsid w:val="00860668"/>
    <w:rsid w:val="0086433C"/>
    <w:rsid w:val="0087069D"/>
    <w:rsid w:val="00872378"/>
    <w:rsid w:val="008745E2"/>
    <w:rsid w:val="00882D5A"/>
    <w:rsid w:val="00884E8B"/>
    <w:rsid w:val="008951B8"/>
    <w:rsid w:val="008A3CC4"/>
    <w:rsid w:val="008A4726"/>
    <w:rsid w:val="008B22F9"/>
    <w:rsid w:val="008B7B10"/>
    <w:rsid w:val="008D23D9"/>
    <w:rsid w:val="008D32E7"/>
    <w:rsid w:val="008D6A7C"/>
    <w:rsid w:val="008E0B17"/>
    <w:rsid w:val="008F392B"/>
    <w:rsid w:val="008F3BE8"/>
    <w:rsid w:val="00900880"/>
    <w:rsid w:val="009044D4"/>
    <w:rsid w:val="00905E72"/>
    <w:rsid w:val="009060D8"/>
    <w:rsid w:val="0091270D"/>
    <w:rsid w:val="0091729A"/>
    <w:rsid w:val="0091729C"/>
    <w:rsid w:val="009213D1"/>
    <w:rsid w:val="00936319"/>
    <w:rsid w:val="009440AE"/>
    <w:rsid w:val="00946711"/>
    <w:rsid w:val="00950D77"/>
    <w:rsid w:val="0095512C"/>
    <w:rsid w:val="00956266"/>
    <w:rsid w:val="00957A09"/>
    <w:rsid w:val="00962AC5"/>
    <w:rsid w:val="00975C65"/>
    <w:rsid w:val="009809A6"/>
    <w:rsid w:val="00982C05"/>
    <w:rsid w:val="00990A31"/>
    <w:rsid w:val="00991895"/>
    <w:rsid w:val="009925E9"/>
    <w:rsid w:val="009A04A3"/>
    <w:rsid w:val="009A3800"/>
    <w:rsid w:val="009A7089"/>
    <w:rsid w:val="009B36E9"/>
    <w:rsid w:val="009D39A3"/>
    <w:rsid w:val="009E5EAA"/>
    <w:rsid w:val="009F0B9F"/>
    <w:rsid w:val="009F262B"/>
    <w:rsid w:val="009F3635"/>
    <w:rsid w:val="00A0445B"/>
    <w:rsid w:val="00A2580C"/>
    <w:rsid w:val="00A34E33"/>
    <w:rsid w:val="00A45045"/>
    <w:rsid w:val="00A475F5"/>
    <w:rsid w:val="00A47A9C"/>
    <w:rsid w:val="00A52F43"/>
    <w:rsid w:val="00A5705E"/>
    <w:rsid w:val="00A614CE"/>
    <w:rsid w:val="00A64FD2"/>
    <w:rsid w:val="00A70350"/>
    <w:rsid w:val="00A92AE4"/>
    <w:rsid w:val="00A9776E"/>
    <w:rsid w:val="00AA027C"/>
    <w:rsid w:val="00AA1BCC"/>
    <w:rsid w:val="00AA2F50"/>
    <w:rsid w:val="00AC6408"/>
    <w:rsid w:val="00AC65FF"/>
    <w:rsid w:val="00AD11E9"/>
    <w:rsid w:val="00AD1D0D"/>
    <w:rsid w:val="00AD6D70"/>
    <w:rsid w:val="00B025DD"/>
    <w:rsid w:val="00B03C7A"/>
    <w:rsid w:val="00B06D83"/>
    <w:rsid w:val="00B173BF"/>
    <w:rsid w:val="00B2420F"/>
    <w:rsid w:val="00B308C6"/>
    <w:rsid w:val="00B3139A"/>
    <w:rsid w:val="00B35649"/>
    <w:rsid w:val="00B40FE8"/>
    <w:rsid w:val="00B43BF5"/>
    <w:rsid w:val="00B51535"/>
    <w:rsid w:val="00B52049"/>
    <w:rsid w:val="00B56312"/>
    <w:rsid w:val="00B63F8E"/>
    <w:rsid w:val="00B64CE4"/>
    <w:rsid w:val="00B66FFF"/>
    <w:rsid w:val="00B71CBA"/>
    <w:rsid w:val="00B76686"/>
    <w:rsid w:val="00B8176B"/>
    <w:rsid w:val="00B8780D"/>
    <w:rsid w:val="00B95C8E"/>
    <w:rsid w:val="00BB1331"/>
    <w:rsid w:val="00BB3A2C"/>
    <w:rsid w:val="00BB7F50"/>
    <w:rsid w:val="00BC399D"/>
    <w:rsid w:val="00BC5717"/>
    <w:rsid w:val="00BD0C11"/>
    <w:rsid w:val="00BD490D"/>
    <w:rsid w:val="00BD6BA2"/>
    <w:rsid w:val="00BD6F2B"/>
    <w:rsid w:val="00BE18E8"/>
    <w:rsid w:val="00C047C9"/>
    <w:rsid w:val="00C11600"/>
    <w:rsid w:val="00C147F4"/>
    <w:rsid w:val="00C32583"/>
    <w:rsid w:val="00C340D0"/>
    <w:rsid w:val="00C3504D"/>
    <w:rsid w:val="00C419AA"/>
    <w:rsid w:val="00C4436E"/>
    <w:rsid w:val="00C4588E"/>
    <w:rsid w:val="00C47221"/>
    <w:rsid w:val="00C473BB"/>
    <w:rsid w:val="00C534A6"/>
    <w:rsid w:val="00C53593"/>
    <w:rsid w:val="00C86A3A"/>
    <w:rsid w:val="00C86FC5"/>
    <w:rsid w:val="00C95C68"/>
    <w:rsid w:val="00C97A57"/>
    <w:rsid w:val="00CA03A7"/>
    <w:rsid w:val="00CA7154"/>
    <w:rsid w:val="00CB6A05"/>
    <w:rsid w:val="00CC0780"/>
    <w:rsid w:val="00CC390F"/>
    <w:rsid w:val="00CD04D8"/>
    <w:rsid w:val="00CE223F"/>
    <w:rsid w:val="00CE6F1E"/>
    <w:rsid w:val="00CF5FCC"/>
    <w:rsid w:val="00D004A9"/>
    <w:rsid w:val="00D00A79"/>
    <w:rsid w:val="00D03413"/>
    <w:rsid w:val="00D04EE5"/>
    <w:rsid w:val="00D074D2"/>
    <w:rsid w:val="00D17018"/>
    <w:rsid w:val="00D25508"/>
    <w:rsid w:val="00D31A4D"/>
    <w:rsid w:val="00D35BF2"/>
    <w:rsid w:val="00D36636"/>
    <w:rsid w:val="00D42399"/>
    <w:rsid w:val="00D47296"/>
    <w:rsid w:val="00D510CB"/>
    <w:rsid w:val="00D51ADE"/>
    <w:rsid w:val="00D60610"/>
    <w:rsid w:val="00D60734"/>
    <w:rsid w:val="00D60E5E"/>
    <w:rsid w:val="00D614EA"/>
    <w:rsid w:val="00D61850"/>
    <w:rsid w:val="00D73426"/>
    <w:rsid w:val="00D74FA8"/>
    <w:rsid w:val="00D815D4"/>
    <w:rsid w:val="00D83F7D"/>
    <w:rsid w:val="00D84865"/>
    <w:rsid w:val="00D92EDF"/>
    <w:rsid w:val="00DB342A"/>
    <w:rsid w:val="00DB4344"/>
    <w:rsid w:val="00DB6820"/>
    <w:rsid w:val="00DB7152"/>
    <w:rsid w:val="00DC3764"/>
    <w:rsid w:val="00DC4B3B"/>
    <w:rsid w:val="00DC57C6"/>
    <w:rsid w:val="00DD15B9"/>
    <w:rsid w:val="00DF219A"/>
    <w:rsid w:val="00DF30AE"/>
    <w:rsid w:val="00DF3A31"/>
    <w:rsid w:val="00E062D9"/>
    <w:rsid w:val="00E0779F"/>
    <w:rsid w:val="00E1130D"/>
    <w:rsid w:val="00E1158E"/>
    <w:rsid w:val="00E15FC3"/>
    <w:rsid w:val="00E239F2"/>
    <w:rsid w:val="00E25828"/>
    <w:rsid w:val="00E33693"/>
    <w:rsid w:val="00E33ABD"/>
    <w:rsid w:val="00E35FD8"/>
    <w:rsid w:val="00E37EF2"/>
    <w:rsid w:val="00E50FFA"/>
    <w:rsid w:val="00E56736"/>
    <w:rsid w:val="00E70931"/>
    <w:rsid w:val="00E71BB7"/>
    <w:rsid w:val="00E749B7"/>
    <w:rsid w:val="00E759D4"/>
    <w:rsid w:val="00E807E5"/>
    <w:rsid w:val="00E8080E"/>
    <w:rsid w:val="00E836E6"/>
    <w:rsid w:val="00E84884"/>
    <w:rsid w:val="00E90ED1"/>
    <w:rsid w:val="00E96336"/>
    <w:rsid w:val="00EA59A3"/>
    <w:rsid w:val="00EA5C17"/>
    <w:rsid w:val="00EB1459"/>
    <w:rsid w:val="00EB3B1B"/>
    <w:rsid w:val="00EC0882"/>
    <w:rsid w:val="00EC12E6"/>
    <w:rsid w:val="00ED00F4"/>
    <w:rsid w:val="00ED2583"/>
    <w:rsid w:val="00ED4DB5"/>
    <w:rsid w:val="00EE28F4"/>
    <w:rsid w:val="00EE440D"/>
    <w:rsid w:val="00EE525B"/>
    <w:rsid w:val="00EF05D3"/>
    <w:rsid w:val="00F1391B"/>
    <w:rsid w:val="00F14033"/>
    <w:rsid w:val="00F16903"/>
    <w:rsid w:val="00F17803"/>
    <w:rsid w:val="00F31749"/>
    <w:rsid w:val="00F321ED"/>
    <w:rsid w:val="00F34701"/>
    <w:rsid w:val="00F40536"/>
    <w:rsid w:val="00F42B5A"/>
    <w:rsid w:val="00F43A14"/>
    <w:rsid w:val="00F464BA"/>
    <w:rsid w:val="00F46B0C"/>
    <w:rsid w:val="00F53CDC"/>
    <w:rsid w:val="00F566E3"/>
    <w:rsid w:val="00F678FE"/>
    <w:rsid w:val="00F801E5"/>
    <w:rsid w:val="00F8057F"/>
    <w:rsid w:val="00F810B8"/>
    <w:rsid w:val="00F858A2"/>
    <w:rsid w:val="00F85F49"/>
    <w:rsid w:val="00F86DB9"/>
    <w:rsid w:val="00F93256"/>
    <w:rsid w:val="00F9450C"/>
    <w:rsid w:val="00FA14A4"/>
    <w:rsid w:val="00FA5D5D"/>
    <w:rsid w:val="00FB2204"/>
    <w:rsid w:val="00FB4784"/>
    <w:rsid w:val="00FB721F"/>
    <w:rsid w:val="00FC0292"/>
    <w:rsid w:val="00FC2770"/>
    <w:rsid w:val="00FD7C56"/>
    <w:rsid w:val="00FE1CC4"/>
    <w:rsid w:val="00FE3404"/>
    <w:rsid w:val="00FF7B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B22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1270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B22F9"/>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C350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7607E5"/>
    <w:pPr>
      <w:ind w:left="720"/>
      <w:contextualSpacing/>
    </w:pPr>
  </w:style>
  <w:style w:type="table" w:styleId="a5">
    <w:name w:val="Table Grid"/>
    <w:basedOn w:val="a1"/>
    <w:uiPriority w:val="59"/>
    <w:rsid w:val="009F3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7C2FB6"/>
    <w:rPr>
      <w:b/>
      <w:bCs/>
    </w:rPr>
  </w:style>
  <w:style w:type="paragraph" w:styleId="a7">
    <w:name w:val="Normal (Web)"/>
    <w:basedOn w:val="a"/>
    <w:unhideWhenUsed/>
    <w:rsid w:val="00ED4D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D4DB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D4DB5"/>
    <w:rPr>
      <w:rFonts w:ascii="Tahoma" w:hAnsi="Tahoma" w:cs="Tahoma"/>
      <w:sz w:val="16"/>
      <w:szCs w:val="16"/>
    </w:rPr>
  </w:style>
  <w:style w:type="character" w:customStyle="1" w:styleId="20">
    <w:name w:val="Заголовок 2 Знак"/>
    <w:basedOn w:val="a0"/>
    <w:link w:val="2"/>
    <w:uiPriority w:val="9"/>
    <w:rsid w:val="0091270D"/>
    <w:rPr>
      <w:rFonts w:ascii="Times New Roman" w:eastAsia="Times New Roman" w:hAnsi="Times New Roman" w:cs="Times New Roman"/>
      <w:b/>
      <w:bCs/>
      <w:sz w:val="36"/>
      <w:szCs w:val="36"/>
      <w:lang w:eastAsia="ru-RU"/>
    </w:rPr>
  </w:style>
  <w:style w:type="character" w:styleId="aa">
    <w:name w:val="Hyperlink"/>
    <w:basedOn w:val="a0"/>
    <w:uiPriority w:val="99"/>
    <w:unhideWhenUsed/>
    <w:rsid w:val="00127126"/>
    <w:rPr>
      <w:color w:val="0000FF"/>
      <w:u w:val="single"/>
    </w:rPr>
  </w:style>
  <w:style w:type="paragraph" w:styleId="ab">
    <w:name w:val="Body Text"/>
    <w:basedOn w:val="a"/>
    <w:link w:val="ac"/>
    <w:uiPriority w:val="1"/>
    <w:qFormat/>
    <w:rsid w:val="007C773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ac">
    <w:name w:val="Основной текст Знак"/>
    <w:basedOn w:val="a0"/>
    <w:link w:val="ab"/>
    <w:uiPriority w:val="1"/>
    <w:rsid w:val="007C773A"/>
    <w:rPr>
      <w:rFonts w:ascii="Times New Roman" w:eastAsia="Times New Roman" w:hAnsi="Times New Roman" w:cs="Times New Roman"/>
      <w:sz w:val="24"/>
      <w:szCs w:val="24"/>
      <w:lang w:val="en-US"/>
    </w:rPr>
  </w:style>
  <w:style w:type="character" w:styleId="ad">
    <w:name w:val="Emphasis"/>
    <w:basedOn w:val="a0"/>
    <w:uiPriority w:val="20"/>
    <w:qFormat/>
    <w:rsid w:val="007C773A"/>
    <w:rPr>
      <w:i/>
      <w:iCs/>
    </w:rPr>
  </w:style>
  <w:style w:type="paragraph" w:styleId="ae">
    <w:name w:val="header"/>
    <w:basedOn w:val="a"/>
    <w:link w:val="af"/>
    <w:uiPriority w:val="99"/>
    <w:unhideWhenUsed/>
    <w:rsid w:val="0046290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62900"/>
  </w:style>
  <w:style w:type="paragraph" w:styleId="af0">
    <w:name w:val="footer"/>
    <w:basedOn w:val="a"/>
    <w:link w:val="af1"/>
    <w:uiPriority w:val="99"/>
    <w:unhideWhenUsed/>
    <w:rsid w:val="0046290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62900"/>
  </w:style>
  <w:style w:type="character" w:customStyle="1" w:styleId="30">
    <w:name w:val="Заголовок 3 Знак"/>
    <w:basedOn w:val="a0"/>
    <w:link w:val="3"/>
    <w:uiPriority w:val="1"/>
    <w:rsid w:val="008B22F9"/>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8B22F9"/>
    <w:rPr>
      <w:rFonts w:asciiTheme="majorHAnsi" w:eastAsiaTheme="majorEastAsia" w:hAnsiTheme="majorHAnsi" w:cstheme="majorBidi"/>
      <w:b/>
      <w:bCs/>
      <w:color w:val="365F91" w:themeColor="accent1" w:themeShade="BF"/>
      <w:sz w:val="28"/>
      <w:szCs w:val="28"/>
    </w:rPr>
  </w:style>
  <w:style w:type="character" w:styleId="af2">
    <w:name w:val="page number"/>
    <w:basedOn w:val="a0"/>
    <w:uiPriority w:val="99"/>
    <w:semiHidden/>
    <w:unhideWhenUsed/>
    <w:rsid w:val="00A9776E"/>
  </w:style>
  <w:style w:type="paragraph" w:customStyle="1" w:styleId="AssignmentTemplate">
    <w:name w:val="AssignmentTemplate"/>
    <w:basedOn w:val="9"/>
    <w:rsid w:val="00C3504D"/>
    <w:pPr>
      <w:keepNext w:val="0"/>
      <w:keepLines w:val="0"/>
      <w:spacing w:before="240" w:after="60" w:line="240" w:lineRule="auto"/>
    </w:pPr>
    <w:rPr>
      <w:rFonts w:ascii="Arial" w:eastAsia="Times New Roman" w:hAnsi="Arial" w:cs="Times New Roman"/>
      <w:b/>
      <w:i w:val="0"/>
      <w:iCs w:val="0"/>
      <w:color w:val="auto"/>
      <w:lang w:val="en-GB"/>
    </w:rPr>
  </w:style>
  <w:style w:type="paragraph" w:styleId="af3">
    <w:name w:val="No Spacing"/>
    <w:uiPriority w:val="1"/>
    <w:qFormat/>
    <w:rsid w:val="00C3504D"/>
    <w:pPr>
      <w:spacing w:after="0" w:line="240" w:lineRule="auto"/>
    </w:pPr>
    <w:rPr>
      <w:rFonts w:ascii="Calibri" w:eastAsia="Calibri" w:hAnsi="Calibri" w:cs="Times New Roman"/>
    </w:rPr>
  </w:style>
  <w:style w:type="character" w:customStyle="1" w:styleId="a4">
    <w:name w:val="Абзац списка Знак"/>
    <w:link w:val="a3"/>
    <w:uiPriority w:val="99"/>
    <w:locked/>
    <w:rsid w:val="00C3504D"/>
  </w:style>
  <w:style w:type="character" w:customStyle="1" w:styleId="90">
    <w:name w:val="Заголовок 9 Знак"/>
    <w:basedOn w:val="a0"/>
    <w:link w:val="9"/>
    <w:uiPriority w:val="9"/>
    <w:semiHidden/>
    <w:rsid w:val="00C3504D"/>
    <w:rPr>
      <w:rFonts w:asciiTheme="majorHAnsi" w:eastAsiaTheme="majorEastAsia" w:hAnsiTheme="majorHAnsi" w:cstheme="majorBidi"/>
      <w:i/>
      <w:iCs/>
      <w:color w:val="404040" w:themeColor="text1" w:themeTint="BF"/>
      <w:sz w:val="20"/>
      <w:szCs w:val="20"/>
    </w:rPr>
  </w:style>
  <w:style w:type="table" w:styleId="-3">
    <w:name w:val="Light Grid Accent 3"/>
    <w:basedOn w:val="a1"/>
    <w:uiPriority w:val="62"/>
    <w:rsid w:val="00C3504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B22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1270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B22F9"/>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C350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7607E5"/>
    <w:pPr>
      <w:ind w:left="720"/>
      <w:contextualSpacing/>
    </w:pPr>
  </w:style>
  <w:style w:type="table" w:styleId="a5">
    <w:name w:val="Table Grid"/>
    <w:basedOn w:val="a1"/>
    <w:uiPriority w:val="59"/>
    <w:rsid w:val="009F3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7C2FB6"/>
    <w:rPr>
      <w:b/>
      <w:bCs/>
    </w:rPr>
  </w:style>
  <w:style w:type="paragraph" w:styleId="a7">
    <w:name w:val="Normal (Web)"/>
    <w:basedOn w:val="a"/>
    <w:unhideWhenUsed/>
    <w:rsid w:val="00ED4D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D4DB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D4DB5"/>
    <w:rPr>
      <w:rFonts w:ascii="Tahoma" w:hAnsi="Tahoma" w:cs="Tahoma"/>
      <w:sz w:val="16"/>
      <w:szCs w:val="16"/>
    </w:rPr>
  </w:style>
  <w:style w:type="character" w:customStyle="1" w:styleId="20">
    <w:name w:val="Заголовок 2 Знак"/>
    <w:basedOn w:val="a0"/>
    <w:link w:val="2"/>
    <w:uiPriority w:val="9"/>
    <w:rsid w:val="0091270D"/>
    <w:rPr>
      <w:rFonts w:ascii="Times New Roman" w:eastAsia="Times New Roman" w:hAnsi="Times New Roman" w:cs="Times New Roman"/>
      <w:b/>
      <w:bCs/>
      <w:sz w:val="36"/>
      <w:szCs w:val="36"/>
      <w:lang w:eastAsia="ru-RU"/>
    </w:rPr>
  </w:style>
  <w:style w:type="character" w:styleId="aa">
    <w:name w:val="Hyperlink"/>
    <w:basedOn w:val="a0"/>
    <w:uiPriority w:val="99"/>
    <w:unhideWhenUsed/>
    <w:rsid w:val="00127126"/>
    <w:rPr>
      <w:color w:val="0000FF"/>
      <w:u w:val="single"/>
    </w:rPr>
  </w:style>
  <w:style w:type="paragraph" w:styleId="ab">
    <w:name w:val="Body Text"/>
    <w:basedOn w:val="a"/>
    <w:link w:val="ac"/>
    <w:uiPriority w:val="1"/>
    <w:qFormat/>
    <w:rsid w:val="007C773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ac">
    <w:name w:val="Основной текст Знак"/>
    <w:basedOn w:val="a0"/>
    <w:link w:val="ab"/>
    <w:uiPriority w:val="1"/>
    <w:rsid w:val="007C773A"/>
    <w:rPr>
      <w:rFonts w:ascii="Times New Roman" w:eastAsia="Times New Roman" w:hAnsi="Times New Roman" w:cs="Times New Roman"/>
      <w:sz w:val="24"/>
      <w:szCs w:val="24"/>
      <w:lang w:val="en-US"/>
    </w:rPr>
  </w:style>
  <w:style w:type="character" w:styleId="ad">
    <w:name w:val="Emphasis"/>
    <w:basedOn w:val="a0"/>
    <w:uiPriority w:val="20"/>
    <w:qFormat/>
    <w:rsid w:val="007C773A"/>
    <w:rPr>
      <w:i/>
      <w:iCs/>
    </w:rPr>
  </w:style>
  <w:style w:type="paragraph" w:styleId="ae">
    <w:name w:val="header"/>
    <w:basedOn w:val="a"/>
    <w:link w:val="af"/>
    <w:uiPriority w:val="99"/>
    <w:unhideWhenUsed/>
    <w:rsid w:val="0046290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62900"/>
  </w:style>
  <w:style w:type="paragraph" w:styleId="af0">
    <w:name w:val="footer"/>
    <w:basedOn w:val="a"/>
    <w:link w:val="af1"/>
    <w:uiPriority w:val="99"/>
    <w:unhideWhenUsed/>
    <w:rsid w:val="0046290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62900"/>
  </w:style>
  <w:style w:type="character" w:customStyle="1" w:styleId="30">
    <w:name w:val="Заголовок 3 Знак"/>
    <w:basedOn w:val="a0"/>
    <w:link w:val="3"/>
    <w:uiPriority w:val="1"/>
    <w:rsid w:val="008B22F9"/>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8B22F9"/>
    <w:rPr>
      <w:rFonts w:asciiTheme="majorHAnsi" w:eastAsiaTheme="majorEastAsia" w:hAnsiTheme="majorHAnsi" w:cstheme="majorBidi"/>
      <w:b/>
      <w:bCs/>
      <w:color w:val="365F91" w:themeColor="accent1" w:themeShade="BF"/>
      <w:sz w:val="28"/>
      <w:szCs w:val="28"/>
    </w:rPr>
  </w:style>
  <w:style w:type="character" w:styleId="af2">
    <w:name w:val="page number"/>
    <w:basedOn w:val="a0"/>
    <w:uiPriority w:val="99"/>
    <w:semiHidden/>
    <w:unhideWhenUsed/>
    <w:rsid w:val="00A9776E"/>
  </w:style>
  <w:style w:type="paragraph" w:customStyle="1" w:styleId="AssignmentTemplate">
    <w:name w:val="AssignmentTemplate"/>
    <w:basedOn w:val="9"/>
    <w:rsid w:val="00C3504D"/>
    <w:pPr>
      <w:keepNext w:val="0"/>
      <w:keepLines w:val="0"/>
      <w:spacing w:before="240" w:after="60" w:line="240" w:lineRule="auto"/>
    </w:pPr>
    <w:rPr>
      <w:rFonts w:ascii="Arial" w:eastAsia="Times New Roman" w:hAnsi="Arial" w:cs="Times New Roman"/>
      <w:b/>
      <w:i w:val="0"/>
      <w:iCs w:val="0"/>
      <w:color w:val="auto"/>
      <w:lang w:val="en-GB"/>
    </w:rPr>
  </w:style>
  <w:style w:type="paragraph" w:styleId="af3">
    <w:name w:val="No Spacing"/>
    <w:uiPriority w:val="1"/>
    <w:qFormat/>
    <w:rsid w:val="00C3504D"/>
    <w:pPr>
      <w:spacing w:after="0" w:line="240" w:lineRule="auto"/>
    </w:pPr>
    <w:rPr>
      <w:rFonts w:ascii="Calibri" w:eastAsia="Calibri" w:hAnsi="Calibri" w:cs="Times New Roman"/>
    </w:rPr>
  </w:style>
  <w:style w:type="character" w:customStyle="1" w:styleId="a4">
    <w:name w:val="Абзац списка Знак"/>
    <w:link w:val="a3"/>
    <w:uiPriority w:val="99"/>
    <w:locked/>
    <w:rsid w:val="00C3504D"/>
  </w:style>
  <w:style w:type="character" w:customStyle="1" w:styleId="90">
    <w:name w:val="Заголовок 9 Знак"/>
    <w:basedOn w:val="a0"/>
    <w:link w:val="9"/>
    <w:uiPriority w:val="9"/>
    <w:semiHidden/>
    <w:rsid w:val="00C3504D"/>
    <w:rPr>
      <w:rFonts w:asciiTheme="majorHAnsi" w:eastAsiaTheme="majorEastAsia" w:hAnsiTheme="majorHAnsi" w:cstheme="majorBidi"/>
      <w:i/>
      <w:iCs/>
      <w:color w:val="404040" w:themeColor="text1" w:themeTint="BF"/>
      <w:sz w:val="20"/>
      <w:szCs w:val="20"/>
    </w:rPr>
  </w:style>
  <w:style w:type="table" w:styleId="-3">
    <w:name w:val="Light Grid Accent 3"/>
    <w:basedOn w:val="a1"/>
    <w:uiPriority w:val="62"/>
    <w:rsid w:val="00C3504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9323">
      <w:bodyDiv w:val="1"/>
      <w:marLeft w:val="0"/>
      <w:marRight w:val="0"/>
      <w:marTop w:val="0"/>
      <w:marBottom w:val="0"/>
      <w:divBdr>
        <w:top w:val="none" w:sz="0" w:space="0" w:color="auto"/>
        <w:left w:val="none" w:sz="0" w:space="0" w:color="auto"/>
        <w:bottom w:val="none" w:sz="0" w:space="0" w:color="auto"/>
        <w:right w:val="none" w:sz="0" w:space="0" w:color="auto"/>
      </w:divBdr>
    </w:div>
    <w:div w:id="340621116">
      <w:bodyDiv w:val="1"/>
      <w:marLeft w:val="0"/>
      <w:marRight w:val="0"/>
      <w:marTop w:val="0"/>
      <w:marBottom w:val="0"/>
      <w:divBdr>
        <w:top w:val="none" w:sz="0" w:space="0" w:color="auto"/>
        <w:left w:val="none" w:sz="0" w:space="0" w:color="auto"/>
        <w:bottom w:val="none" w:sz="0" w:space="0" w:color="auto"/>
        <w:right w:val="none" w:sz="0" w:space="0" w:color="auto"/>
      </w:divBdr>
      <w:divsChild>
        <w:div w:id="369109791">
          <w:marLeft w:val="0"/>
          <w:marRight w:val="0"/>
          <w:marTop w:val="0"/>
          <w:marBottom w:val="0"/>
          <w:divBdr>
            <w:top w:val="none" w:sz="0" w:space="0" w:color="auto"/>
            <w:left w:val="none" w:sz="0" w:space="0" w:color="auto"/>
            <w:bottom w:val="none" w:sz="0" w:space="0" w:color="auto"/>
            <w:right w:val="none" w:sz="0" w:space="0" w:color="auto"/>
          </w:divBdr>
        </w:div>
        <w:div w:id="1716848194">
          <w:marLeft w:val="0"/>
          <w:marRight w:val="0"/>
          <w:marTop w:val="0"/>
          <w:marBottom w:val="0"/>
          <w:divBdr>
            <w:top w:val="none" w:sz="0" w:space="0" w:color="auto"/>
            <w:left w:val="none" w:sz="0" w:space="0" w:color="auto"/>
            <w:bottom w:val="none" w:sz="0" w:space="0" w:color="auto"/>
            <w:right w:val="none" w:sz="0" w:space="0" w:color="auto"/>
          </w:divBdr>
        </w:div>
        <w:div w:id="221212852">
          <w:marLeft w:val="0"/>
          <w:marRight w:val="0"/>
          <w:marTop w:val="0"/>
          <w:marBottom w:val="0"/>
          <w:divBdr>
            <w:top w:val="none" w:sz="0" w:space="0" w:color="auto"/>
            <w:left w:val="none" w:sz="0" w:space="0" w:color="auto"/>
            <w:bottom w:val="none" w:sz="0" w:space="0" w:color="auto"/>
            <w:right w:val="none" w:sz="0" w:space="0" w:color="auto"/>
          </w:divBdr>
        </w:div>
        <w:div w:id="1476949504">
          <w:marLeft w:val="0"/>
          <w:marRight w:val="0"/>
          <w:marTop w:val="0"/>
          <w:marBottom w:val="0"/>
          <w:divBdr>
            <w:top w:val="none" w:sz="0" w:space="0" w:color="auto"/>
            <w:left w:val="none" w:sz="0" w:space="0" w:color="auto"/>
            <w:bottom w:val="none" w:sz="0" w:space="0" w:color="auto"/>
            <w:right w:val="none" w:sz="0" w:space="0" w:color="auto"/>
          </w:divBdr>
        </w:div>
      </w:divsChild>
    </w:div>
    <w:div w:id="358120895">
      <w:bodyDiv w:val="1"/>
      <w:marLeft w:val="0"/>
      <w:marRight w:val="0"/>
      <w:marTop w:val="0"/>
      <w:marBottom w:val="0"/>
      <w:divBdr>
        <w:top w:val="none" w:sz="0" w:space="0" w:color="auto"/>
        <w:left w:val="none" w:sz="0" w:space="0" w:color="auto"/>
        <w:bottom w:val="none" w:sz="0" w:space="0" w:color="auto"/>
        <w:right w:val="none" w:sz="0" w:space="0" w:color="auto"/>
      </w:divBdr>
    </w:div>
    <w:div w:id="709187357">
      <w:bodyDiv w:val="1"/>
      <w:marLeft w:val="0"/>
      <w:marRight w:val="0"/>
      <w:marTop w:val="0"/>
      <w:marBottom w:val="0"/>
      <w:divBdr>
        <w:top w:val="none" w:sz="0" w:space="0" w:color="auto"/>
        <w:left w:val="none" w:sz="0" w:space="0" w:color="auto"/>
        <w:bottom w:val="none" w:sz="0" w:space="0" w:color="auto"/>
        <w:right w:val="none" w:sz="0" w:space="0" w:color="auto"/>
      </w:divBdr>
    </w:div>
    <w:div w:id="896086743">
      <w:bodyDiv w:val="1"/>
      <w:marLeft w:val="0"/>
      <w:marRight w:val="0"/>
      <w:marTop w:val="0"/>
      <w:marBottom w:val="0"/>
      <w:divBdr>
        <w:top w:val="none" w:sz="0" w:space="0" w:color="auto"/>
        <w:left w:val="none" w:sz="0" w:space="0" w:color="auto"/>
        <w:bottom w:val="none" w:sz="0" w:space="0" w:color="auto"/>
        <w:right w:val="none" w:sz="0" w:space="0" w:color="auto"/>
      </w:divBdr>
    </w:div>
    <w:div w:id="997345822">
      <w:bodyDiv w:val="1"/>
      <w:marLeft w:val="0"/>
      <w:marRight w:val="0"/>
      <w:marTop w:val="0"/>
      <w:marBottom w:val="0"/>
      <w:divBdr>
        <w:top w:val="none" w:sz="0" w:space="0" w:color="auto"/>
        <w:left w:val="none" w:sz="0" w:space="0" w:color="auto"/>
        <w:bottom w:val="none" w:sz="0" w:space="0" w:color="auto"/>
        <w:right w:val="none" w:sz="0" w:space="0" w:color="auto"/>
      </w:divBdr>
    </w:div>
    <w:div w:id="1078593045">
      <w:bodyDiv w:val="1"/>
      <w:marLeft w:val="0"/>
      <w:marRight w:val="0"/>
      <w:marTop w:val="0"/>
      <w:marBottom w:val="0"/>
      <w:divBdr>
        <w:top w:val="none" w:sz="0" w:space="0" w:color="auto"/>
        <w:left w:val="none" w:sz="0" w:space="0" w:color="auto"/>
        <w:bottom w:val="none" w:sz="0" w:space="0" w:color="auto"/>
        <w:right w:val="none" w:sz="0" w:space="0" w:color="auto"/>
      </w:divBdr>
    </w:div>
    <w:div w:id="1681544224">
      <w:bodyDiv w:val="1"/>
      <w:marLeft w:val="0"/>
      <w:marRight w:val="0"/>
      <w:marTop w:val="0"/>
      <w:marBottom w:val="0"/>
      <w:divBdr>
        <w:top w:val="none" w:sz="0" w:space="0" w:color="auto"/>
        <w:left w:val="none" w:sz="0" w:space="0" w:color="auto"/>
        <w:bottom w:val="none" w:sz="0" w:space="0" w:color="auto"/>
        <w:right w:val="none" w:sz="0" w:space="0" w:color="auto"/>
      </w:divBdr>
    </w:div>
    <w:div w:id="1856259751">
      <w:bodyDiv w:val="1"/>
      <w:marLeft w:val="0"/>
      <w:marRight w:val="0"/>
      <w:marTop w:val="0"/>
      <w:marBottom w:val="0"/>
      <w:divBdr>
        <w:top w:val="none" w:sz="0" w:space="0" w:color="auto"/>
        <w:left w:val="none" w:sz="0" w:space="0" w:color="auto"/>
        <w:bottom w:val="none" w:sz="0" w:space="0" w:color="auto"/>
        <w:right w:val="none" w:sz="0" w:space="0" w:color="auto"/>
      </w:divBdr>
    </w:div>
    <w:div w:id="2009864395">
      <w:bodyDiv w:val="1"/>
      <w:marLeft w:val="0"/>
      <w:marRight w:val="0"/>
      <w:marTop w:val="0"/>
      <w:marBottom w:val="0"/>
      <w:divBdr>
        <w:top w:val="none" w:sz="0" w:space="0" w:color="auto"/>
        <w:left w:val="none" w:sz="0" w:space="0" w:color="auto"/>
        <w:bottom w:val="none" w:sz="0" w:space="0" w:color="auto"/>
        <w:right w:val="none" w:sz="0" w:space="0" w:color="auto"/>
      </w:divBdr>
    </w:div>
    <w:div w:id="214276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tructorus.ru/uspex/metod-sinektiki.html" TargetMode="External"/><Relationship Id="rId13" Type="http://schemas.openxmlformats.org/officeDocument/2006/relationships/hyperlink" Target="mailto:jazirakur@gmail.com"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zira_2509@mail.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tudwood.ru/1270259/psihologiya/metodika_tsvetovye_metafory_solomin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sychometrica.ru/index.php/mod-additional/mod-colorassociati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g-brand.ru/statiy/branding/metod_6_3_5_brejnrajtin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1464</Words>
  <Characters>8348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Office-Ace</Company>
  <LinksUpToDate>false</LinksUpToDate>
  <CharactersWithSpaces>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Школа</cp:lastModifiedBy>
  <cp:revision>4</cp:revision>
  <cp:lastPrinted>2021-01-12T05:11:00Z</cp:lastPrinted>
  <dcterms:created xsi:type="dcterms:W3CDTF">2021-05-10T05:30:00Z</dcterms:created>
  <dcterms:modified xsi:type="dcterms:W3CDTF">2021-05-14T03:45:00Z</dcterms:modified>
</cp:coreProperties>
</file>