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81600C" w:rsidRDefault="0081600C" w:rsidP="00DF7D63">
      <w:pPr>
        <w:spacing w:after="0" w:line="240" w:lineRule="auto"/>
        <w:jc w:val="center"/>
        <w:outlineLvl w:val="0"/>
        <w:rPr>
          <w:rFonts w:ascii="Times New Roman" w:eastAsia="Times New Roman" w:hAnsi="Times New Roman" w:cs="Times New Roman"/>
          <w:b/>
          <w:kern w:val="36"/>
          <w:sz w:val="28"/>
          <w:szCs w:val="28"/>
          <w:lang w:eastAsia="ru-RU"/>
        </w:rPr>
      </w:pPr>
    </w:p>
    <w:p w:rsidR="0081600C" w:rsidRDefault="0081600C"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Pr="006B07BE" w:rsidRDefault="00FE34E5" w:rsidP="00DF7D63">
      <w:pPr>
        <w:spacing w:after="0" w:line="240" w:lineRule="auto"/>
        <w:jc w:val="center"/>
        <w:outlineLvl w:val="0"/>
        <w:rPr>
          <w:rFonts w:ascii="Times New Roman" w:eastAsia="Times New Roman" w:hAnsi="Times New Roman" w:cs="Times New Roman"/>
          <w:b/>
          <w:kern w:val="36"/>
          <w:sz w:val="44"/>
          <w:szCs w:val="44"/>
          <w:lang w:eastAsia="ru-RU"/>
        </w:rPr>
      </w:pPr>
      <w:r w:rsidRPr="006B07BE">
        <w:rPr>
          <w:rFonts w:ascii="Times New Roman" w:eastAsia="Times New Roman" w:hAnsi="Times New Roman" w:cs="Times New Roman"/>
          <w:b/>
          <w:kern w:val="36"/>
          <w:sz w:val="44"/>
          <w:szCs w:val="44"/>
          <w:lang w:eastAsia="ru-RU"/>
        </w:rPr>
        <w:t>БАЯНДАМА</w:t>
      </w: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Pr="006B07BE" w:rsidRDefault="00FE34E5" w:rsidP="00DF7D63">
      <w:pPr>
        <w:spacing w:after="0" w:line="240" w:lineRule="auto"/>
        <w:jc w:val="center"/>
        <w:outlineLvl w:val="0"/>
        <w:rPr>
          <w:rFonts w:ascii="Times New Roman" w:eastAsia="Times New Roman" w:hAnsi="Times New Roman" w:cs="Times New Roman"/>
          <w:b/>
          <w:kern w:val="36"/>
          <w:sz w:val="36"/>
          <w:szCs w:val="36"/>
          <w:lang w:eastAsia="ru-RU"/>
        </w:rPr>
      </w:pPr>
    </w:p>
    <w:p w:rsidR="00FE34E5" w:rsidRPr="006B07BE" w:rsidRDefault="00FE34E5" w:rsidP="00FE34E5">
      <w:pPr>
        <w:spacing w:after="0" w:line="240" w:lineRule="auto"/>
        <w:jc w:val="center"/>
        <w:outlineLvl w:val="0"/>
        <w:rPr>
          <w:rFonts w:ascii="Times New Roman" w:eastAsia="Times New Roman" w:hAnsi="Times New Roman" w:cs="Times New Roman"/>
          <w:b/>
          <w:kern w:val="36"/>
          <w:sz w:val="36"/>
          <w:szCs w:val="36"/>
          <w:lang w:val="kk-KZ" w:eastAsia="ru-RU"/>
        </w:rPr>
      </w:pPr>
      <w:r w:rsidRPr="006B07BE">
        <w:rPr>
          <w:rFonts w:ascii="Times New Roman" w:eastAsia="Times New Roman" w:hAnsi="Times New Roman" w:cs="Times New Roman"/>
          <w:b/>
          <w:kern w:val="36"/>
          <w:sz w:val="36"/>
          <w:szCs w:val="36"/>
          <w:lang w:eastAsia="ru-RU"/>
        </w:rPr>
        <w:t>К</w:t>
      </w:r>
      <w:r w:rsidRPr="006B07BE">
        <w:rPr>
          <w:rFonts w:ascii="Times New Roman" w:eastAsia="Times New Roman" w:hAnsi="Times New Roman" w:cs="Times New Roman"/>
          <w:b/>
          <w:kern w:val="36"/>
          <w:sz w:val="36"/>
          <w:szCs w:val="36"/>
          <w:lang w:val="kk-KZ" w:eastAsia="ru-RU"/>
        </w:rPr>
        <w:t>ӘСІ</w:t>
      </w:r>
      <w:proofErr w:type="gramStart"/>
      <w:r w:rsidRPr="006B07BE">
        <w:rPr>
          <w:rFonts w:ascii="Times New Roman" w:eastAsia="Times New Roman" w:hAnsi="Times New Roman" w:cs="Times New Roman"/>
          <w:b/>
          <w:kern w:val="36"/>
          <w:sz w:val="36"/>
          <w:szCs w:val="36"/>
          <w:lang w:val="kk-KZ" w:eastAsia="ru-RU"/>
        </w:rPr>
        <w:t>ПТ</w:t>
      </w:r>
      <w:proofErr w:type="gramEnd"/>
      <w:r w:rsidRPr="006B07BE">
        <w:rPr>
          <w:rFonts w:ascii="Times New Roman" w:eastAsia="Times New Roman" w:hAnsi="Times New Roman" w:cs="Times New Roman"/>
          <w:b/>
          <w:kern w:val="36"/>
          <w:sz w:val="36"/>
          <w:szCs w:val="36"/>
          <w:lang w:val="kk-KZ" w:eastAsia="ru-RU"/>
        </w:rPr>
        <w:t>ІК – ТЕХНИКАЛЫҚ БІЛІМ БЕРУДІ ДАМЫТУ – ЗАМАН ТАЛАБЫ</w:t>
      </w:r>
    </w:p>
    <w:p w:rsidR="00FE34E5" w:rsidRPr="00FE34E5" w:rsidRDefault="00FE34E5" w:rsidP="00DF7D63">
      <w:pPr>
        <w:spacing w:after="0" w:line="240" w:lineRule="auto"/>
        <w:jc w:val="center"/>
        <w:outlineLvl w:val="0"/>
        <w:rPr>
          <w:rFonts w:ascii="Times New Roman" w:eastAsia="Times New Roman" w:hAnsi="Times New Roman" w:cs="Times New Roman"/>
          <w:b/>
          <w:kern w:val="36"/>
          <w:sz w:val="28"/>
          <w:szCs w:val="28"/>
          <w:lang w:val="kk-KZ"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FE34E5">
      <w:pPr>
        <w:spacing w:after="0" w:line="240" w:lineRule="auto"/>
        <w:jc w:val="center"/>
        <w:outlineLvl w:val="0"/>
        <w:rPr>
          <w:rFonts w:ascii="Times New Roman" w:eastAsia="Times New Roman" w:hAnsi="Times New Roman" w:cs="Times New Roman"/>
          <w:b/>
          <w:kern w:val="36"/>
          <w:sz w:val="28"/>
          <w:szCs w:val="28"/>
          <w:lang w:val="kk-KZ" w:eastAsia="ru-RU"/>
        </w:rPr>
      </w:pPr>
    </w:p>
    <w:p w:rsidR="00FE34E5" w:rsidRDefault="00FD352D" w:rsidP="00FE34E5">
      <w:pPr>
        <w:shd w:val="clear" w:color="auto" w:fill="FFFFFF"/>
        <w:spacing w:after="169" w:line="339" w:lineRule="atLeast"/>
        <w:jc w:val="center"/>
        <w:rPr>
          <w:rFonts w:ascii="Times New Roman" w:eastAsia="Times New Roman" w:hAnsi="Times New Roman" w:cs="Times New Roman"/>
          <w:b/>
          <w:kern w:val="36"/>
          <w:sz w:val="28"/>
          <w:szCs w:val="28"/>
          <w:lang w:val="kk-KZ" w:eastAsia="ru-RU"/>
        </w:rPr>
      </w:pPr>
      <w:r>
        <w:rPr>
          <w:rFonts w:ascii="Times New Roman" w:eastAsia="Times New Roman" w:hAnsi="Times New Roman" w:cs="Times New Roman"/>
          <w:b/>
          <w:kern w:val="36"/>
          <w:sz w:val="28"/>
          <w:szCs w:val="28"/>
          <w:lang w:val="kk-KZ" w:eastAsia="ru-RU"/>
        </w:rPr>
        <w:t>Мукашева Айжан Талгаткызы</w:t>
      </w: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E34E5"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D352D" w:rsidRDefault="00FD352D" w:rsidP="00DF7D63">
      <w:pPr>
        <w:spacing w:after="0" w:line="240" w:lineRule="auto"/>
        <w:jc w:val="center"/>
        <w:outlineLvl w:val="0"/>
        <w:rPr>
          <w:rFonts w:ascii="Times New Roman" w:eastAsia="Times New Roman" w:hAnsi="Times New Roman" w:cs="Times New Roman"/>
          <w:b/>
          <w:kern w:val="36"/>
          <w:sz w:val="28"/>
          <w:szCs w:val="28"/>
          <w:lang w:eastAsia="ru-RU"/>
        </w:rPr>
      </w:pPr>
    </w:p>
    <w:p w:rsidR="00FE34E5" w:rsidRDefault="00FD352D" w:rsidP="006B07BE">
      <w:pPr>
        <w:spacing w:after="0" w:line="240" w:lineRule="auto"/>
        <w:jc w:val="center"/>
        <w:outlineLvl w:val="0"/>
        <w:rPr>
          <w:rFonts w:ascii="Times New Roman" w:eastAsia="Times New Roman" w:hAnsi="Times New Roman" w:cs="Times New Roman"/>
          <w:b/>
          <w:kern w:val="36"/>
          <w:sz w:val="28"/>
          <w:szCs w:val="28"/>
          <w:lang w:eastAsia="ru-RU"/>
        </w:rPr>
      </w:pPr>
      <w:r>
        <w:rPr>
          <w:rFonts w:ascii="Times New Roman" w:hAnsi="Times New Roman"/>
          <w:b/>
          <w:bCs/>
          <w:sz w:val="28"/>
          <w:szCs w:val="28"/>
          <w:lang w:val="kk-KZ"/>
        </w:rPr>
        <w:t>Нұр-Сұлтан</w:t>
      </w:r>
      <w:r w:rsidR="00FE34E5">
        <w:rPr>
          <w:rFonts w:ascii="Times New Roman" w:hAnsi="Times New Roman"/>
          <w:b/>
          <w:bCs/>
          <w:sz w:val="28"/>
          <w:szCs w:val="28"/>
          <w:lang w:val="kk-KZ"/>
        </w:rPr>
        <w:t xml:space="preserve"> қаласы</w:t>
      </w:r>
    </w:p>
    <w:p w:rsidR="00DF7D63" w:rsidRDefault="00DF7D63" w:rsidP="00DF7D63">
      <w:pPr>
        <w:spacing w:after="0" w:line="240" w:lineRule="auto"/>
        <w:jc w:val="center"/>
        <w:outlineLvl w:val="0"/>
        <w:rPr>
          <w:rFonts w:ascii="Times New Roman" w:eastAsia="Times New Roman" w:hAnsi="Times New Roman" w:cs="Times New Roman"/>
          <w:b/>
          <w:kern w:val="36"/>
          <w:sz w:val="28"/>
          <w:szCs w:val="28"/>
          <w:lang w:val="kk-KZ" w:eastAsia="ru-RU"/>
        </w:rPr>
      </w:pPr>
      <w:r>
        <w:rPr>
          <w:rFonts w:ascii="Times New Roman" w:eastAsia="Times New Roman" w:hAnsi="Times New Roman" w:cs="Times New Roman"/>
          <w:b/>
          <w:kern w:val="36"/>
          <w:sz w:val="28"/>
          <w:szCs w:val="28"/>
          <w:lang w:eastAsia="ru-RU"/>
        </w:rPr>
        <w:lastRenderedPageBreak/>
        <w:t>К</w:t>
      </w:r>
      <w:r>
        <w:rPr>
          <w:rFonts w:ascii="Times New Roman" w:eastAsia="Times New Roman" w:hAnsi="Times New Roman" w:cs="Times New Roman"/>
          <w:b/>
          <w:kern w:val="36"/>
          <w:sz w:val="28"/>
          <w:szCs w:val="28"/>
          <w:lang w:val="kk-KZ" w:eastAsia="ru-RU"/>
        </w:rPr>
        <w:t>ӘСІ</w:t>
      </w:r>
      <w:proofErr w:type="gramStart"/>
      <w:r>
        <w:rPr>
          <w:rFonts w:ascii="Times New Roman" w:eastAsia="Times New Roman" w:hAnsi="Times New Roman" w:cs="Times New Roman"/>
          <w:b/>
          <w:kern w:val="36"/>
          <w:sz w:val="28"/>
          <w:szCs w:val="28"/>
          <w:lang w:val="kk-KZ" w:eastAsia="ru-RU"/>
        </w:rPr>
        <w:t>ПТ</w:t>
      </w:r>
      <w:proofErr w:type="gramEnd"/>
      <w:r>
        <w:rPr>
          <w:rFonts w:ascii="Times New Roman" w:eastAsia="Times New Roman" w:hAnsi="Times New Roman" w:cs="Times New Roman"/>
          <w:b/>
          <w:kern w:val="36"/>
          <w:sz w:val="28"/>
          <w:szCs w:val="28"/>
          <w:lang w:val="kk-KZ" w:eastAsia="ru-RU"/>
        </w:rPr>
        <w:t>ІК – ТЕХНИКАЛЫҚ БІЛІМ БЕРУДІ ДАМЫТУ – ЗАМАН ТАЛАБЫ</w:t>
      </w:r>
    </w:p>
    <w:p w:rsidR="00DF7D63" w:rsidRDefault="00DF7D63" w:rsidP="00DF7D63">
      <w:pPr>
        <w:spacing w:after="0" w:line="240" w:lineRule="auto"/>
        <w:jc w:val="center"/>
        <w:outlineLvl w:val="0"/>
        <w:rPr>
          <w:rFonts w:ascii="Times New Roman" w:eastAsia="Times New Roman" w:hAnsi="Times New Roman" w:cs="Times New Roman"/>
          <w:b/>
          <w:kern w:val="36"/>
          <w:sz w:val="28"/>
          <w:szCs w:val="28"/>
          <w:lang w:val="kk-KZ" w:eastAsia="ru-RU"/>
        </w:rPr>
      </w:pPr>
    </w:p>
    <w:p w:rsidR="00B614B8" w:rsidRDefault="006669AB" w:rsidP="00B614B8">
      <w:pPr>
        <w:shd w:val="clear" w:color="auto" w:fill="FFFFFF"/>
        <w:spacing w:after="0" w:line="240" w:lineRule="auto"/>
        <w:ind w:firstLine="284"/>
        <w:jc w:val="both"/>
        <w:rPr>
          <w:rFonts w:ascii="Times New Roman" w:eastAsia="Times New Roman" w:hAnsi="Times New Roman" w:cs="Times New Roman"/>
          <w:color w:val="000000"/>
          <w:sz w:val="28"/>
          <w:szCs w:val="28"/>
          <w:lang w:val="kk-KZ" w:eastAsia="ru-RU"/>
        </w:rPr>
      </w:pPr>
      <w:r w:rsidRPr="00DF7D63">
        <w:rPr>
          <w:rFonts w:ascii="Times New Roman" w:eastAsia="Times New Roman" w:hAnsi="Times New Roman" w:cs="Times New Roman"/>
          <w:color w:val="000000"/>
          <w:sz w:val="28"/>
          <w:szCs w:val="28"/>
          <w:lang w:val="kk-KZ" w:eastAsia="ru-RU"/>
        </w:rPr>
        <w:br/>
      </w:r>
      <w:r w:rsidR="00DF7D63">
        <w:rPr>
          <w:rFonts w:ascii="Times New Roman" w:eastAsia="Times New Roman" w:hAnsi="Times New Roman" w:cs="Times New Roman"/>
          <w:color w:val="000000"/>
          <w:sz w:val="28"/>
          <w:szCs w:val="28"/>
          <w:lang w:val="kk-KZ" w:eastAsia="ru-RU"/>
        </w:rPr>
        <w:t xml:space="preserve">      </w:t>
      </w:r>
      <w:r w:rsidRPr="00DF7D63">
        <w:rPr>
          <w:rFonts w:ascii="Times New Roman" w:eastAsia="Times New Roman" w:hAnsi="Times New Roman" w:cs="Times New Roman"/>
          <w:color w:val="000000"/>
          <w:sz w:val="28"/>
          <w:szCs w:val="28"/>
          <w:lang w:val="kk-KZ" w:eastAsia="ru-RU"/>
        </w:rPr>
        <w:t xml:space="preserve">ҚР-ның Президенті Н.Назарбаев жыл сайынғы жолдауында білім саласына ерекше басымдылық беріп, жастардың білім-біліктілігін жетілдіру үшін барлық жағдай жасауда «Қазақстан - 2050» Стратегиясында: ― Біздің жастарымыз оқуға, жаңа ғылым-білімді игеруге, жаңа машықтар алуға, білім мен технологияны күнделікті өмірде шебер де тиімді пайдалануға тиіс. </w:t>
      </w:r>
      <w:r w:rsidRPr="00B614B8">
        <w:rPr>
          <w:rFonts w:ascii="Times New Roman" w:eastAsia="Times New Roman" w:hAnsi="Times New Roman" w:cs="Times New Roman"/>
          <w:color w:val="000000"/>
          <w:sz w:val="28"/>
          <w:szCs w:val="28"/>
          <w:lang w:val="kk-KZ" w:eastAsia="ru-RU"/>
        </w:rPr>
        <w:t>Біз бұл үшін барлық мүмкіндіктерді жасап, ең қолайлы жағдайлармен қамтамасыз етуіміз керек. «Біздің басты мақсатымыз – 2050 жылға қарай мықты мемлекеттің, дамыған экономиканың және жалпыға ортақ еңбектің негізінде берекелі қоғам құру. Мықты мемлекет экономикалық жедел өсу жағдайын қамтамасыз ету үшін аса маңызды болмақ» деп, Қазақстанның алдыңғы қатарлы жоғары дамыған 30 мемлекеттің дамуына кіру үшін нақты мақсаттар жүктеген болатын. Аталған бағыттардың табысты іске асырылуы ең алдымен, тек білімнің сапасымен анықталатыны белгілі. Осы негізде қазіргі таңда білім мен ғылымды инновациялау мен модернизациялау экономикалық дамудың басты бағытына айналды. Еліміздің дербес даму бағыты айқындалып, халықтың тарихқа деген көзқарасы жаңа қырынан жаңғыра бастаған бүгінгі таңдағы негізгі міндеттердің бірі – «білім беруді жаңа инновациялық жолмен дамыту болып отыр».</w:t>
      </w:r>
      <w:r w:rsidRPr="00B614B8">
        <w:rPr>
          <w:rFonts w:ascii="Times New Roman" w:eastAsia="Times New Roman" w:hAnsi="Times New Roman" w:cs="Times New Roman"/>
          <w:color w:val="000000"/>
          <w:sz w:val="28"/>
          <w:szCs w:val="28"/>
          <w:lang w:val="kk-KZ" w:eastAsia="ru-RU"/>
        </w:rPr>
        <w:br/>
        <w:t xml:space="preserve">Инновациялық процестерді ендіру өзара байланыс негізінде анықталады: енгізілген технологияның ерекшеліктерімен; жаңашылдардың инновациялық әлеуетімен; жаңалықты енгізу жолдарымен. Жаңа инновациялық оқыту технологиясы кәсіптік қызметтің ерекше түрі болып табылады. </w:t>
      </w:r>
      <w:r w:rsidRPr="00B614B8">
        <w:rPr>
          <w:rFonts w:ascii="Times New Roman" w:eastAsia="Times New Roman" w:hAnsi="Times New Roman" w:cs="Times New Roman"/>
          <w:color w:val="000000"/>
          <w:sz w:val="28"/>
          <w:szCs w:val="28"/>
          <w:lang w:val="kk-KZ" w:eastAsia="ru-RU"/>
        </w:rPr>
        <w:br/>
        <w:t>Мақсаты: 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w:t>
      </w:r>
    </w:p>
    <w:p w:rsidR="00B614B8" w:rsidRDefault="006669AB" w:rsidP="00B614B8">
      <w:pPr>
        <w:shd w:val="clear" w:color="auto" w:fill="FFFFFF"/>
        <w:spacing w:after="0" w:line="240" w:lineRule="auto"/>
        <w:ind w:firstLine="284"/>
        <w:rPr>
          <w:rFonts w:ascii="Times New Roman" w:eastAsia="Times New Roman" w:hAnsi="Times New Roman" w:cs="Times New Roman"/>
          <w:color w:val="000000"/>
          <w:sz w:val="28"/>
          <w:szCs w:val="28"/>
          <w:lang w:val="kk-KZ" w:eastAsia="ru-RU"/>
        </w:rPr>
      </w:pPr>
      <w:r w:rsidRPr="00DF7D63">
        <w:rPr>
          <w:rFonts w:ascii="Times New Roman" w:eastAsia="Times New Roman" w:hAnsi="Times New Roman" w:cs="Times New Roman"/>
          <w:color w:val="000000"/>
          <w:sz w:val="28"/>
          <w:szCs w:val="28"/>
          <w:lang w:val="kk-KZ" w:eastAsia="ru-RU"/>
        </w:rPr>
        <w:t>Міндеттері:</w:t>
      </w:r>
      <w:r w:rsidRPr="00DF7D63">
        <w:rPr>
          <w:rFonts w:ascii="Times New Roman" w:eastAsia="Times New Roman" w:hAnsi="Times New Roman" w:cs="Times New Roman"/>
          <w:color w:val="000000"/>
          <w:sz w:val="28"/>
          <w:szCs w:val="28"/>
          <w:lang w:val="kk-KZ" w:eastAsia="ru-RU"/>
        </w:rPr>
        <w:br/>
        <w:t>• білім беруді басқаруды одан әрі демократияландыру негізінде қазақстандық білім беру моделінің жұмыс істеуінің заңнамалық, нормативтік, құқықтық базасын жетілдіру;</w:t>
      </w:r>
      <w:r w:rsidRPr="00DF7D63">
        <w:rPr>
          <w:rFonts w:ascii="Times New Roman" w:eastAsia="Times New Roman" w:hAnsi="Times New Roman" w:cs="Times New Roman"/>
          <w:color w:val="000000"/>
          <w:sz w:val="28"/>
          <w:szCs w:val="28"/>
          <w:lang w:val="kk-KZ" w:eastAsia="ru-RU"/>
        </w:rPr>
        <w:br/>
        <w:t>• білім берудің мазмұны мен материалдық-техникалық базасын жаңарту;</w:t>
      </w:r>
      <w:r w:rsidRPr="00DF7D63">
        <w:rPr>
          <w:rFonts w:ascii="Times New Roman" w:eastAsia="Times New Roman" w:hAnsi="Times New Roman" w:cs="Times New Roman"/>
          <w:color w:val="000000"/>
          <w:sz w:val="28"/>
          <w:szCs w:val="28"/>
          <w:lang w:val="kk-KZ" w:eastAsia="ru-RU"/>
        </w:rPr>
        <w:br/>
        <w:t>• білім сапасын бағалаудың ұлттық жүйесін құру;</w:t>
      </w:r>
      <w:r w:rsidRPr="00DF7D63">
        <w:rPr>
          <w:rFonts w:ascii="Times New Roman" w:eastAsia="Times New Roman" w:hAnsi="Times New Roman" w:cs="Times New Roman"/>
          <w:color w:val="000000"/>
          <w:sz w:val="28"/>
          <w:szCs w:val="28"/>
          <w:lang w:val="kk-KZ" w:eastAsia="ru-RU"/>
        </w:rPr>
        <w:br/>
        <w:t>• білім беруді, ғылым мен өндірісті ықпалдастыру;</w:t>
      </w:r>
      <w:r w:rsidRPr="00DF7D63">
        <w:rPr>
          <w:rFonts w:ascii="Times New Roman" w:eastAsia="Times New Roman" w:hAnsi="Times New Roman" w:cs="Times New Roman"/>
          <w:color w:val="000000"/>
          <w:sz w:val="28"/>
          <w:szCs w:val="28"/>
          <w:lang w:val="kk-KZ" w:eastAsia="ru-RU"/>
        </w:rPr>
        <w:br/>
        <w:t>• кәсіптік білім берудің сапасын арттыру үшін нақты экономика салаларын тартудың тетіктерін құру;</w:t>
      </w:r>
      <w:r w:rsidRPr="00DF7D63">
        <w:rPr>
          <w:rFonts w:ascii="Times New Roman" w:eastAsia="Times New Roman" w:hAnsi="Times New Roman" w:cs="Times New Roman"/>
          <w:color w:val="000000"/>
          <w:sz w:val="28"/>
          <w:szCs w:val="28"/>
          <w:lang w:val="kk-KZ" w:eastAsia="ru-RU"/>
        </w:rPr>
        <w:br/>
        <w:t>• әлемдік білім беру ке</w:t>
      </w:r>
      <w:r w:rsidR="001050D1" w:rsidRPr="00DF7D63">
        <w:rPr>
          <w:rFonts w:ascii="Times New Roman" w:eastAsia="Times New Roman" w:hAnsi="Times New Roman" w:cs="Times New Roman"/>
          <w:color w:val="000000"/>
          <w:sz w:val="28"/>
          <w:szCs w:val="28"/>
          <w:lang w:val="kk-KZ" w:eastAsia="ru-RU"/>
        </w:rPr>
        <w:t>ңістігіне ықпалдасу</w:t>
      </w:r>
      <w:r w:rsidRPr="00DF7D63">
        <w:rPr>
          <w:rFonts w:ascii="Times New Roman" w:eastAsia="Times New Roman" w:hAnsi="Times New Roman" w:cs="Times New Roman"/>
          <w:color w:val="000000"/>
          <w:sz w:val="28"/>
          <w:szCs w:val="28"/>
          <w:lang w:val="kk-KZ" w:eastAsia="ru-RU"/>
        </w:rPr>
        <w:t xml:space="preserve">. </w:t>
      </w:r>
      <w:r w:rsidRPr="00B614B8">
        <w:rPr>
          <w:rFonts w:ascii="Times New Roman" w:eastAsia="Times New Roman" w:hAnsi="Times New Roman" w:cs="Times New Roman"/>
          <w:color w:val="000000"/>
          <w:sz w:val="28"/>
          <w:szCs w:val="28"/>
          <w:lang w:val="kk-KZ" w:eastAsia="ru-RU"/>
        </w:rPr>
        <w:t>Сондықтан да, соңғы жылдары еліміздің білім жүйесін жаңғырту мәселесі үнемі күн тәртібінен түспей, соның ішінде оқытудың мерзімі мәселесі қозғалып, орта білім жүйесін жаңа технологияға негізделген білім беру стандарттары мен жаңа бағдарламалары, оқулықтар жобасы жасалып, олар барлық деңгейде талданып келе жатыр.</w:t>
      </w:r>
    </w:p>
    <w:p w:rsidR="00CA282F" w:rsidRPr="00B614B8" w:rsidRDefault="00B614B8" w:rsidP="00DF7D63">
      <w:pPr>
        <w:shd w:val="clear" w:color="auto" w:fill="FFFFFF"/>
        <w:spacing w:after="0" w:line="240" w:lineRule="auto"/>
        <w:ind w:firstLine="284"/>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 </w:t>
      </w:r>
      <w:r w:rsidR="006669AB" w:rsidRPr="00B614B8">
        <w:rPr>
          <w:rFonts w:ascii="Times New Roman" w:eastAsia="Times New Roman" w:hAnsi="Times New Roman" w:cs="Times New Roman"/>
          <w:color w:val="000000"/>
          <w:sz w:val="28"/>
          <w:szCs w:val="28"/>
          <w:lang w:val="kk-KZ" w:eastAsia="ru-RU"/>
        </w:rPr>
        <w:t xml:space="preserve"> Кәсіптік және техникалық білім берудің мазмұнының жаңартылуы, электронды оқыту, зияткерлік мектептер арқылы жоғары оқу орындарына дарынды шәкірттер дайындау, жоғары оқу орындарына қойылатын жаңа талаптар, магистрлар мен PhD докторларды дайындау арқылы университеттік білімді жаңа деңгейге көтеру бірқатар инновациялық жобаларға бастама болып, инновациялық оқыту әдісі кеңінен қолданыла бастады. Сондықтан, қазіргі таңдағы білімді одан әрі дамытуды қажет ететін ауқымды жобалар мен әлем тәжірибесіне негізделген </w:t>
      </w:r>
      <w:r w:rsidR="001050D1" w:rsidRPr="00B614B8">
        <w:rPr>
          <w:rFonts w:ascii="Times New Roman" w:eastAsia="Times New Roman" w:hAnsi="Times New Roman" w:cs="Times New Roman"/>
          <w:color w:val="000000"/>
          <w:sz w:val="28"/>
          <w:szCs w:val="28"/>
          <w:lang w:val="kk-KZ" w:eastAsia="ru-RU"/>
        </w:rPr>
        <w:t>инновациялық білім берілуі тиіс</w:t>
      </w:r>
      <w:r w:rsidR="006669AB" w:rsidRPr="00B614B8">
        <w:rPr>
          <w:rFonts w:ascii="Times New Roman" w:eastAsia="Times New Roman" w:hAnsi="Times New Roman" w:cs="Times New Roman"/>
          <w:color w:val="000000"/>
          <w:sz w:val="28"/>
          <w:szCs w:val="28"/>
          <w:lang w:val="kk-KZ" w:eastAsia="ru-RU"/>
        </w:rPr>
        <w:t>. Сондықтан, білім саласын модернизациялауда ұлттық инновациялық жүйені жасау адам іс-әрекетінің жаңа ғылыми және кәсіби бағыттарын айқындауды көздей отырып, кадрлар дайындаудың мамандандырылған жүйесін іске асыруды талап етеді.</w:t>
      </w:r>
      <w:r w:rsidR="006669AB" w:rsidRPr="00B614B8">
        <w:rPr>
          <w:rFonts w:ascii="Times New Roman" w:eastAsia="Times New Roman" w:hAnsi="Times New Roman" w:cs="Times New Roman"/>
          <w:color w:val="000000"/>
          <w:sz w:val="28"/>
          <w:szCs w:val="28"/>
          <w:lang w:val="kk-KZ" w:eastAsia="ru-RU"/>
        </w:rPr>
        <w:br/>
      </w:r>
      <w:r w:rsidR="00DF7D63">
        <w:rPr>
          <w:rFonts w:ascii="Times New Roman" w:eastAsia="Times New Roman" w:hAnsi="Times New Roman" w:cs="Times New Roman"/>
          <w:color w:val="000000"/>
          <w:sz w:val="28"/>
          <w:szCs w:val="28"/>
          <w:lang w:val="kk-KZ" w:eastAsia="ru-RU"/>
        </w:rPr>
        <w:t xml:space="preserve">     </w:t>
      </w:r>
      <w:r w:rsidR="006669AB" w:rsidRPr="00DF7D63">
        <w:rPr>
          <w:rFonts w:ascii="Times New Roman" w:eastAsia="Times New Roman" w:hAnsi="Times New Roman" w:cs="Times New Roman"/>
          <w:color w:val="000000"/>
          <w:sz w:val="28"/>
          <w:szCs w:val="28"/>
          <w:lang w:val="kk-KZ" w:eastAsia="ru-RU"/>
        </w:rPr>
        <w:t xml:space="preserve">Президент Н.Ә. Назарбаев «Қазақстан – 2050» стратегиясында кәсіптік білімді дамытудың маңыздылығын айқындай келе, білім саласына қатаң тапсырма жүктеген болатын: «Үкіметке 2013 жылдан бастап халықаралық үлгідегі куәліктер беру арқылы инженерлік білім беруді және заманауи техникалық мамандықтар жүйесін дамытуды қамтамасыз етуді тапсырамын. </w:t>
      </w:r>
      <w:r w:rsidR="006669AB" w:rsidRPr="00B614B8">
        <w:rPr>
          <w:rFonts w:ascii="Times New Roman" w:eastAsia="Times New Roman" w:hAnsi="Times New Roman" w:cs="Times New Roman"/>
          <w:color w:val="000000"/>
          <w:sz w:val="28"/>
          <w:szCs w:val="28"/>
          <w:lang w:val="kk-KZ" w:eastAsia="ru-RU"/>
        </w:rPr>
        <w:t>Кәсіби-техникалық және жоғары білім ең бірінші кезекте ұлттық экономиканың мамандарға деген қазіргі және келешектегі сұранысын барынша өтеуге бағдар ұстауы керек.Жоғары оқу орындары білім беру қызметімен шектеліп қалмауы ти</w:t>
      </w:r>
      <w:r w:rsidR="00796572" w:rsidRPr="00B614B8">
        <w:rPr>
          <w:rFonts w:ascii="Times New Roman" w:eastAsia="Times New Roman" w:hAnsi="Times New Roman" w:cs="Times New Roman"/>
          <w:color w:val="000000"/>
          <w:sz w:val="28"/>
          <w:szCs w:val="28"/>
          <w:lang w:val="kk-KZ" w:eastAsia="ru-RU"/>
        </w:rPr>
        <w:t>іс.</w:t>
      </w:r>
      <w:r w:rsidR="0034279C" w:rsidRPr="00B614B8">
        <w:rPr>
          <w:rFonts w:ascii="Times New Roman" w:eastAsia="Times New Roman" w:hAnsi="Times New Roman" w:cs="Times New Roman"/>
          <w:color w:val="000000"/>
          <w:sz w:val="28"/>
          <w:szCs w:val="28"/>
          <w:lang w:val="kk-KZ" w:eastAsia="ru-RU"/>
        </w:rPr>
        <w:t xml:space="preserve"> </w:t>
      </w:r>
      <w:r w:rsidR="0034279C">
        <w:rPr>
          <w:rFonts w:ascii="Times New Roman" w:eastAsia="Times New Roman" w:hAnsi="Times New Roman" w:cs="Times New Roman"/>
          <w:color w:val="000000"/>
          <w:sz w:val="28"/>
          <w:szCs w:val="28"/>
          <w:lang w:val="kk-KZ" w:eastAsia="ru-RU"/>
        </w:rPr>
        <w:t>К</w:t>
      </w:r>
      <w:r w:rsidR="006669AB" w:rsidRPr="00B614B8">
        <w:rPr>
          <w:rFonts w:ascii="Times New Roman" w:eastAsia="Times New Roman" w:hAnsi="Times New Roman" w:cs="Times New Roman"/>
          <w:color w:val="000000"/>
          <w:sz w:val="28"/>
          <w:szCs w:val="28"/>
          <w:lang w:val="kk-KZ" w:eastAsia="ru-RU"/>
        </w:rPr>
        <w:t>әсіптік-техникалық білім беру саласына жаңа жүйе — дуальды оқыту әдісі енгізіліп, осыған орай, қазіргі қоғамға ақпараттық-коммуникациялық технологияларды, оның ішінде, дуальдау оқыту жүйесін ендіру осы салада нақты біліктілігі мен мамандығы бар кадрларға деген сұранысты арттырады деп болжам жасалуда.</w:t>
      </w:r>
      <w:r w:rsidR="006669AB" w:rsidRPr="00B614B8">
        <w:rPr>
          <w:rFonts w:ascii="Times New Roman" w:eastAsia="Times New Roman" w:hAnsi="Times New Roman" w:cs="Times New Roman"/>
          <w:color w:val="000000"/>
          <w:sz w:val="28"/>
          <w:szCs w:val="28"/>
          <w:lang w:val="kk-KZ" w:eastAsia="ru-RU"/>
        </w:rPr>
        <w:br/>
        <w:t>Оқытудың дуальдау жүйесі дегеніміз не соған анықықтама берсек: Дуальдау оқыту жүйесінде кәсіптік білім беру- өнеркәсіп өміріне дайындық жүргізу үшін білім алушының теориялық және практикалық дағдысын қалыптастыру мақсатында жүргізілетін негізгі оқыту жүйесі болып табылады. Дуальды оқыту әдісі әлемнің көптеген ірі дамыған мемлекеттерінде мысалы, Германия, Австрия, Дания, Нидерланды, Швеция, Англия, Оңтүстік Корея сияқты дамыған елдерінде жоғары нәтиже беріп жүргізіліп келеді. Яғни білім алушыны жан-жақты дайындау. Сонымен қатар, еңбек нарығындағы жұмыссыздық мәселесін шешу, жас білім алушының жаңа технологияны меңгере отырып, еңбек нарығында сұранысқа ие бола алатындай жұмыс күшін қалыптастыру. С</w:t>
      </w:r>
      <w:r w:rsidR="001050D1" w:rsidRPr="00B614B8">
        <w:rPr>
          <w:rFonts w:ascii="Times New Roman" w:eastAsia="Times New Roman" w:hAnsi="Times New Roman" w:cs="Times New Roman"/>
          <w:color w:val="000000"/>
          <w:sz w:val="28"/>
          <w:szCs w:val="28"/>
          <w:lang w:val="kk-KZ" w:eastAsia="ru-RU"/>
        </w:rPr>
        <w:t xml:space="preserve">ондықтан, дуальды оқыту жүйесі </w:t>
      </w:r>
      <w:r w:rsidR="001050D1">
        <w:rPr>
          <w:rFonts w:ascii="Times New Roman" w:eastAsia="Times New Roman" w:hAnsi="Times New Roman" w:cs="Times New Roman"/>
          <w:color w:val="000000"/>
          <w:sz w:val="28"/>
          <w:szCs w:val="28"/>
          <w:lang w:val="kk-KZ" w:eastAsia="ru-RU"/>
        </w:rPr>
        <w:t>ө</w:t>
      </w:r>
      <w:r w:rsidR="006669AB" w:rsidRPr="00B614B8">
        <w:rPr>
          <w:rFonts w:ascii="Times New Roman" w:eastAsia="Times New Roman" w:hAnsi="Times New Roman" w:cs="Times New Roman"/>
          <w:color w:val="000000"/>
          <w:sz w:val="28"/>
          <w:szCs w:val="28"/>
          <w:lang w:val="kk-KZ" w:eastAsia="ru-RU"/>
        </w:rPr>
        <w:t>неркәсіп саласына қажетті мамандарды даярлау мәселесін толық қанағаттандыратын негі</w:t>
      </w:r>
      <w:r w:rsidR="001050D1" w:rsidRPr="00B614B8">
        <w:rPr>
          <w:rFonts w:ascii="Times New Roman" w:eastAsia="Times New Roman" w:hAnsi="Times New Roman" w:cs="Times New Roman"/>
          <w:color w:val="000000"/>
          <w:sz w:val="28"/>
          <w:szCs w:val="28"/>
          <w:lang w:val="kk-KZ" w:eastAsia="ru-RU"/>
        </w:rPr>
        <w:t>згі жүйенің бірі болып табылады.</w:t>
      </w:r>
      <w:r w:rsidR="006669AB" w:rsidRPr="00B614B8">
        <w:rPr>
          <w:rFonts w:ascii="Times New Roman" w:eastAsia="Times New Roman" w:hAnsi="Times New Roman" w:cs="Times New Roman"/>
          <w:color w:val="000000"/>
          <w:sz w:val="28"/>
          <w:szCs w:val="28"/>
          <w:lang w:val="kk-KZ" w:eastAsia="ru-RU"/>
        </w:rPr>
        <w:br/>
      </w:r>
      <w:r w:rsidR="00DF7D63">
        <w:rPr>
          <w:rFonts w:ascii="Times New Roman" w:eastAsia="Times New Roman" w:hAnsi="Times New Roman" w:cs="Times New Roman"/>
          <w:color w:val="000000"/>
          <w:sz w:val="28"/>
          <w:szCs w:val="28"/>
          <w:lang w:val="kk-KZ" w:eastAsia="ru-RU"/>
        </w:rPr>
        <w:t xml:space="preserve">      </w:t>
      </w:r>
      <w:r w:rsidR="006669AB" w:rsidRPr="00DF7D63">
        <w:rPr>
          <w:rFonts w:ascii="Times New Roman" w:eastAsia="Times New Roman" w:hAnsi="Times New Roman" w:cs="Times New Roman"/>
          <w:color w:val="000000"/>
          <w:sz w:val="28"/>
          <w:szCs w:val="28"/>
          <w:lang w:val="kk-KZ" w:eastAsia="ru-RU"/>
        </w:rPr>
        <w:t>Дуальды жүйенің негізі — болашақ жас маманның оқу орн</w:t>
      </w:r>
      <w:r w:rsidR="00B61853" w:rsidRPr="00DF7D63">
        <w:rPr>
          <w:rFonts w:ascii="Times New Roman" w:eastAsia="Times New Roman" w:hAnsi="Times New Roman" w:cs="Times New Roman"/>
          <w:color w:val="000000"/>
          <w:sz w:val="28"/>
          <w:szCs w:val="28"/>
          <w:lang w:val="kk-KZ" w:eastAsia="ru-RU"/>
        </w:rPr>
        <w:t>ы мен өндірісте қатар оқыту.</w:t>
      </w:r>
      <w:r w:rsidR="00B61853">
        <w:rPr>
          <w:rFonts w:ascii="Times New Roman" w:eastAsia="Times New Roman" w:hAnsi="Times New Roman" w:cs="Times New Roman"/>
          <w:color w:val="000000"/>
          <w:sz w:val="28"/>
          <w:szCs w:val="28"/>
          <w:lang w:val="kk-KZ" w:eastAsia="ru-RU"/>
        </w:rPr>
        <w:t xml:space="preserve"> </w:t>
      </w:r>
      <w:r w:rsidR="006669AB" w:rsidRPr="006669AB">
        <w:rPr>
          <w:rFonts w:ascii="Times New Roman" w:eastAsia="Times New Roman" w:hAnsi="Times New Roman" w:cs="Times New Roman"/>
          <w:color w:val="000000"/>
          <w:sz w:val="28"/>
          <w:szCs w:val="28"/>
          <w:lang w:val="kk-KZ" w:eastAsia="ru-RU"/>
        </w:rPr>
        <w:t xml:space="preserve">Дуальды жүйе бойынша білім алған колледж түлегі жұмыссыз қалмайды. </w:t>
      </w:r>
      <w:r w:rsidR="001050D1">
        <w:rPr>
          <w:rFonts w:ascii="Times New Roman" w:eastAsia="Times New Roman" w:hAnsi="Times New Roman" w:cs="Times New Roman"/>
          <w:color w:val="000000"/>
          <w:sz w:val="28"/>
          <w:szCs w:val="28"/>
          <w:lang w:val="kk-KZ" w:eastAsia="ru-RU"/>
        </w:rPr>
        <w:t>Сондықтан да</w:t>
      </w:r>
      <w:r w:rsidR="0034279C">
        <w:rPr>
          <w:rFonts w:ascii="Times New Roman" w:eastAsia="Times New Roman" w:hAnsi="Times New Roman" w:cs="Times New Roman"/>
          <w:color w:val="000000"/>
          <w:sz w:val="28"/>
          <w:szCs w:val="28"/>
          <w:lang w:val="kk-KZ" w:eastAsia="ru-RU"/>
        </w:rPr>
        <w:t>, мен</w:t>
      </w:r>
      <w:r w:rsidR="001050D1">
        <w:rPr>
          <w:rFonts w:ascii="Times New Roman" w:eastAsia="Times New Roman" w:hAnsi="Times New Roman" w:cs="Times New Roman"/>
          <w:color w:val="000000"/>
          <w:sz w:val="28"/>
          <w:szCs w:val="28"/>
          <w:lang w:val="kk-KZ" w:eastAsia="ru-RU"/>
        </w:rPr>
        <w:t xml:space="preserve"> колледжде сабақ бергенде барынша жаңа технологияларды пайдалануға тырысып келемін.</w:t>
      </w:r>
      <w:r w:rsidR="00583CE0">
        <w:rPr>
          <w:rFonts w:ascii="Times New Roman" w:eastAsia="Times New Roman" w:hAnsi="Times New Roman" w:cs="Times New Roman"/>
          <w:color w:val="000000"/>
          <w:sz w:val="28"/>
          <w:szCs w:val="28"/>
          <w:lang w:val="kk-KZ" w:eastAsia="ru-RU"/>
        </w:rPr>
        <w:t xml:space="preserve"> Мысалы, </w:t>
      </w:r>
      <w:r w:rsidR="00583CE0" w:rsidRPr="0034279C">
        <w:rPr>
          <w:rFonts w:ascii="Times New Roman" w:eastAsia="Times New Roman" w:hAnsi="Times New Roman" w:cs="Times New Roman"/>
          <w:b/>
          <w:color w:val="000000"/>
          <w:sz w:val="28"/>
          <w:szCs w:val="28"/>
          <w:lang w:val="kk-KZ" w:eastAsia="ru-RU"/>
        </w:rPr>
        <w:t>«Шәкәрім</w:t>
      </w:r>
      <w:r w:rsidR="00583CE0">
        <w:rPr>
          <w:rFonts w:ascii="Times New Roman" w:eastAsia="Times New Roman" w:hAnsi="Times New Roman" w:cs="Times New Roman"/>
          <w:color w:val="000000"/>
          <w:sz w:val="28"/>
          <w:szCs w:val="28"/>
          <w:lang w:val="kk-KZ" w:eastAsia="ru-RU"/>
        </w:rPr>
        <w:t xml:space="preserve"> </w:t>
      </w:r>
      <w:r w:rsidR="00583CE0" w:rsidRPr="0034279C">
        <w:rPr>
          <w:rFonts w:ascii="Times New Roman" w:eastAsia="Times New Roman" w:hAnsi="Times New Roman" w:cs="Times New Roman"/>
          <w:b/>
          <w:color w:val="000000"/>
          <w:sz w:val="28"/>
          <w:szCs w:val="28"/>
          <w:lang w:val="kk-KZ" w:eastAsia="ru-RU"/>
        </w:rPr>
        <w:t>Құдайбердіұлы»</w:t>
      </w:r>
      <w:r w:rsidR="00583CE0">
        <w:rPr>
          <w:rFonts w:ascii="Times New Roman" w:eastAsia="Times New Roman" w:hAnsi="Times New Roman" w:cs="Times New Roman"/>
          <w:color w:val="000000"/>
          <w:sz w:val="28"/>
          <w:szCs w:val="28"/>
          <w:lang w:val="kk-KZ" w:eastAsia="ru-RU"/>
        </w:rPr>
        <w:t xml:space="preserve"> атты </w:t>
      </w:r>
      <w:r w:rsidR="00583CE0" w:rsidRPr="0034279C">
        <w:rPr>
          <w:rFonts w:ascii="Times New Roman" w:eastAsia="Times New Roman" w:hAnsi="Times New Roman" w:cs="Times New Roman"/>
          <w:b/>
          <w:color w:val="000000"/>
          <w:sz w:val="28"/>
          <w:szCs w:val="28"/>
          <w:lang w:val="kk-KZ" w:eastAsia="ru-RU"/>
        </w:rPr>
        <w:t xml:space="preserve">ашық </w:t>
      </w:r>
      <w:r w:rsidR="0034279C" w:rsidRPr="0034279C">
        <w:rPr>
          <w:rFonts w:ascii="Times New Roman" w:eastAsia="Times New Roman" w:hAnsi="Times New Roman" w:cs="Times New Roman"/>
          <w:b/>
          <w:color w:val="000000"/>
          <w:sz w:val="28"/>
          <w:szCs w:val="28"/>
          <w:lang w:val="kk-KZ" w:eastAsia="ru-RU"/>
        </w:rPr>
        <w:t>сабағымда</w:t>
      </w:r>
      <w:r w:rsidR="0034279C">
        <w:rPr>
          <w:rFonts w:ascii="Times New Roman" w:eastAsia="Times New Roman" w:hAnsi="Times New Roman" w:cs="Times New Roman"/>
          <w:color w:val="000000"/>
          <w:sz w:val="28"/>
          <w:szCs w:val="28"/>
          <w:lang w:val="kk-KZ" w:eastAsia="ru-RU"/>
        </w:rPr>
        <w:t xml:space="preserve"> ж</w:t>
      </w:r>
      <w:r w:rsidR="001050D1">
        <w:rPr>
          <w:rFonts w:ascii="Times New Roman" w:eastAsia="Times New Roman" w:hAnsi="Times New Roman" w:cs="Times New Roman"/>
          <w:color w:val="000000"/>
          <w:sz w:val="28"/>
          <w:szCs w:val="28"/>
          <w:lang w:val="kk-KZ" w:eastAsia="ru-RU"/>
        </w:rPr>
        <w:t xml:space="preserve">аңа технологияларды </w:t>
      </w:r>
      <w:r w:rsidR="00CA282F">
        <w:rPr>
          <w:rFonts w:ascii="Times New Roman" w:eastAsia="Times New Roman" w:hAnsi="Times New Roman" w:cs="Times New Roman"/>
          <w:color w:val="000000"/>
          <w:sz w:val="28"/>
          <w:szCs w:val="28"/>
          <w:lang w:val="kk-KZ" w:eastAsia="ru-RU"/>
        </w:rPr>
        <w:t>пайдаланғанда  планшеттер арқылы студен</w:t>
      </w:r>
      <w:r w:rsidR="0034279C">
        <w:rPr>
          <w:rFonts w:ascii="Times New Roman" w:eastAsia="Times New Roman" w:hAnsi="Times New Roman" w:cs="Times New Roman"/>
          <w:color w:val="000000"/>
          <w:sz w:val="28"/>
          <w:szCs w:val="28"/>
          <w:lang w:val="kk-KZ" w:eastAsia="ru-RU"/>
        </w:rPr>
        <w:t>ттер тест жұмысын орындауда</w:t>
      </w:r>
      <w:r w:rsidR="00CA282F">
        <w:rPr>
          <w:rFonts w:ascii="Times New Roman" w:eastAsia="Times New Roman" w:hAnsi="Times New Roman" w:cs="Times New Roman"/>
          <w:color w:val="000000"/>
          <w:sz w:val="28"/>
          <w:szCs w:val="28"/>
          <w:lang w:val="kk-KZ" w:eastAsia="ru-RU"/>
        </w:rPr>
        <w:t xml:space="preserve"> </w:t>
      </w:r>
      <w:r w:rsidR="00796572">
        <w:rPr>
          <w:rFonts w:ascii="Times New Roman" w:eastAsia="Times New Roman" w:hAnsi="Times New Roman" w:cs="Times New Roman"/>
          <w:color w:val="000000"/>
          <w:sz w:val="28"/>
          <w:szCs w:val="28"/>
          <w:lang w:val="kk-KZ" w:eastAsia="ru-RU"/>
        </w:rPr>
        <w:t>ж</w:t>
      </w:r>
      <w:r w:rsidR="00583CE0">
        <w:rPr>
          <w:rFonts w:ascii="Times New Roman" w:eastAsia="Times New Roman" w:hAnsi="Times New Roman" w:cs="Times New Roman"/>
          <w:color w:val="000000"/>
          <w:sz w:val="28"/>
          <w:szCs w:val="28"/>
          <w:lang w:val="kk-KZ" w:eastAsia="ru-RU"/>
        </w:rPr>
        <w:t xml:space="preserve">ылдамдыққа </w:t>
      </w:r>
      <w:r w:rsidR="0034279C">
        <w:rPr>
          <w:rFonts w:ascii="Times New Roman" w:eastAsia="Times New Roman" w:hAnsi="Times New Roman" w:cs="Times New Roman"/>
          <w:color w:val="000000"/>
          <w:sz w:val="28"/>
          <w:szCs w:val="28"/>
          <w:lang w:val="kk-KZ" w:eastAsia="ru-RU"/>
        </w:rPr>
        <w:t>үйреніп, ойлау қабіле деуге болады.</w:t>
      </w:r>
    </w:p>
    <w:p w:rsidR="006669AB" w:rsidRDefault="00DF7D63" w:rsidP="00DF7D63">
      <w:pPr>
        <w:shd w:val="clear" w:color="auto" w:fill="FFFFFF"/>
        <w:spacing w:after="0" w:line="240" w:lineRule="auto"/>
        <w:ind w:firstLine="284"/>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   </w:t>
      </w:r>
      <w:r w:rsidR="00796572">
        <w:rPr>
          <w:rFonts w:ascii="Times New Roman" w:eastAsia="Times New Roman" w:hAnsi="Times New Roman" w:cs="Times New Roman"/>
          <w:color w:val="000000"/>
          <w:sz w:val="28"/>
          <w:szCs w:val="28"/>
          <w:lang w:val="kk-KZ" w:eastAsia="ru-RU"/>
        </w:rPr>
        <w:t>Сондай- ақ, и</w:t>
      </w:r>
      <w:r w:rsidR="00583CE0">
        <w:rPr>
          <w:rFonts w:ascii="Times New Roman" w:eastAsia="Times New Roman" w:hAnsi="Times New Roman" w:cs="Times New Roman"/>
          <w:color w:val="000000"/>
          <w:sz w:val="28"/>
          <w:szCs w:val="28"/>
          <w:lang w:val="kk-KZ" w:eastAsia="ru-RU"/>
        </w:rPr>
        <w:t xml:space="preserve">нтербелсенді тақтаға </w:t>
      </w:r>
      <w:r w:rsidR="00B61853">
        <w:rPr>
          <w:rFonts w:ascii="Times New Roman" w:eastAsia="Times New Roman" w:hAnsi="Times New Roman" w:cs="Times New Roman"/>
          <w:color w:val="000000"/>
          <w:sz w:val="28"/>
          <w:szCs w:val="28"/>
          <w:lang w:val="kk-KZ" w:eastAsia="ru-RU"/>
        </w:rPr>
        <w:t>Шәкәрімнің өмір жолынан сұрақтар</w:t>
      </w:r>
      <w:r w:rsidR="00583CE0">
        <w:rPr>
          <w:rFonts w:ascii="Times New Roman" w:eastAsia="Times New Roman" w:hAnsi="Times New Roman" w:cs="Times New Roman"/>
          <w:color w:val="000000"/>
          <w:sz w:val="28"/>
          <w:szCs w:val="28"/>
          <w:lang w:val="kk-KZ" w:eastAsia="ru-RU"/>
        </w:rPr>
        <w:t xml:space="preserve"> енгізіп, </w:t>
      </w:r>
      <w:r w:rsidR="00B61853">
        <w:rPr>
          <w:rFonts w:ascii="Times New Roman" w:eastAsia="Times New Roman" w:hAnsi="Times New Roman" w:cs="Times New Roman"/>
          <w:color w:val="000000"/>
          <w:sz w:val="28"/>
          <w:szCs w:val="28"/>
          <w:lang w:val="kk-KZ" w:eastAsia="ru-RU"/>
        </w:rPr>
        <w:t>электронды оқулықтан Шәкәрімнің әндерін естіп</w:t>
      </w:r>
      <w:r w:rsidR="00583CE0">
        <w:rPr>
          <w:rFonts w:ascii="Times New Roman" w:eastAsia="Times New Roman" w:hAnsi="Times New Roman" w:cs="Times New Roman"/>
          <w:color w:val="000000"/>
          <w:sz w:val="28"/>
          <w:szCs w:val="28"/>
          <w:lang w:val="kk-KZ" w:eastAsia="ru-RU"/>
        </w:rPr>
        <w:t xml:space="preserve"> құлақ құрышын қандырдық.</w:t>
      </w:r>
      <w:r w:rsidR="006669AB" w:rsidRPr="006669AB">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lang w:val="kk-KZ" w:eastAsia="ru-RU"/>
        </w:rPr>
        <w:t xml:space="preserve">      </w:t>
      </w:r>
      <w:r w:rsidR="006669AB" w:rsidRPr="006669AB">
        <w:rPr>
          <w:rFonts w:ascii="Times New Roman" w:eastAsia="Times New Roman" w:hAnsi="Times New Roman" w:cs="Times New Roman"/>
          <w:color w:val="000000"/>
          <w:sz w:val="28"/>
          <w:szCs w:val="28"/>
          <w:lang w:val="kk-KZ" w:eastAsia="ru-RU"/>
        </w:rPr>
        <w:t xml:space="preserve">Президент Н.Ә. Назарбаев </w:t>
      </w:r>
      <w:r w:rsidR="00796572">
        <w:rPr>
          <w:rFonts w:ascii="Times New Roman" w:eastAsia="Times New Roman" w:hAnsi="Times New Roman" w:cs="Times New Roman"/>
          <w:color w:val="000000"/>
          <w:sz w:val="28"/>
          <w:szCs w:val="28"/>
          <w:lang w:val="kk-KZ" w:eastAsia="ru-RU"/>
        </w:rPr>
        <w:t>былай деген еді</w:t>
      </w:r>
      <w:r w:rsidR="006669AB" w:rsidRPr="006669AB">
        <w:rPr>
          <w:rFonts w:ascii="Times New Roman" w:eastAsia="Times New Roman" w:hAnsi="Times New Roman" w:cs="Times New Roman"/>
          <w:color w:val="000000"/>
          <w:sz w:val="28"/>
          <w:szCs w:val="28"/>
          <w:lang w:val="kk-KZ" w:eastAsia="ru-RU"/>
        </w:rPr>
        <w:t xml:space="preserve">: «Мен сөзімді, әсіресе, жастарымызға арнағым келеді. </w:t>
      </w:r>
      <w:r w:rsidR="006669AB" w:rsidRPr="00DF7D63">
        <w:rPr>
          <w:rFonts w:ascii="Times New Roman" w:eastAsia="Times New Roman" w:hAnsi="Times New Roman" w:cs="Times New Roman"/>
          <w:color w:val="000000"/>
          <w:sz w:val="28"/>
          <w:szCs w:val="28"/>
          <w:lang w:val="kk-KZ" w:eastAsia="ru-RU"/>
        </w:rPr>
        <w:t>Бүгін мен жариялаған Жаңа саяси және экономикалық бағыт сіздерге жақсы білім беруді, яғни бұдан да лайықтырақ болашақ сыйлауды көздейді. Мен сіздерге – жаңа буын қазақстандықтарға сенім артамын. Сіздер Жаңа бағыттың қозғаушы күшіне айналуға тиіссіздер.Сендердің азат ойларың мен кемел білімдерің – елімізді қазір бізге көз жет</w:t>
      </w:r>
      <w:r w:rsidR="00796572" w:rsidRPr="00DF7D63">
        <w:rPr>
          <w:rFonts w:ascii="Times New Roman" w:eastAsia="Times New Roman" w:hAnsi="Times New Roman" w:cs="Times New Roman"/>
          <w:color w:val="000000"/>
          <w:sz w:val="28"/>
          <w:szCs w:val="28"/>
          <w:lang w:val="kk-KZ" w:eastAsia="ru-RU"/>
        </w:rPr>
        <w:t>пес алыста, қол жетпес қиянда к</w:t>
      </w:r>
      <w:r w:rsidR="00796572">
        <w:rPr>
          <w:rFonts w:ascii="Times New Roman" w:eastAsia="Times New Roman" w:hAnsi="Times New Roman" w:cs="Times New Roman"/>
          <w:color w:val="000000"/>
          <w:sz w:val="28"/>
          <w:szCs w:val="28"/>
          <w:lang w:val="kk-KZ" w:eastAsia="ru-RU"/>
        </w:rPr>
        <w:t>ө</w:t>
      </w:r>
      <w:r w:rsidR="006669AB" w:rsidRPr="00DF7D63">
        <w:rPr>
          <w:rFonts w:ascii="Times New Roman" w:eastAsia="Times New Roman" w:hAnsi="Times New Roman" w:cs="Times New Roman"/>
          <w:color w:val="000000"/>
          <w:sz w:val="28"/>
          <w:szCs w:val="28"/>
          <w:lang w:val="kk-KZ" w:eastAsia="ru-RU"/>
        </w:rPr>
        <w:t>рінетін тың мақсаттарға апаратын құдіретті күш» деп жастарға зор үміт артады. Сондықтан, қазіргі таңдағы білім алудағы басты мақсат</w:t>
      </w:r>
      <w:r w:rsidR="00796572">
        <w:rPr>
          <w:rFonts w:ascii="Times New Roman" w:eastAsia="Times New Roman" w:hAnsi="Times New Roman" w:cs="Times New Roman"/>
          <w:color w:val="000000"/>
          <w:sz w:val="28"/>
          <w:szCs w:val="28"/>
          <w:lang w:val="kk-KZ" w:eastAsia="ru-RU"/>
        </w:rPr>
        <w:t>.</w:t>
      </w:r>
      <w:r w:rsidR="00796572" w:rsidRPr="00DF7D63">
        <w:rPr>
          <w:rFonts w:ascii="Times New Roman" w:eastAsia="Times New Roman" w:hAnsi="Times New Roman" w:cs="Times New Roman"/>
          <w:color w:val="000000"/>
          <w:sz w:val="28"/>
          <w:szCs w:val="28"/>
          <w:lang w:val="kk-KZ" w:eastAsia="ru-RU"/>
        </w:rPr>
        <w:t xml:space="preserve"> </w:t>
      </w:r>
      <w:r w:rsidR="00796572">
        <w:rPr>
          <w:rFonts w:ascii="Times New Roman" w:eastAsia="Times New Roman" w:hAnsi="Times New Roman" w:cs="Times New Roman"/>
          <w:color w:val="000000"/>
          <w:sz w:val="28"/>
          <w:szCs w:val="28"/>
          <w:lang w:val="kk-KZ" w:eastAsia="ru-RU"/>
        </w:rPr>
        <w:t>М</w:t>
      </w:r>
      <w:r w:rsidR="006669AB" w:rsidRPr="00DF7D63">
        <w:rPr>
          <w:rFonts w:ascii="Times New Roman" w:eastAsia="Times New Roman" w:hAnsi="Times New Roman" w:cs="Times New Roman"/>
          <w:color w:val="000000"/>
          <w:sz w:val="28"/>
          <w:szCs w:val="28"/>
          <w:lang w:val="kk-KZ" w:eastAsia="ru-RU"/>
        </w:rPr>
        <w:t>ақсат қандай дегенге тоқталар болсақ: жастардың өз елінің нағыз патриоты бола отырып, өз елінің дамып, әлемдік аренада өз орнын айқындайтындай мемлекетке айналуына септілігін тигізетін, жаңа технология меңгерген, қоғамға адал қызмет ететін тұлға болып қалыптасу</w:t>
      </w:r>
      <w:r w:rsidR="00796572">
        <w:rPr>
          <w:rFonts w:ascii="Times New Roman" w:eastAsia="Times New Roman" w:hAnsi="Times New Roman" w:cs="Times New Roman"/>
          <w:color w:val="000000"/>
          <w:sz w:val="28"/>
          <w:szCs w:val="28"/>
          <w:lang w:val="kk-KZ" w:eastAsia="ru-RU"/>
        </w:rPr>
        <w:t>. Мен де дамыған, ақылды болашақ маман дайындауда өз күшімді салып келемін.</w:t>
      </w:r>
    </w:p>
    <w:p w:rsidR="00926EFF" w:rsidRDefault="00926EFF" w:rsidP="00DF7D63">
      <w:pPr>
        <w:shd w:val="clear" w:color="auto" w:fill="FFFFFF"/>
        <w:spacing w:after="0" w:line="240" w:lineRule="auto"/>
        <w:ind w:firstLine="284"/>
        <w:jc w:val="both"/>
        <w:rPr>
          <w:rFonts w:ascii="Times New Roman" w:eastAsia="Times New Roman" w:hAnsi="Times New Roman" w:cs="Times New Roman"/>
          <w:color w:val="000000"/>
          <w:sz w:val="28"/>
          <w:szCs w:val="28"/>
          <w:lang w:val="kk-KZ" w:eastAsia="ru-RU"/>
        </w:rPr>
      </w:pPr>
    </w:p>
    <w:p w:rsidR="00926EFF" w:rsidRPr="00926EFF" w:rsidRDefault="00926EFF" w:rsidP="00926EFF">
      <w:pPr>
        <w:shd w:val="clear" w:color="auto" w:fill="FFFFFF"/>
        <w:spacing w:after="0" w:line="240" w:lineRule="auto"/>
        <w:ind w:firstLine="284"/>
        <w:jc w:val="center"/>
        <w:rPr>
          <w:rFonts w:ascii="Times New Roman" w:eastAsia="Times New Roman" w:hAnsi="Times New Roman" w:cs="Times New Roman"/>
          <w:b/>
          <w:color w:val="000000"/>
          <w:sz w:val="28"/>
          <w:szCs w:val="28"/>
          <w:lang w:val="kk-KZ" w:eastAsia="ru-RU"/>
        </w:rPr>
      </w:pPr>
      <w:r w:rsidRPr="00926EFF">
        <w:rPr>
          <w:rFonts w:ascii="Times New Roman" w:eastAsia="Times New Roman" w:hAnsi="Times New Roman" w:cs="Times New Roman"/>
          <w:b/>
          <w:color w:val="000000"/>
          <w:sz w:val="28"/>
          <w:szCs w:val="28"/>
          <w:lang w:val="kk-KZ" w:eastAsia="ru-RU"/>
        </w:rPr>
        <w:t>Пайдаланылған әдебиеттер:</w:t>
      </w:r>
    </w:p>
    <w:p w:rsidR="00926EFF" w:rsidRDefault="00926EFF" w:rsidP="00926EFF">
      <w:pPr>
        <w:numPr>
          <w:ilvl w:val="0"/>
          <w:numId w:val="4"/>
        </w:numPr>
        <w:tabs>
          <w:tab w:val="clear" w:pos="644"/>
          <w:tab w:val="num" w:pos="0"/>
        </w:tabs>
        <w:spacing w:after="0" w:line="240" w:lineRule="auto"/>
        <w:ind w:left="0" w:firstLine="284"/>
        <w:jc w:val="both"/>
        <w:rPr>
          <w:rFonts w:ascii="Times New Roman" w:hAnsi="Times New Roman"/>
          <w:sz w:val="28"/>
          <w:szCs w:val="28"/>
          <w:lang w:val="kk-KZ"/>
        </w:rPr>
      </w:pPr>
      <w:r w:rsidRPr="00FA22F6">
        <w:rPr>
          <w:rFonts w:ascii="Times New Roman" w:hAnsi="Times New Roman"/>
          <w:sz w:val="28"/>
          <w:szCs w:val="28"/>
          <w:lang w:val="kk-KZ"/>
        </w:rPr>
        <w:t>НазарбаевН.Ә. « Қазақстанның әлемдегі бәсекеге барынша қабілетті  50елдің қатарына кіру стратегиясы». (Елбасының Қазақстан халқына Жолдауы). Астана, 2006 жылғы 1 наурыз</w:t>
      </w:r>
    </w:p>
    <w:p w:rsidR="00926EFF" w:rsidRDefault="00926EFF" w:rsidP="00926EFF">
      <w:pPr>
        <w:numPr>
          <w:ilvl w:val="0"/>
          <w:numId w:val="4"/>
        </w:numPr>
        <w:tabs>
          <w:tab w:val="clear" w:pos="644"/>
          <w:tab w:val="num" w:pos="0"/>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Техникалық және кәсіптік білім., ақпараттық – әдістемелік журнал №3/2014</w:t>
      </w:r>
    </w:p>
    <w:p w:rsidR="00926EFF" w:rsidRPr="00926EFF" w:rsidRDefault="00926EFF" w:rsidP="00926EFF">
      <w:pPr>
        <w:numPr>
          <w:ilvl w:val="0"/>
          <w:numId w:val="4"/>
        </w:numPr>
        <w:tabs>
          <w:tab w:val="clear" w:pos="644"/>
          <w:tab w:val="num" w:pos="0"/>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Техникалық және кәсіптік білім., ақпараттық – әдістемелік журнал №4/2014. «Нұрлы жол – путь будущее».</w:t>
      </w:r>
    </w:p>
    <w:p w:rsidR="00926EFF" w:rsidRPr="00926EFF" w:rsidRDefault="00926EFF" w:rsidP="00926EFF">
      <w:pPr>
        <w:spacing w:after="0" w:line="240" w:lineRule="auto"/>
        <w:ind w:firstLine="567"/>
        <w:jc w:val="both"/>
        <w:rPr>
          <w:rFonts w:ascii="Times New Roman" w:hAnsi="Times New Roman"/>
          <w:sz w:val="28"/>
          <w:szCs w:val="28"/>
          <w:lang w:val="kk-KZ"/>
        </w:rPr>
      </w:pPr>
    </w:p>
    <w:p w:rsidR="00823E2E" w:rsidRPr="00DF7D63" w:rsidRDefault="00823E2E" w:rsidP="00DF7D63">
      <w:pPr>
        <w:shd w:val="clear" w:color="auto" w:fill="FFFFFF"/>
        <w:spacing w:after="0" w:line="240" w:lineRule="auto"/>
        <w:ind w:firstLine="284"/>
        <w:jc w:val="both"/>
        <w:textAlignment w:val="baseline"/>
        <w:rPr>
          <w:rFonts w:ascii="Times New Roman" w:eastAsia="Times New Roman" w:hAnsi="Times New Roman" w:cs="Times New Roman"/>
          <w:color w:val="474747"/>
          <w:sz w:val="28"/>
          <w:szCs w:val="28"/>
          <w:lang w:val="kk-KZ" w:eastAsia="ru-RU"/>
        </w:rPr>
      </w:pPr>
    </w:p>
    <w:sectPr w:rsidR="00823E2E" w:rsidRPr="00DF7D63" w:rsidSect="006B07BE">
      <w:pgSz w:w="11906" w:h="16838"/>
      <w:pgMar w:top="1134"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60C67"/>
    <w:multiLevelType w:val="multilevel"/>
    <w:tmpl w:val="1FE0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410DE"/>
    <w:multiLevelType w:val="multilevel"/>
    <w:tmpl w:val="4C26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916C1"/>
    <w:multiLevelType w:val="multilevel"/>
    <w:tmpl w:val="5C4C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465289"/>
    <w:multiLevelType w:val="multilevel"/>
    <w:tmpl w:val="210C1A8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669AB"/>
    <w:rsid w:val="000A3E3F"/>
    <w:rsid w:val="001050D1"/>
    <w:rsid w:val="0034279C"/>
    <w:rsid w:val="00583CE0"/>
    <w:rsid w:val="006669AB"/>
    <w:rsid w:val="006B07BE"/>
    <w:rsid w:val="00796572"/>
    <w:rsid w:val="0081600C"/>
    <w:rsid w:val="00823E2E"/>
    <w:rsid w:val="008A23A4"/>
    <w:rsid w:val="008C33EB"/>
    <w:rsid w:val="00926EFF"/>
    <w:rsid w:val="009B5D08"/>
    <w:rsid w:val="00B614B8"/>
    <w:rsid w:val="00B61853"/>
    <w:rsid w:val="00CA282F"/>
    <w:rsid w:val="00CF67E7"/>
    <w:rsid w:val="00D319E2"/>
    <w:rsid w:val="00DE3C8E"/>
    <w:rsid w:val="00DF7D63"/>
    <w:rsid w:val="00FD352D"/>
    <w:rsid w:val="00FE34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E2E"/>
  </w:style>
  <w:style w:type="paragraph" w:styleId="1">
    <w:name w:val="heading 1"/>
    <w:basedOn w:val="a"/>
    <w:link w:val="10"/>
    <w:uiPriority w:val="9"/>
    <w:qFormat/>
    <w:rsid w:val="006669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9A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669AB"/>
    <w:rPr>
      <w:color w:val="0000FF"/>
      <w:u w:val="single"/>
    </w:rPr>
  </w:style>
  <w:style w:type="character" w:customStyle="1" w:styleId="apple-converted-space">
    <w:name w:val="apple-converted-space"/>
    <w:basedOn w:val="a0"/>
    <w:rsid w:val="006669AB"/>
  </w:style>
  <w:style w:type="paragraph" w:styleId="a4">
    <w:name w:val="Normal (Web)"/>
    <w:basedOn w:val="a"/>
    <w:uiPriority w:val="99"/>
    <w:semiHidden/>
    <w:unhideWhenUsed/>
    <w:rsid w:val="008A2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A23A4"/>
    <w:rPr>
      <w:b/>
      <w:bCs/>
    </w:rPr>
  </w:style>
  <w:style w:type="paragraph" w:styleId="a6">
    <w:name w:val="Balloon Text"/>
    <w:basedOn w:val="a"/>
    <w:link w:val="a7"/>
    <w:uiPriority w:val="99"/>
    <w:semiHidden/>
    <w:unhideWhenUsed/>
    <w:rsid w:val="008A23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23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69753">
      <w:bodyDiv w:val="1"/>
      <w:marLeft w:val="0"/>
      <w:marRight w:val="0"/>
      <w:marTop w:val="0"/>
      <w:marBottom w:val="0"/>
      <w:divBdr>
        <w:top w:val="none" w:sz="0" w:space="0" w:color="auto"/>
        <w:left w:val="none" w:sz="0" w:space="0" w:color="auto"/>
        <w:bottom w:val="none" w:sz="0" w:space="0" w:color="auto"/>
        <w:right w:val="none" w:sz="0" w:space="0" w:color="auto"/>
      </w:divBdr>
      <w:divsChild>
        <w:div w:id="957108156">
          <w:marLeft w:val="0"/>
          <w:marRight w:val="0"/>
          <w:marTop w:val="169"/>
          <w:marBottom w:val="169"/>
          <w:divBdr>
            <w:top w:val="none" w:sz="0" w:space="0" w:color="auto"/>
            <w:left w:val="none" w:sz="0" w:space="0" w:color="auto"/>
            <w:bottom w:val="none" w:sz="0" w:space="0" w:color="auto"/>
            <w:right w:val="none" w:sz="0" w:space="0" w:color="auto"/>
          </w:divBdr>
        </w:div>
        <w:div w:id="278336300">
          <w:marLeft w:val="0"/>
          <w:marRight w:val="0"/>
          <w:marTop w:val="0"/>
          <w:marBottom w:val="0"/>
          <w:divBdr>
            <w:top w:val="none" w:sz="0" w:space="0" w:color="auto"/>
            <w:left w:val="none" w:sz="0" w:space="0" w:color="auto"/>
            <w:bottom w:val="none" w:sz="0" w:space="0" w:color="auto"/>
            <w:right w:val="none" w:sz="0" w:space="0" w:color="auto"/>
          </w:divBdr>
          <w:divsChild>
            <w:div w:id="11867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9882">
      <w:bodyDiv w:val="1"/>
      <w:marLeft w:val="0"/>
      <w:marRight w:val="0"/>
      <w:marTop w:val="0"/>
      <w:marBottom w:val="0"/>
      <w:divBdr>
        <w:top w:val="none" w:sz="0" w:space="0" w:color="auto"/>
        <w:left w:val="none" w:sz="0" w:space="0" w:color="auto"/>
        <w:bottom w:val="none" w:sz="0" w:space="0" w:color="auto"/>
        <w:right w:val="none" w:sz="0" w:space="0" w:color="auto"/>
      </w:divBdr>
      <w:divsChild>
        <w:div w:id="235365650">
          <w:marLeft w:val="0"/>
          <w:marRight w:val="0"/>
          <w:marTop w:val="0"/>
          <w:marBottom w:val="0"/>
          <w:divBdr>
            <w:top w:val="none" w:sz="0" w:space="0" w:color="auto"/>
            <w:left w:val="none" w:sz="0" w:space="0" w:color="auto"/>
            <w:bottom w:val="none" w:sz="0" w:space="0" w:color="auto"/>
            <w:right w:val="none" w:sz="0" w:space="0" w:color="auto"/>
          </w:divBdr>
          <w:divsChild>
            <w:div w:id="2104495882">
              <w:marLeft w:val="0"/>
              <w:marRight w:val="0"/>
              <w:marTop w:val="0"/>
              <w:marBottom w:val="0"/>
              <w:divBdr>
                <w:top w:val="none" w:sz="0" w:space="0" w:color="auto"/>
                <w:left w:val="none" w:sz="0" w:space="0" w:color="auto"/>
                <w:bottom w:val="none" w:sz="0" w:space="0" w:color="auto"/>
                <w:right w:val="none" w:sz="0" w:space="0" w:color="auto"/>
              </w:divBdr>
              <w:divsChild>
                <w:div w:id="530920191">
                  <w:marLeft w:val="0"/>
                  <w:marRight w:val="0"/>
                  <w:marTop w:val="0"/>
                  <w:marBottom w:val="0"/>
                  <w:divBdr>
                    <w:top w:val="none" w:sz="0" w:space="0" w:color="auto"/>
                    <w:left w:val="none" w:sz="0" w:space="0" w:color="auto"/>
                    <w:bottom w:val="none" w:sz="0" w:space="0" w:color="auto"/>
                    <w:right w:val="none" w:sz="0" w:space="0" w:color="auto"/>
                  </w:divBdr>
                  <w:divsChild>
                    <w:div w:id="3099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0548">
          <w:marLeft w:val="0"/>
          <w:marRight w:val="0"/>
          <w:marTop w:val="169"/>
          <w:marBottom w:val="16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4CDB2-14E4-4176-97A5-4FCEAEF8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1064</Words>
  <Characters>6070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Zam2</cp:lastModifiedBy>
  <cp:revision>13</cp:revision>
  <dcterms:created xsi:type="dcterms:W3CDTF">2015-06-24T03:43:00Z</dcterms:created>
  <dcterms:modified xsi:type="dcterms:W3CDTF">2021-06-09T04:47:00Z</dcterms:modified>
</cp:coreProperties>
</file>