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77"/>
        <w:gridCol w:w="1701"/>
        <w:gridCol w:w="6237"/>
      </w:tblGrid>
      <w:tr w:rsidR="00F846CE" w:rsidRPr="00BA4A0A" w:rsidTr="00AA6354">
        <w:trPr>
          <w:trHeight w:val="300"/>
        </w:trPr>
        <w:tc>
          <w:tcPr>
            <w:tcW w:w="4678" w:type="dxa"/>
            <w:gridSpan w:val="2"/>
            <w:vMerge w:val="restart"/>
            <w:tcBorders>
              <w:right w:val="single" w:sz="4" w:space="0" w:color="auto"/>
            </w:tcBorders>
          </w:tcPr>
          <w:p w:rsidR="00F846CE" w:rsidRPr="00BA4A0A" w:rsidRDefault="00F846CE" w:rsidP="00AA6354">
            <w:pPr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долгосрочного плана:</w:t>
            </w:r>
          </w:p>
          <w:p w:rsidR="00F846CE" w:rsidRDefault="00F846CE" w:rsidP="000038B4">
            <w:pPr>
              <w:pStyle w:val="NoSpacing"/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</w:pPr>
            <w:r w:rsidRPr="00367B09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Раздел 3. </w:t>
            </w:r>
          </w:p>
          <w:p w:rsidR="00F846CE" w:rsidRPr="00BA4A0A" w:rsidRDefault="00F846CE" w:rsidP="000038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67B09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Нравственный выбор человека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</w:tcPr>
          <w:p w:rsidR="00F846CE" w:rsidRPr="00BA4A0A" w:rsidRDefault="00F846CE" w:rsidP="000038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Школа: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Пригородная средняя школа</w:t>
            </w:r>
          </w:p>
        </w:tc>
      </w:tr>
      <w:tr w:rsidR="00F846CE" w:rsidRPr="00BA4A0A" w:rsidTr="00AA6354">
        <w:trPr>
          <w:trHeight w:val="276"/>
        </w:trPr>
        <w:tc>
          <w:tcPr>
            <w:tcW w:w="467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846CE" w:rsidRPr="00BA4A0A" w:rsidRDefault="00F846CE" w:rsidP="000038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6CE" w:rsidRPr="00BA4A0A" w:rsidRDefault="00F846CE" w:rsidP="000038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учителя: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Кирилюк Лилия Борисовна</w:t>
            </w:r>
          </w:p>
        </w:tc>
      </w:tr>
      <w:tr w:rsidR="00F846CE" w:rsidRPr="00BA4A0A" w:rsidTr="00AA6354">
        <w:trPr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E" w:rsidRPr="00BA4A0A" w:rsidRDefault="00F846CE" w:rsidP="000038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11 марта 2020год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6CE" w:rsidRPr="00BA4A0A" w:rsidRDefault="00F846CE" w:rsidP="000038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присутствующих: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F846CE" w:rsidRPr="00BA4A0A" w:rsidTr="00AA6354">
        <w:trPr>
          <w:trHeight w:val="131"/>
        </w:trPr>
        <w:tc>
          <w:tcPr>
            <w:tcW w:w="467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846CE" w:rsidRPr="00BA4A0A" w:rsidRDefault="00F846CE" w:rsidP="000038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Класс: </w:t>
            </w:r>
            <w:r w:rsidRPr="00BA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6 класс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6CE" w:rsidRPr="00BA4A0A" w:rsidRDefault="00F846CE" w:rsidP="000038B4">
            <w:pPr>
              <w:tabs>
                <w:tab w:val="left" w:pos="56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отсутствующих: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F846CE" w:rsidRPr="00BA4A0A" w:rsidTr="00AA6354">
        <w:tc>
          <w:tcPr>
            <w:tcW w:w="2977" w:type="dxa"/>
            <w:tcBorders>
              <w:right w:val="single" w:sz="4" w:space="0" w:color="auto"/>
            </w:tcBorders>
          </w:tcPr>
          <w:p w:rsidR="00F846CE" w:rsidRPr="00BA4A0A" w:rsidRDefault="00F846CE" w:rsidP="000038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:rsidR="00F846CE" w:rsidRPr="00BA4A0A" w:rsidRDefault="00F846CE" w:rsidP="00003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sz w:val="24"/>
                <w:szCs w:val="24"/>
              </w:rPr>
              <w:t>В.Высоцкий «Песня о друге»</w:t>
            </w:r>
          </w:p>
        </w:tc>
      </w:tr>
      <w:tr w:rsidR="00F846CE" w:rsidRPr="00BA4A0A" w:rsidTr="00AA6354">
        <w:tc>
          <w:tcPr>
            <w:tcW w:w="2977" w:type="dxa"/>
            <w:tcBorders>
              <w:right w:val="single" w:sz="4" w:space="0" w:color="auto"/>
            </w:tcBorders>
          </w:tcPr>
          <w:p w:rsidR="00F846CE" w:rsidRPr="00BA4A0A" w:rsidRDefault="00F846CE" w:rsidP="000038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Цели обучения, которые достигаются                       на данном  уроке (ссылка на учебную программу)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:rsidR="00F846CE" w:rsidRPr="00BA4A0A" w:rsidRDefault="00F846CE" w:rsidP="000038B4">
            <w:pPr>
              <w:pStyle w:val="NoSpacing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6.2.2.1 определять основную мысль произведения, опираясь на его структурные элементы;</w:t>
            </w:r>
          </w:p>
          <w:p w:rsidR="00F846CE" w:rsidRDefault="00F846CE" w:rsidP="000038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sz w:val="24"/>
                <w:szCs w:val="24"/>
              </w:rPr>
              <w:t>6.2.7.1 определять отношение автора к главным и второстепенным героям</w:t>
            </w:r>
          </w:p>
          <w:p w:rsidR="00F846CE" w:rsidRPr="00A94419" w:rsidRDefault="00F846CE" w:rsidP="00A94419">
            <w:pPr>
              <w:pStyle w:val="NoSpacing"/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</w:pPr>
            <w:r w:rsidRPr="00A944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6.2.9.1 писать творческие работы (мифы, рассказы, мини-сочинения на литературные темы, сравнительные характеристики), выражая свое понимание прочитанного, используя изобразительные средства языка </w:t>
            </w:r>
          </w:p>
          <w:p w:rsidR="00F846CE" w:rsidRPr="00BA4A0A" w:rsidRDefault="00F846CE" w:rsidP="000038B4">
            <w:pPr>
              <w:pStyle w:val="NoSpacing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F846CE" w:rsidRPr="00BA4A0A" w:rsidTr="00AA6354">
        <w:trPr>
          <w:trHeight w:val="96"/>
        </w:trPr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F846CE" w:rsidRPr="00BA4A0A" w:rsidRDefault="00F846CE" w:rsidP="000038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Цели урока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846CE" w:rsidRPr="00BA4A0A" w:rsidRDefault="00F846CE" w:rsidP="00A9441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  <w:color w:val="00000A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GB"/>
              </w:rPr>
              <w:t xml:space="preserve">Понимание содержания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GB"/>
              </w:rPr>
              <w:t>песни</w:t>
            </w:r>
          </w:p>
          <w:p w:rsidR="00F846CE" w:rsidRPr="00A94419" w:rsidRDefault="00F846CE" w:rsidP="00A9441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GB"/>
              </w:rPr>
              <w:t>Отношение автора</w:t>
            </w:r>
          </w:p>
          <w:p w:rsidR="00F846CE" w:rsidRPr="00BA4A0A" w:rsidRDefault="00F846CE" w:rsidP="00A9441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GB"/>
              </w:rPr>
              <w:t>Творческая работа</w:t>
            </w:r>
          </w:p>
        </w:tc>
      </w:tr>
      <w:tr w:rsidR="00F846CE" w:rsidRPr="00BA4A0A" w:rsidTr="00AA6354">
        <w:trPr>
          <w:trHeight w:val="10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E" w:rsidRPr="00BA4A0A" w:rsidRDefault="00F846CE" w:rsidP="000038B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обучения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846CE" w:rsidRPr="00BA4A0A" w:rsidRDefault="00F846CE" w:rsidP="000038B4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Критерии оценивания</w:t>
            </w:r>
          </w:p>
        </w:tc>
      </w:tr>
      <w:tr w:rsidR="00F846CE" w:rsidRPr="00BA4A0A" w:rsidTr="00AA6354">
        <w:trPr>
          <w:trHeight w:val="108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E" w:rsidRPr="00BA4A0A" w:rsidRDefault="00F846CE" w:rsidP="000038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Цель урока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846CE" w:rsidRPr="00BA4A0A" w:rsidRDefault="00F846CE" w:rsidP="00A94419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</w:rPr>
            </w:pPr>
            <w:r w:rsidRPr="00BA4A0A">
              <w:rPr>
                <w:rFonts w:ascii="Times New Roman" w:hAnsi="Times New Roman" w:cs="Times New Roman"/>
                <w:i/>
                <w:iCs/>
              </w:rPr>
              <w:t>отвечает на вопросы (на 6 из 8), направленные на понимание тем, идей, композиционных элементов, ключевых слов.</w:t>
            </w:r>
          </w:p>
        </w:tc>
      </w:tr>
      <w:tr w:rsidR="00F846CE" w:rsidRPr="00BA4A0A" w:rsidTr="00AA6354">
        <w:trPr>
          <w:trHeight w:val="81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E" w:rsidRPr="00BA4A0A" w:rsidRDefault="00F846CE" w:rsidP="000038B4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A4A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 оценевани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6CE" w:rsidRPr="00BA4A0A" w:rsidRDefault="00F846CE" w:rsidP="00A94419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</w:rPr>
            </w:pPr>
            <w:r w:rsidRPr="00BA4A0A">
              <w:rPr>
                <w:rFonts w:ascii="Times New Roman" w:hAnsi="Times New Roman" w:cs="Times New Roman"/>
                <w:i/>
                <w:iCs/>
              </w:rPr>
              <w:t>формулирует ясное понимание авторского отношения к главному герою;</w:t>
            </w:r>
          </w:p>
          <w:p w:rsidR="00F846CE" w:rsidRPr="00BA4A0A" w:rsidRDefault="00F846CE" w:rsidP="00A94419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</w:rPr>
            </w:pPr>
            <w:r w:rsidRPr="00BA4A0A">
              <w:rPr>
                <w:rFonts w:ascii="Times New Roman" w:hAnsi="Times New Roman" w:cs="Times New Roman"/>
                <w:i/>
                <w:iCs/>
              </w:rPr>
              <w:t>формулирует ясное понимание авторского отношения к второстепенным героям;</w:t>
            </w:r>
          </w:p>
          <w:p w:rsidR="00F846CE" w:rsidRPr="00BA4A0A" w:rsidRDefault="00F846CE" w:rsidP="00A94419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</w:rPr>
            </w:pPr>
            <w:r w:rsidRPr="00BA4A0A">
              <w:rPr>
                <w:rFonts w:ascii="Times New Roman" w:hAnsi="Times New Roman" w:cs="Times New Roman"/>
                <w:i/>
                <w:iCs/>
              </w:rPr>
              <w:t xml:space="preserve">аргументирует свой ответ; </w:t>
            </w:r>
          </w:p>
          <w:p w:rsidR="00F846CE" w:rsidRDefault="00F846CE" w:rsidP="00A94419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</w:rPr>
            </w:pPr>
            <w:r w:rsidRPr="00BA4A0A">
              <w:rPr>
                <w:rFonts w:ascii="Times New Roman" w:hAnsi="Times New Roman" w:cs="Times New Roman"/>
                <w:i/>
                <w:iCs/>
              </w:rPr>
              <w:t>приводит доказательства из текста</w:t>
            </w:r>
          </w:p>
          <w:p w:rsidR="00F846CE" w:rsidRPr="00A12E12" w:rsidRDefault="00F846CE" w:rsidP="00A12E12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BA4A0A">
              <w:rPr>
                <w:rFonts w:ascii="Times New Roman" w:hAnsi="Times New Roman" w:cs="Times New Roman"/>
                <w:i/>
                <w:iCs/>
                <w:lang w:eastAsia="en-US"/>
              </w:rPr>
              <w:t>дает этическую оценку поведению или действиям героя (не менее двух)</w:t>
            </w: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.</w:t>
            </w:r>
          </w:p>
        </w:tc>
      </w:tr>
      <w:tr w:rsidR="00F846CE" w:rsidRPr="00BA4A0A" w:rsidTr="00AA6354">
        <w:trPr>
          <w:trHeight w:val="10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E" w:rsidRPr="00BA4A0A" w:rsidRDefault="00F846CE" w:rsidP="000038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</w:rPr>
              <w:t>Глобальное гражданство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6CE" w:rsidRPr="00BA4A0A" w:rsidRDefault="00F846CE" w:rsidP="000038B4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BA4A0A">
              <w:rPr>
                <w:rFonts w:ascii="Times New Roman" w:hAnsi="Times New Roman" w:cs="Times New Roman"/>
                <w:i/>
                <w:iCs/>
              </w:rPr>
              <w:t xml:space="preserve">Творчество </w:t>
            </w:r>
          </w:p>
        </w:tc>
      </w:tr>
      <w:tr w:rsidR="00F846CE" w:rsidRPr="00BA4A0A" w:rsidTr="00AA6354">
        <w:tc>
          <w:tcPr>
            <w:tcW w:w="2977" w:type="dxa"/>
            <w:tcBorders>
              <w:right w:val="single" w:sz="4" w:space="0" w:color="auto"/>
            </w:tcBorders>
          </w:tcPr>
          <w:p w:rsidR="00F846CE" w:rsidRPr="00BA4A0A" w:rsidRDefault="00F846CE" w:rsidP="000038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Привитие                                                                 ценностей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:rsidR="00F846CE" w:rsidRPr="00BA4A0A" w:rsidRDefault="00F846CE" w:rsidP="000038B4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GB"/>
              </w:rPr>
              <w:t>Уважение по отношению к себе и окружающим</w:t>
            </w:r>
          </w:p>
          <w:p w:rsidR="00F846CE" w:rsidRPr="00BA4A0A" w:rsidRDefault="00F846CE" w:rsidP="000038B4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GB"/>
              </w:rPr>
              <w:t>Обучение на протяжении всей жизни</w:t>
            </w:r>
          </w:p>
          <w:p w:rsidR="00F846CE" w:rsidRPr="00BA4A0A" w:rsidRDefault="00F846CE" w:rsidP="000038B4">
            <w:pPr>
              <w:pStyle w:val="NoSpacing"/>
              <w:rPr>
                <w:rFonts w:ascii="Times New Roman" w:hAnsi="Times New Roman" w:cs="Times New Roman"/>
                <w:b/>
                <w:bCs/>
                <w:color w:val="2976A4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GB"/>
              </w:rPr>
              <w:t>Академическая честность</w:t>
            </w:r>
          </w:p>
        </w:tc>
      </w:tr>
      <w:tr w:rsidR="00F846CE" w:rsidRPr="00BA4A0A" w:rsidTr="00AA6354">
        <w:tc>
          <w:tcPr>
            <w:tcW w:w="2977" w:type="dxa"/>
            <w:tcBorders>
              <w:right w:val="single" w:sz="4" w:space="0" w:color="auto"/>
            </w:tcBorders>
          </w:tcPr>
          <w:p w:rsidR="00F846CE" w:rsidRPr="00BA4A0A" w:rsidRDefault="00F846CE" w:rsidP="000038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Межпредметные связи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:rsidR="00F846CE" w:rsidRPr="00BA4A0A" w:rsidRDefault="00F846CE" w:rsidP="000038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Межпредметная интеграция на уроке будет реализована через содержание используемых материалов.</w:t>
            </w:r>
          </w:p>
        </w:tc>
      </w:tr>
      <w:tr w:rsidR="00F846CE" w:rsidRPr="00BA4A0A" w:rsidTr="00AA6354">
        <w:tc>
          <w:tcPr>
            <w:tcW w:w="2977" w:type="dxa"/>
            <w:tcBorders>
              <w:right w:val="single" w:sz="4" w:space="0" w:color="auto"/>
            </w:tcBorders>
          </w:tcPr>
          <w:p w:rsidR="00F846CE" w:rsidRPr="00BA4A0A" w:rsidRDefault="00F846CE" w:rsidP="000038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Навыки                        использования ИКТ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:rsidR="00F846CE" w:rsidRPr="00BA4A0A" w:rsidRDefault="00F846CE" w:rsidP="000038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GB"/>
              </w:rPr>
              <w:t>На уроке будут использоваться презентации и ролики</w:t>
            </w:r>
          </w:p>
        </w:tc>
      </w:tr>
      <w:tr w:rsidR="00F846CE" w:rsidRPr="00BA4A0A" w:rsidTr="00AA6354">
        <w:trPr>
          <w:trHeight w:val="280"/>
        </w:trPr>
        <w:tc>
          <w:tcPr>
            <w:tcW w:w="2977" w:type="dxa"/>
            <w:tcBorders>
              <w:right w:val="single" w:sz="4" w:space="0" w:color="auto"/>
            </w:tcBorders>
          </w:tcPr>
          <w:p w:rsidR="00F846CE" w:rsidRPr="00BA4A0A" w:rsidRDefault="00F846CE" w:rsidP="000038B4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Предварительные</w:t>
            </w:r>
          </w:p>
          <w:p w:rsidR="00F846CE" w:rsidRPr="00BA4A0A" w:rsidRDefault="00F846CE" w:rsidP="000038B4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знания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:rsidR="00F846CE" w:rsidRPr="00BA4A0A" w:rsidRDefault="00F846CE" w:rsidP="000038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367B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Этот урок построен на знаниях и навыках, приобретенных учащимися на прошлом уроке. </w:t>
            </w:r>
          </w:p>
        </w:tc>
      </w:tr>
      <w:tr w:rsidR="00F846CE" w:rsidRPr="00BA4A0A" w:rsidTr="00AA6354">
        <w:trPr>
          <w:trHeight w:val="280"/>
        </w:trPr>
        <w:tc>
          <w:tcPr>
            <w:tcW w:w="2977" w:type="dxa"/>
            <w:tcBorders>
              <w:right w:val="single" w:sz="4" w:space="0" w:color="auto"/>
            </w:tcBorders>
          </w:tcPr>
          <w:p w:rsidR="00F846CE" w:rsidRPr="00BA4A0A" w:rsidRDefault="00F846CE" w:rsidP="000038B4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:rsidR="00F846CE" w:rsidRPr="00367B09" w:rsidRDefault="00F846CE" w:rsidP="000038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331"/>
        <w:tblOverlap w:val="never"/>
        <w:tblW w:w="1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70"/>
        <w:gridCol w:w="1701"/>
        <w:gridCol w:w="520"/>
        <w:gridCol w:w="3606"/>
        <w:gridCol w:w="1119"/>
        <w:gridCol w:w="1383"/>
      </w:tblGrid>
      <w:tr w:rsidR="00F846CE" w:rsidRPr="00BA4A0A">
        <w:tc>
          <w:tcPr>
            <w:tcW w:w="2870" w:type="dxa"/>
          </w:tcPr>
          <w:p w:rsidR="00F846CE" w:rsidRPr="00BA4A0A" w:rsidRDefault="00F846CE" w:rsidP="00A12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Запланированные </w:t>
            </w:r>
          </w:p>
          <w:p w:rsidR="00F846CE" w:rsidRPr="00BA4A0A" w:rsidRDefault="00F846CE" w:rsidP="00A12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этапы урока</w:t>
            </w:r>
          </w:p>
        </w:tc>
        <w:tc>
          <w:tcPr>
            <w:tcW w:w="6946" w:type="dxa"/>
            <w:gridSpan w:val="4"/>
            <w:tcBorders>
              <w:right w:val="single" w:sz="4" w:space="0" w:color="auto"/>
            </w:tcBorders>
          </w:tcPr>
          <w:p w:rsidR="00F846CE" w:rsidRPr="00BA4A0A" w:rsidRDefault="00F846CE" w:rsidP="00A12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F846CE" w:rsidRPr="00BA4A0A" w:rsidRDefault="00F846CE" w:rsidP="00A12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</w:p>
        </w:tc>
      </w:tr>
      <w:tr w:rsidR="00F846CE" w:rsidRPr="00BA4A0A">
        <w:trPr>
          <w:trHeight w:val="274"/>
        </w:trPr>
        <w:tc>
          <w:tcPr>
            <w:tcW w:w="2870" w:type="dxa"/>
          </w:tcPr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 урока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минут</w:t>
            </w:r>
          </w:p>
        </w:tc>
        <w:tc>
          <w:tcPr>
            <w:tcW w:w="6946" w:type="dxa"/>
            <w:gridSpan w:val="4"/>
            <w:tcBorders>
              <w:right w:val="single" w:sz="4" w:space="0" w:color="auto"/>
            </w:tcBorders>
          </w:tcPr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I</w:t>
            </w:r>
            <w:r w:rsidRPr="00BA4A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Психологический настрой</w:t>
            </w: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A12E1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Звучит отрывок песни «От улыбки»</w:t>
            </w: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 Улыбнитесь друг другу, возьмитесь за руки, подарите  свои улыбки и хорошее настроение нашим гостям.</w:t>
            </w:r>
          </w:p>
          <w:p w:rsidR="00F846CE" w:rsidRPr="00A12E12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 А сейчас с помощью смайликов давайте определим свой настрой на урок.</w:t>
            </w:r>
          </w:p>
          <w:p w:rsidR="00F846CE" w:rsidRPr="00A12E12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II</w:t>
            </w:r>
            <w:r w:rsidRPr="00BA4A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.Стадия вызова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F846CE" w:rsidRPr="00A51595" w:rsidRDefault="00F846CE" w:rsidP="00A51595">
            <w:pPr>
              <w:pStyle w:val="ListParagraph"/>
              <w:numPr>
                <w:ilvl w:val="0"/>
                <w:numId w:val="7"/>
              </w:num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515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«Мозговой штурм»</w:t>
            </w:r>
          </w:p>
          <w:p w:rsidR="00F846CE" w:rsidRPr="00A51595" w:rsidRDefault="00F846CE" w:rsidP="00A515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5F6"/>
              </w:rPr>
            </w:pPr>
            <w:r w:rsidRPr="00A515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5F6"/>
              </w:rPr>
              <w:t xml:space="preserve">Ребята, послушайте притчу. </w:t>
            </w:r>
          </w:p>
          <w:p w:rsidR="00F846CE" w:rsidRDefault="00F846CE" w:rsidP="00A51595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5F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5F6"/>
              </w:rPr>
              <w:t xml:space="preserve">      </w:t>
            </w:r>
            <w:r w:rsidRPr="00A515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5F6"/>
              </w:rPr>
              <w:t xml:space="preserve"> Жили-были два соседа. Пришла зимушка-зима, выпал снег. Первый сосед ранним утром вышел с лопатой разгребать снег перед домом. Пока расчищал дорожку, посмотрел, как там дела у соседа. А у соседа — аккуратно утоптанная дорожка. На следующее утро опять выпал снег. Первый сосед встал на полчаса раньше, принялся за работу, глядит — а у соседа уже дорожка проложена. На третий день снегу намело — по колено. Встал еще раньше первый сосед, вышел наводить порядок… А у соседа — дорожка уже ровная, прямая — просто загляденье! В тот же день встретились они на улице, поговорили о том, о сем, тут первый сосед невзначай и спрашивает: — Послушай, сосед, а когда ты успеваешь снег перед домом убирать? Второй сосед удивился сначала, а потом засмеялся: — Да я его никогда не убираю, это ко мне друзья ходят!.</w:t>
            </w:r>
          </w:p>
          <w:p w:rsidR="00F846CE" w:rsidRDefault="00F846CE" w:rsidP="00A51595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«Ассоциации</w:t>
            </w:r>
            <w:r w:rsidRPr="00A515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F846CE" w:rsidRDefault="00F846CE" w:rsidP="00A51595">
            <w:pPr>
              <w:pStyle w:val="NoSpacing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Когда вы слышите слово «друг», какие ассоциации возникают у вас?</w:t>
            </w:r>
          </w:p>
          <w:p w:rsidR="00F846CE" w:rsidRPr="00A51595" w:rsidRDefault="00F846CE" w:rsidP="00106994">
            <w:pPr>
              <w:pStyle w:val="NoSpacing"/>
              <w:tabs>
                <w:tab w:val="left" w:pos="2940"/>
              </w:tabs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00.65pt;margin-top:11.2pt;width:27pt;height:0;z-index:25165824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27" type="#_x0000_t32" style="position:absolute;left:0;text-align:left;margin-left:88.9pt;margin-top:11.2pt;width:25.5pt;height:0;flip:x;z-index:25165926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ДРУГ</w:t>
            </w:r>
          </w:p>
          <w:p w:rsidR="00F846CE" w:rsidRPr="00BA4A0A" w:rsidRDefault="00F846CE" w:rsidP="00A12E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846CE" w:rsidRDefault="00F846CE" w:rsidP="00A51595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5F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5F6"/>
              </w:rPr>
              <w:t xml:space="preserve">   </w:t>
            </w:r>
            <w:r w:rsidRPr="00AD49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4F5F6"/>
              </w:rPr>
              <w:t>Индивидуальная работа: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5F6"/>
              </w:rPr>
              <w:t xml:space="preserve"> Шустов Игорь и Жаркеев Арсен собирают ответы, оформляют доску и зачитывают понравившиеся высказывания</w:t>
            </w:r>
          </w:p>
          <w:p w:rsidR="00F846CE" w:rsidRDefault="00F846CE" w:rsidP="00A51595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5F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5F6"/>
              </w:rPr>
              <w:t>Для всего класса:</w:t>
            </w:r>
          </w:p>
          <w:p w:rsidR="00F846CE" w:rsidRPr="00A51595" w:rsidRDefault="00F846CE" w:rsidP="00A5159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15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5F6"/>
              </w:rPr>
              <w:t xml:space="preserve"> - Как вы думаете, о чем пойдёт речь на уроке? Кого по-вашему можно назвать другом? Что для вас главное в друге?</w:t>
            </w:r>
          </w:p>
          <w:p w:rsidR="00F846CE" w:rsidRPr="00BA4A0A" w:rsidRDefault="00F846CE" w:rsidP="00106994">
            <w:pPr>
              <w:pStyle w:val="NoSpacing"/>
              <w:ind w:left="39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З</w:t>
            </w:r>
            <w:r w:rsidRPr="00BA4A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накомство с темой урока и целями обучения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(формулируют учащиеся)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Ожидаемые результаты:</w:t>
            </w:r>
          </w:p>
          <w:p w:rsidR="00F846CE" w:rsidRPr="00BA4A0A" w:rsidRDefault="00F846CE" w:rsidP="00A12E1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 основную мысль произведения, опираясь на его структурные элементы. </w:t>
            </w:r>
          </w:p>
          <w:p w:rsidR="00F846CE" w:rsidRPr="00BA4A0A" w:rsidRDefault="00F846CE" w:rsidP="00A12E12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sz w:val="24"/>
                <w:szCs w:val="24"/>
              </w:rPr>
              <w:t>формулирует ясное понимание авторского отношения к главному герою;</w:t>
            </w:r>
          </w:p>
          <w:p w:rsidR="00F846CE" w:rsidRPr="00BA4A0A" w:rsidRDefault="00F846CE" w:rsidP="00A12E12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sz w:val="24"/>
                <w:szCs w:val="24"/>
              </w:rPr>
              <w:t>формулирует ясное понимание авторского отношения к второстепенным героям;</w:t>
            </w:r>
          </w:p>
          <w:p w:rsidR="00F846CE" w:rsidRPr="00BA4A0A" w:rsidRDefault="00F846CE" w:rsidP="00A12E12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аргументирует свой ответ; </w:t>
            </w:r>
          </w:p>
          <w:p w:rsidR="00F846CE" w:rsidRPr="00BA4A0A" w:rsidRDefault="00F846CE" w:rsidP="00A12E12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sz w:val="24"/>
                <w:szCs w:val="24"/>
              </w:rPr>
              <w:t>приводит доказательства из текста.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Аудиозапись песни «От улыбки»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CE" w:rsidRPr="00BA4A0A" w:rsidRDefault="00F846CE" w:rsidP="00A51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6CE" w:rsidRPr="00BA4A0A">
        <w:trPr>
          <w:trHeight w:val="135"/>
        </w:trPr>
        <w:tc>
          <w:tcPr>
            <w:tcW w:w="2870" w:type="dxa"/>
          </w:tcPr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Середина урока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ЦО: </w:t>
            </w:r>
            <w:r w:rsidRPr="00BA4A0A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6.2.2.1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минут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минуты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6.2.7.1 </w:t>
            </w: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минут</w:t>
            </w:r>
          </w:p>
          <w:p w:rsidR="00F846CE" w:rsidRPr="009070D2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:rsidR="00F846CE" w:rsidRPr="009070D2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70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6.2.9.1 писать творческие работы 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right w:val="single" w:sz="4" w:space="0" w:color="auto"/>
            </w:tcBorders>
          </w:tcPr>
          <w:p w:rsidR="00F846CE" w:rsidRDefault="00F846CE" w:rsidP="00A12E1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II</w:t>
            </w:r>
            <w:r w:rsidRPr="00BA4A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. Стадия осмысления</w:t>
            </w:r>
          </w:p>
          <w:p w:rsidR="00F846CE" w:rsidRPr="00106994" w:rsidRDefault="00F846CE" w:rsidP="00106994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Просмотр видеоролика В.Высоцкий «Песня о друге»</w:t>
            </w:r>
          </w:p>
          <w:p w:rsidR="00F846CE" w:rsidRPr="00AD49D5" w:rsidRDefault="00F846CE" w:rsidP="00106994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D49D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 парах поделитесь своими впечатлениями о прослушанной песне. Что вы почувствовали? Какие строки глубоко тронули вас?</w:t>
            </w:r>
          </w:p>
          <w:p w:rsidR="00F846CE" w:rsidRPr="00BA4A0A" w:rsidRDefault="00F846CE" w:rsidP="003960B1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4A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Разделение на группы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по стратегии «Выбери пословицу</w:t>
            </w: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F846CE" w:rsidRPr="00367B09" w:rsidRDefault="00F846CE" w:rsidP="003960B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(Г)</w:t>
            </w:r>
          </w:p>
          <w:p w:rsidR="00F846CE" w:rsidRPr="00BA4A0A" w:rsidRDefault="00F846CE" w:rsidP="003960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sz w:val="24"/>
                <w:szCs w:val="24"/>
              </w:rPr>
              <w:t>Сформулируйте  ясное понимание авторского отношения к главному герою; ясное понимание авторского отношения к второстепенным героям; аргументируйте свой ответ, приводя доказательства из текста.</w:t>
            </w:r>
          </w:p>
          <w:p w:rsidR="00F846CE" w:rsidRPr="00BA4A0A" w:rsidRDefault="00F846CE" w:rsidP="003960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sz w:val="24"/>
                <w:szCs w:val="24"/>
              </w:rPr>
              <w:t>1 группа - формулирует  ясное понимание авторского отношения к положительному  герою;</w:t>
            </w:r>
          </w:p>
          <w:p w:rsidR="00F846CE" w:rsidRPr="00BA4A0A" w:rsidRDefault="00F846CE" w:rsidP="003960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sz w:val="24"/>
                <w:szCs w:val="24"/>
              </w:rPr>
              <w:t>2 группа – формулирует ясное понимание авторского отношения к отрицательному  герою</w:t>
            </w:r>
          </w:p>
          <w:p w:rsidR="00F846CE" w:rsidRPr="00BA4A0A" w:rsidRDefault="00F846CE" w:rsidP="003960B1">
            <w:pPr>
              <w:pStyle w:val="NoSpacing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BA4A0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Предлагаемый ответ:</w:t>
            </w:r>
          </w:p>
          <w:p w:rsidR="00F846CE" w:rsidRPr="00BA4A0A" w:rsidRDefault="00F846CE" w:rsidP="003960B1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BA4A0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Весьма резко, даже, можно сказать, жестко звучит вер</w:t>
            </w:r>
            <w:r w:rsidRPr="00BA4A0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softHyphen/>
              <w:t>дикт, вынесенный B.C. Высоцким во второй строфе по отношению к парню, который «сразу раскис» в горах: «Ты его не брани — гони: Вверх таких не берут, и тут Про таких не поют». Дружеское отношение нужно заслужить своими лич</w:t>
            </w:r>
            <w:r w:rsidRPr="00BA4A0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softHyphen/>
              <w:t>ными качествами. Для людей, которые не достойны этого, B.C. Высоцкий находит красноречивое определение: «чу</w:t>
            </w:r>
            <w:r w:rsidRPr="00BA4A0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softHyphen/>
              <w:t>жой». Здесь же возникает образ песни, которой достойны только настоящие друзья. Наказанием же для трусов и сла</w:t>
            </w:r>
            <w:r w:rsidRPr="00BA4A0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softHyphen/>
              <w:t>бых духом ны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тиков будет изгнание и забвение. Герой</w:t>
            </w:r>
            <w:r w:rsidRPr="00BA4A0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B.C. Высоцкого, который не смог справиться с малодушием, может быть, еще попытался бы преодолеть свой страх и стать настоящим человеком. Однако поэт не оставляет ему второй попытки. В этом есть опреде</w:t>
            </w:r>
            <w:r w:rsidRPr="00BA4A0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softHyphen/>
              <w:t>ленная категоричность и жесткость авторской позиции. Но такой уж он максималист по духу — лирический герой по</w:t>
            </w:r>
            <w:r w:rsidRPr="00BA4A0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softHyphen/>
              <w:t>эзии B.C. Высоцкого. Для него не существует полутонов: в мире есть лишь добро и зло, белое и черное, а то, что кажет</w:t>
            </w:r>
            <w:r w:rsidRPr="00BA4A0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softHyphen/>
              <w:t>ся серым, всегда может почернеть в любую минут.</w:t>
            </w:r>
          </w:p>
          <w:p w:rsidR="00F846CE" w:rsidRPr="00BA4A0A" w:rsidRDefault="00F846CE" w:rsidP="003960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6472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2235"/>
              <w:gridCol w:w="4237"/>
            </w:tblGrid>
            <w:tr w:rsidR="00F846CE" w:rsidRPr="00BA4A0A">
              <w:trPr>
                <w:trHeight w:val="16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F846CE" w:rsidRPr="00BA4A0A" w:rsidRDefault="00F846CE" w:rsidP="003960B1">
                  <w:pPr>
                    <w:pStyle w:val="NoSpacing"/>
                    <w:framePr w:hSpace="180" w:wrap="around" w:vAnchor="text" w:hAnchor="margin" w:xAlign="center" w:y="3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A4A0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Цели обучения</w:t>
                  </w:r>
                </w:p>
              </w:tc>
              <w:tc>
                <w:tcPr>
                  <w:tcW w:w="4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846CE" w:rsidRPr="00BA4A0A" w:rsidRDefault="00F846CE" w:rsidP="003960B1">
                  <w:pPr>
                    <w:pStyle w:val="NoSpacing"/>
                    <w:framePr w:hSpace="180" w:wrap="around" w:vAnchor="text" w:hAnchor="margin" w:xAlign="center" w:y="331"/>
                    <w:suppressOverlap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BA4A0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Критерии оценивания</w:t>
                  </w:r>
                </w:p>
              </w:tc>
            </w:tr>
            <w:tr w:rsidR="00F846CE" w:rsidRPr="00BA4A0A">
              <w:trPr>
                <w:trHeight w:val="122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F846CE" w:rsidRPr="00BA4A0A" w:rsidRDefault="00F846CE" w:rsidP="003960B1">
                  <w:pPr>
                    <w:pStyle w:val="NoSpacing"/>
                    <w:framePr w:hSpace="180" w:wrap="around" w:vAnchor="text" w:hAnchor="margin" w:xAlign="center" w:y="331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k-KZ"/>
                    </w:rPr>
                  </w:pPr>
                  <w:r w:rsidRPr="00BA4A0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6.2.7.1 определять отношение автора к главным и второстепенным героям;</w:t>
                  </w:r>
                </w:p>
              </w:tc>
              <w:tc>
                <w:tcPr>
                  <w:tcW w:w="4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F846CE" w:rsidRPr="00BA4A0A" w:rsidRDefault="00F846CE" w:rsidP="003960B1">
                  <w:pPr>
                    <w:pStyle w:val="NoSpacing"/>
                    <w:framePr w:hSpace="180" w:wrap="around" w:vAnchor="text" w:hAnchor="margin" w:xAlign="center" w:y="331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A4A0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формулирует ясное понимание авторского отношения к главному герою;</w:t>
                  </w:r>
                </w:p>
                <w:p w:rsidR="00F846CE" w:rsidRPr="00BA4A0A" w:rsidRDefault="00F846CE" w:rsidP="003960B1">
                  <w:pPr>
                    <w:pStyle w:val="NoSpacing"/>
                    <w:framePr w:hSpace="180" w:wrap="around" w:vAnchor="text" w:hAnchor="margin" w:xAlign="center" w:y="331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A4A0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формулирует ясное понимание авторского отношения к второстепенным героям;</w:t>
                  </w:r>
                </w:p>
                <w:p w:rsidR="00F846CE" w:rsidRPr="00BA4A0A" w:rsidRDefault="00F846CE" w:rsidP="003960B1">
                  <w:pPr>
                    <w:pStyle w:val="NoSpacing"/>
                    <w:framePr w:hSpace="180" w:wrap="around" w:vAnchor="text" w:hAnchor="margin" w:xAlign="center" w:y="331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A4A0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аргументирует свой ответ; </w:t>
                  </w:r>
                </w:p>
                <w:p w:rsidR="00F846CE" w:rsidRPr="00BA4A0A" w:rsidRDefault="00F846CE" w:rsidP="003960B1">
                  <w:pPr>
                    <w:pStyle w:val="NoSpacing"/>
                    <w:framePr w:hSpace="180" w:wrap="around" w:vAnchor="text" w:hAnchor="margin" w:xAlign="center" w:y="331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A4A0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приводит доказательства из текста.</w:t>
                  </w:r>
                </w:p>
              </w:tc>
            </w:tr>
          </w:tbl>
          <w:p w:rsidR="00F846CE" w:rsidRPr="00BA4A0A" w:rsidRDefault="00F846CE" w:rsidP="003960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CE" w:rsidRPr="00BA4A0A" w:rsidRDefault="00F846CE" w:rsidP="003960B1">
            <w:pPr>
              <w:pStyle w:val="NoSpacing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  <w:r w:rsidRPr="00BA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Оценивание (Ф).</w:t>
            </w:r>
            <w:r w:rsidRPr="00BA4A0A">
              <w:rPr>
                <w:rFonts w:ascii="Times New Roman" w:hAnsi="Times New Roman" w:cs="Times New Roman"/>
                <w:sz w:val="24"/>
                <w:szCs w:val="24"/>
              </w:rPr>
              <w:t xml:space="preserve"> Взаимооценивание, оценивание  учителем</w:t>
            </w:r>
          </w:p>
          <w:p w:rsidR="00F846CE" w:rsidRPr="003960B1" w:rsidRDefault="00F846CE" w:rsidP="003960B1">
            <w:pPr>
              <w:pStyle w:val="NoSpacing"/>
              <w:numPr>
                <w:ilvl w:val="0"/>
                <w:numId w:val="8"/>
              </w:numPr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</w:t>
            </w:r>
            <w:r w:rsidRPr="003960B1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Кубик </w:t>
            </w:r>
            <w:r w:rsidRPr="003960B1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«Вопрос - ответ»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(Учащиеся стоят в круге, в центре находится куб, на гранях которого написаны вопросы. Учащиеся перекатывают куб, читают выпавший вопрос и отвечают на него)</w:t>
            </w:r>
          </w:p>
          <w:p w:rsidR="00F846CE" w:rsidRPr="00367B09" w:rsidRDefault="00F846CE" w:rsidP="00A12E1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(Г</w:t>
            </w:r>
            <w:r w:rsidRPr="00367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F846CE" w:rsidRPr="00BA4A0A" w:rsidRDefault="00F846CE" w:rsidP="00A12E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sz w:val="24"/>
                <w:szCs w:val="24"/>
              </w:rPr>
              <w:t>Ответьте  на вопросы (на 5 из 7), направленные на понимание тем, идей, композиционных элементов, ключевых слов.</w:t>
            </w:r>
          </w:p>
          <w:p w:rsidR="00F846CE" w:rsidRPr="00BA4A0A" w:rsidRDefault="00F846CE" w:rsidP="00A12E12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 Как предлагает проверить настоящего друга В.Высоцкий?</w:t>
            </w:r>
          </w:p>
          <w:p w:rsidR="00F846CE" w:rsidRPr="00BA4A0A" w:rsidRDefault="00F846CE" w:rsidP="00A12E12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BA4A0A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A4A0A"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Привести в горы</w:t>
            </w:r>
            <w:r w:rsidRPr="00BA4A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и не только привести, а подняться в одной связке на вершину, чтобы проверить человеческие качества названного друга.</w:t>
            </w:r>
            <w:r w:rsidRPr="00BA4A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F846CE" w:rsidRPr="00BA4A0A" w:rsidRDefault="00F846CE" w:rsidP="00A12E12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 Кого предлагает автор этих строк гнать от себя подальше? (Автор предлагает гнать от себя трусов, слабых, ненадежных людей)</w:t>
            </w:r>
          </w:p>
          <w:p w:rsidR="00F846CE" w:rsidRPr="00BA4A0A" w:rsidRDefault="00F846CE" w:rsidP="00A12E12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 Кого, по мнению Высоцкого не берут в горы, о ком не поют песен? (О людях, которые не способны помочь в трудную минуту)</w:t>
            </w:r>
          </w:p>
          <w:p w:rsidR="00F846CE" w:rsidRPr="00BA4A0A" w:rsidRDefault="00F846CE" w:rsidP="00A12E12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 На какого человека можно положиться, как на себя самого?</w:t>
            </w:r>
          </w:p>
          <w:p w:rsidR="00F846CE" w:rsidRPr="00BA4A0A" w:rsidRDefault="00F846CE" w:rsidP="00A12E12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На сдержанного, стойкого, крепкого, смелого человека можно положиться, как на самого себя)</w:t>
            </w:r>
          </w:p>
          <w:p w:rsidR="00F846CE" w:rsidRPr="00BA4A0A" w:rsidRDefault="00F846CE" w:rsidP="00A12E12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 Каким видится настоящий друг В.С. Высоцкому?</w:t>
            </w:r>
          </w:p>
          <w:p w:rsidR="00F846CE" w:rsidRPr="00BA4A0A" w:rsidRDefault="00F846CE" w:rsidP="00A12E12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(Настоящие друзья — это именно те, кто до конца разделяет с ним и огорчения, и радость победы.)</w:t>
            </w:r>
          </w:p>
          <w:p w:rsidR="00F846CE" w:rsidRPr="00BA4A0A" w:rsidRDefault="00F846CE" w:rsidP="00A12E12">
            <w:pPr>
              <w:pStyle w:val="NoSpacing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A4A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6. </w:t>
            </w:r>
            <w:r w:rsidRPr="00BA4A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Какая тема  существуют в песне? (</w:t>
            </w:r>
            <w:r w:rsidRPr="00BA4A0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A4A0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Тема дружбы как наивысшей нравст</w:t>
            </w:r>
            <w:r w:rsidRPr="00BA4A0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softHyphen/>
              <w:t>венной категории</w:t>
            </w:r>
            <w:r w:rsidRPr="00BA4A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BA4A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BA4A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7. Что вы почувствовали, слушая эту песню?</w:t>
            </w:r>
          </w:p>
          <w:p w:rsidR="00F846CE" w:rsidRPr="00BA4A0A" w:rsidRDefault="00F846CE" w:rsidP="00A12E12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tbl>
            <w:tblPr>
              <w:tblW w:w="6483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948"/>
              <w:gridCol w:w="4535"/>
            </w:tblGrid>
            <w:tr w:rsidR="00F846CE" w:rsidRPr="00BA4A0A">
              <w:trPr>
                <w:trHeight w:val="104"/>
              </w:trPr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F846CE" w:rsidRPr="00BA4A0A" w:rsidRDefault="00F846CE" w:rsidP="00A12E12">
                  <w:pPr>
                    <w:pStyle w:val="NoSpacing"/>
                    <w:framePr w:hSpace="180" w:wrap="around" w:vAnchor="text" w:hAnchor="margin" w:xAlign="center" w:y="331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A4A0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Цели обучения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846CE" w:rsidRPr="00BA4A0A" w:rsidRDefault="00F846CE" w:rsidP="00A12E12">
                  <w:pPr>
                    <w:pStyle w:val="NoSpacing"/>
                    <w:framePr w:hSpace="180" w:wrap="around" w:vAnchor="text" w:hAnchor="margin" w:xAlign="center" w:y="331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A4A0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Критерии оценивания</w:t>
                  </w:r>
                </w:p>
              </w:tc>
            </w:tr>
            <w:tr w:rsidR="00F846CE" w:rsidRPr="00BA4A0A">
              <w:trPr>
                <w:trHeight w:val="822"/>
              </w:trPr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F846CE" w:rsidRPr="00BA4A0A" w:rsidRDefault="00F846CE" w:rsidP="00A12E12">
                  <w:pPr>
                    <w:pStyle w:val="NoSpacing"/>
                    <w:framePr w:hSpace="180" w:wrap="around" w:vAnchor="text" w:hAnchor="margin" w:xAlign="center" w:y="331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A4A0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kk-KZ"/>
                    </w:rPr>
                    <w:t>6.2.2.1 определять основную мысль произведения, опираясь на его структурные элементы</w:t>
                  </w:r>
                </w:p>
              </w:tc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F846CE" w:rsidRPr="00BA4A0A" w:rsidRDefault="00F846CE" w:rsidP="00A12E12">
                  <w:pPr>
                    <w:pStyle w:val="NoSpacing"/>
                    <w:framePr w:hSpace="180" w:wrap="around" w:vAnchor="text" w:hAnchor="margin" w:xAlign="center" w:y="331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A4A0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отвечает на вопросы (на 6 из 8), направленные на понимание тем, идей, композиционных элементов, ключевых слов.</w:t>
                  </w:r>
                </w:p>
              </w:tc>
            </w:tr>
          </w:tbl>
          <w:p w:rsidR="00F846CE" w:rsidRDefault="00F846CE" w:rsidP="00AD49D5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 xml:space="preserve">Оценивание (Ф). </w:t>
            </w:r>
          </w:p>
          <w:p w:rsidR="00F846CE" w:rsidRDefault="00F846CE" w:rsidP="003960B1">
            <w:pPr>
              <w:pStyle w:val="NoSpacing"/>
              <w:ind w:left="720"/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ответ – три хлопка</w:t>
            </w:r>
          </w:p>
          <w:p w:rsidR="00F846CE" w:rsidRDefault="00F846CE" w:rsidP="003960B1">
            <w:pPr>
              <w:pStyle w:val="NoSpacing"/>
              <w:ind w:left="720"/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Неправильный ответ – топаем ногами</w:t>
            </w:r>
          </w:p>
          <w:p w:rsidR="00F846CE" w:rsidRPr="003960B1" w:rsidRDefault="00F846CE" w:rsidP="003960B1">
            <w:pPr>
              <w:pStyle w:val="NoSpacing"/>
              <w:ind w:left="720"/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Поднятая рука – хочу дополнить</w:t>
            </w:r>
          </w:p>
          <w:p w:rsidR="00F846CE" w:rsidRPr="00BA4A0A" w:rsidRDefault="00F846CE" w:rsidP="00A12E12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Взаимооценивание, оценивание по критериям</w:t>
            </w:r>
          </w:p>
          <w:p w:rsidR="00F846CE" w:rsidRDefault="00F846CE" w:rsidP="00AD49D5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Творческое задание (работа в группах). Деление с помощью пословиц.</w:t>
            </w:r>
          </w:p>
          <w:p w:rsidR="00F846CE" w:rsidRDefault="00F846CE" w:rsidP="00AD49D5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1гр. – «Без друга в жизни туго» - написать трехминутное эссе «Настоящий друг – это…»</w:t>
            </w:r>
          </w:p>
          <w:p w:rsidR="00F846CE" w:rsidRDefault="00F846CE" w:rsidP="00AD49D5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2гр. – «Друг познается в беде» - составить синквейн со словом «ДРУГ»</w:t>
            </w:r>
          </w:p>
          <w:p w:rsidR="00F846CE" w:rsidRPr="00367B09" w:rsidRDefault="00F846CE" w:rsidP="009431A1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67B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Одно существительное «Друг»</w:t>
            </w:r>
          </w:p>
          <w:p w:rsidR="00F846CE" w:rsidRPr="00367B09" w:rsidRDefault="00F846CE" w:rsidP="009431A1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67B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Два глагола</w:t>
            </w:r>
          </w:p>
          <w:p w:rsidR="00F846CE" w:rsidRPr="00367B09" w:rsidRDefault="00F846CE" w:rsidP="009431A1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67B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Три прилагательных</w:t>
            </w:r>
          </w:p>
          <w:p w:rsidR="00F846CE" w:rsidRPr="00367B09" w:rsidRDefault="00F846CE" w:rsidP="009431A1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67B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Фраза или предложение</w:t>
            </w:r>
          </w:p>
          <w:p w:rsidR="00F846CE" w:rsidRPr="00367B09" w:rsidRDefault="00F846CE" w:rsidP="009431A1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67B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Синоним</w:t>
            </w:r>
          </w:p>
          <w:p w:rsidR="00F846CE" w:rsidRDefault="00F846CE" w:rsidP="00AD49D5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</w:p>
          <w:p w:rsidR="00F846CE" w:rsidRPr="00BA4A0A" w:rsidRDefault="00F846CE" w:rsidP="00AD49D5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3 гр. – «Нет друга, так ищи, а найдешь - береги» - сочинить стихотворение по заданным рифмам: Друг – вдруг, придет – вперед, руку – скуку.</w:t>
            </w:r>
          </w:p>
          <w:p w:rsidR="00F846CE" w:rsidRPr="00367B09" w:rsidRDefault="00F846CE" w:rsidP="00A12E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6CE" w:rsidRDefault="00F846CE" w:rsidP="003960B1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28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 меня есть лучший друг</w:t>
            </w:r>
            <w:r w:rsidRPr="00932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28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 достойный самый,</w:t>
            </w:r>
            <w:r w:rsidRPr="00932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28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Если что случится вдруг,</w:t>
            </w:r>
            <w:r w:rsidRPr="00932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28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Смелый и упрямый,</w:t>
            </w:r>
            <w:r w:rsidRPr="00932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28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 на выручку придёт,</w:t>
            </w:r>
            <w:r w:rsidRPr="00932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28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протянет руку.</w:t>
            </w:r>
            <w:r w:rsidRPr="00932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28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Вместе мы идём вперёд,</w:t>
            </w:r>
            <w:r w:rsidRPr="00932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28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Позабыв про скуку!</w:t>
            </w:r>
          </w:p>
          <w:p w:rsidR="00F846CE" w:rsidRDefault="00F846CE" w:rsidP="003960B1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846CE" w:rsidRDefault="00F846CE" w:rsidP="003960B1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Защита творческой работы спикером группы по методу «Авторский стул». Эксперты групп оценивают выступление и выполненную работу.</w:t>
            </w:r>
          </w:p>
          <w:p w:rsidR="00F846CE" w:rsidRPr="009328C7" w:rsidRDefault="00F846CE" w:rsidP="003960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Надеюсь, что на поэтическом олимпе мы сегодня сумели зажечь звезду В.С.Высоцкого. Вместе с поэтом-бардом мы поняли, каким должен быть настоящий друг.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F846CE" w:rsidRPr="00BA4A0A" w:rsidRDefault="00F846CE" w:rsidP="00A12E1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A4A0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http://rupoem.ru/vysotskiy/esli-drug-okazalsya-vdrug.aspx</w:t>
              </w:r>
            </w:hyperlink>
            <w:r w:rsidRPr="00BA4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4A0A">
              <w:rPr>
                <w:rFonts w:ascii="Times New Roman" w:hAnsi="Times New Roman" w:cs="Times New Roman"/>
                <w:sz w:val="24"/>
                <w:szCs w:val="24"/>
              </w:rPr>
              <w:t>Песня о друге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846CE" w:rsidRPr="00BA4A0A" w:rsidRDefault="00F846CE" w:rsidP="00A12E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846CE" w:rsidRPr="00BA4A0A" w:rsidRDefault="00F846CE" w:rsidP="00A12E1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846CE" w:rsidRPr="00BA4A0A">
        <w:tc>
          <w:tcPr>
            <w:tcW w:w="2870" w:type="dxa"/>
          </w:tcPr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Конец урока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минут</w:t>
            </w:r>
          </w:p>
        </w:tc>
        <w:tc>
          <w:tcPr>
            <w:tcW w:w="6946" w:type="dxa"/>
            <w:gridSpan w:val="4"/>
            <w:tcBorders>
              <w:right w:val="single" w:sz="4" w:space="0" w:color="auto"/>
            </w:tcBorders>
          </w:tcPr>
          <w:p w:rsidR="00F846CE" w:rsidRDefault="00F846CE" w:rsidP="009431A1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Стадия рефлексии </w:t>
            </w:r>
          </w:p>
          <w:p w:rsidR="00F846CE" w:rsidRPr="00597C9F" w:rsidRDefault="00F846CE" w:rsidP="009431A1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песнях Высоцкого живут яркие, сильные духом люди, которые ведут себя очень достойно: они приходят на помощь в беде, оказывают поддержку, заступаются за слабого, наказывают предателя, прощают и любят. Я хочу, чтобы еще раз прозвучала песня В.Высоцкого, а мы ему подпоем.</w:t>
            </w:r>
          </w:p>
          <w:p w:rsidR="00F846CE" w:rsidRPr="004E64F3" w:rsidRDefault="00F846CE" w:rsidP="004E64F3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4E64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Определение настроения на конец урока. </w:t>
            </w:r>
            <w:r w:rsidRPr="004E64F3">
              <w:rPr>
                <w:rFonts w:cs="Times New Roman"/>
                <w:color w:val="000000"/>
                <w:lang w:eastAsia="en-US"/>
              </w:rPr>
              <w:t xml:space="preserve"> </w:t>
            </w:r>
            <w:r w:rsidRPr="004E64F3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Рефлексия по стратегии  «</w:t>
            </w:r>
            <w:r w:rsidRPr="004E64F3">
              <w:rPr>
                <w:rStyle w:val="c5"/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Выразите свое отношение к уроку»</w:t>
            </w:r>
          </w:p>
          <w:p w:rsidR="00F846CE" w:rsidRPr="00BA4A0A" w:rsidRDefault="00F846CE" w:rsidP="004E64F3">
            <w:pPr>
              <w:shd w:val="clear" w:color="auto" w:fill="FFFFFF"/>
              <w:spacing w:after="0" w:line="240" w:lineRule="auto"/>
              <w:rPr>
                <w:rFonts w:ascii="Arial" w:hAnsi="Arial" w:cs="Times New Roman"/>
                <w:color w:val="000000"/>
                <w:lang w:eastAsia="en-US"/>
              </w:rPr>
            </w:pPr>
            <w:r w:rsidRPr="00BA4A0A">
              <w:rPr>
                <w:rStyle w:val="c0"/>
                <w:rFonts w:cs="Times New Roman"/>
                <w:i/>
                <w:iCs/>
                <w:color w:val="000000"/>
                <w:lang w:eastAsia="en-US"/>
              </w:rPr>
              <w:t>Мне было интересно, когда…</w:t>
            </w:r>
          </w:p>
          <w:p w:rsidR="00F846CE" w:rsidRPr="00BA4A0A" w:rsidRDefault="00F846CE" w:rsidP="004E64F3">
            <w:pPr>
              <w:shd w:val="clear" w:color="auto" w:fill="FFFFFF"/>
              <w:spacing w:after="0" w:line="240" w:lineRule="auto"/>
              <w:rPr>
                <w:rFonts w:ascii="Arial" w:hAnsi="Arial" w:cs="Times New Roman"/>
                <w:color w:val="000000"/>
                <w:lang w:eastAsia="en-US"/>
              </w:rPr>
            </w:pPr>
            <w:r w:rsidRPr="00BA4A0A">
              <w:rPr>
                <w:rStyle w:val="c0"/>
                <w:rFonts w:cs="Times New Roman"/>
                <w:i/>
                <w:iCs/>
                <w:color w:val="000000"/>
                <w:lang w:eastAsia="en-US"/>
              </w:rPr>
              <w:t>Мне было трудно, когда…</w:t>
            </w:r>
          </w:p>
          <w:p w:rsidR="00F846CE" w:rsidRPr="00BA4A0A" w:rsidRDefault="00F846CE" w:rsidP="004E64F3">
            <w:pPr>
              <w:shd w:val="clear" w:color="auto" w:fill="FFFFFF"/>
              <w:spacing w:after="0" w:line="240" w:lineRule="auto"/>
              <w:rPr>
                <w:rFonts w:ascii="Arial" w:hAnsi="Arial" w:cs="Times New Roman"/>
                <w:color w:val="000000"/>
                <w:lang w:eastAsia="en-US"/>
              </w:rPr>
            </w:pPr>
            <w:r w:rsidRPr="00BA4A0A">
              <w:rPr>
                <w:rStyle w:val="c0"/>
                <w:rFonts w:cs="Times New Roman"/>
                <w:i/>
                <w:iCs/>
                <w:color w:val="000000"/>
                <w:lang w:eastAsia="en-US"/>
              </w:rPr>
              <w:t>Мне понравилось…</w:t>
            </w:r>
          </w:p>
          <w:p w:rsidR="00F846CE" w:rsidRPr="00BA4A0A" w:rsidRDefault="00F846CE" w:rsidP="004E64F3">
            <w:pPr>
              <w:shd w:val="clear" w:color="auto" w:fill="FFFFFF"/>
              <w:spacing w:after="0" w:line="240" w:lineRule="auto"/>
              <w:rPr>
                <w:rFonts w:ascii="Arial" w:hAnsi="Arial" w:cs="Times New Roman"/>
                <w:color w:val="000000"/>
                <w:lang w:eastAsia="en-US"/>
              </w:rPr>
            </w:pPr>
            <w:r w:rsidRPr="00BA4A0A">
              <w:rPr>
                <w:rStyle w:val="c0"/>
                <w:rFonts w:cs="Times New Roman"/>
                <w:i/>
                <w:iCs/>
                <w:color w:val="000000"/>
                <w:lang w:eastAsia="en-US"/>
              </w:rPr>
              <w:t>Мне не понравилось…</w:t>
            </w:r>
          </w:p>
          <w:p w:rsidR="00F846CE" w:rsidRPr="004E64F3" w:rsidRDefault="00F846CE" w:rsidP="004E64F3">
            <w:pPr>
              <w:pStyle w:val="NoSpacing"/>
              <w:ind w:left="3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46CE" w:rsidRPr="00597C9F" w:rsidRDefault="00F846CE" w:rsidP="004E64F3">
            <w:pPr>
              <w:pStyle w:val="NoSpacing"/>
              <w:ind w:left="3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367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задание.</w:t>
            </w:r>
            <w:r w:rsidRPr="00367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6CE" w:rsidRPr="00597C9F" w:rsidRDefault="00F846CE" w:rsidP="00597C9F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Напишите свод правил о том, как следует вести себя в горах, чтобы не навлечь беду на своих товарищей.</w:t>
            </w:r>
          </w:p>
          <w:p w:rsidR="00F846CE" w:rsidRDefault="00F846CE" w:rsidP="00597C9F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Прослушайте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97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песни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Высоцкого, напишите отзыв.</w:t>
            </w:r>
          </w:p>
          <w:p w:rsidR="00F846CE" w:rsidRDefault="00F846CE" w:rsidP="00597C9F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Напишите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  <w:r w:rsidRPr="00907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другу, сделайте скрин-шот послания.</w:t>
            </w:r>
          </w:p>
          <w:p w:rsidR="00F846CE" w:rsidRPr="00597C9F" w:rsidRDefault="00F846CE" w:rsidP="00597C9F">
            <w:pPr>
              <w:pStyle w:val="NoSpacing"/>
              <w:ind w:left="3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46CE" w:rsidRPr="00BA4A0A" w:rsidRDefault="00F846CE" w:rsidP="00597C9F">
            <w:pPr>
              <w:pStyle w:val="NoSpacing"/>
              <w:ind w:left="3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846CE" w:rsidRPr="00BA4A0A">
        <w:tc>
          <w:tcPr>
            <w:tcW w:w="5091" w:type="dxa"/>
            <w:gridSpan w:val="3"/>
            <w:tcBorders>
              <w:right w:val="single" w:sz="4" w:space="0" w:color="auto"/>
            </w:tcBorders>
          </w:tcPr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2502" w:type="dxa"/>
            <w:gridSpan w:val="2"/>
            <w:tcBorders>
              <w:left w:val="single" w:sz="4" w:space="0" w:color="auto"/>
            </w:tcBorders>
          </w:tcPr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Здоровье и соблюдение техники безопасности</w:t>
            </w: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F846CE" w:rsidRPr="00BA4A0A">
        <w:tc>
          <w:tcPr>
            <w:tcW w:w="5091" w:type="dxa"/>
            <w:gridSpan w:val="3"/>
            <w:tcBorders>
              <w:right w:val="single" w:sz="4" w:space="0" w:color="auto"/>
            </w:tcBorders>
          </w:tcPr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</w:rPr>
              <w:t xml:space="preserve">Дифференциация по мере необходимости: </w:t>
            </w:r>
            <w:r w:rsidRPr="00BA4A0A">
              <w:rPr>
                <w:rFonts w:ascii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</w:rPr>
              <w:t>по мере необходимости учитель оказывает теоретическую помощь</w:t>
            </w:r>
          </w:p>
        </w:tc>
        <w:tc>
          <w:tcPr>
            <w:tcW w:w="3606" w:type="dxa"/>
            <w:tcBorders>
              <w:left w:val="single" w:sz="4" w:space="0" w:color="auto"/>
              <w:right w:val="single" w:sz="4" w:space="0" w:color="auto"/>
            </w:tcBorders>
          </w:tcPr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Будут использованы нижеследующие виды оценивания работы учеников:</w:t>
            </w:r>
          </w:p>
          <w:p w:rsidR="00F846CE" w:rsidRPr="00367B09" w:rsidRDefault="00F846CE" w:rsidP="00A12E12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- </w:t>
            </w:r>
            <w:r w:rsidRPr="00367B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оценивание по критериям, 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-  взаимооценивание;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- оценивание учителем.</w:t>
            </w:r>
          </w:p>
        </w:tc>
        <w:tc>
          <w:tcPr>
            <w:tcW w:w="2502" w:type="dxa"/>
            <w:gridSpan w:val="2"/>
            <w:tcBorders>
              <w:left w:val="single" w:sz="4" w:space="0" w:color="auto"/>
            </w:tcBorders>
          </w:tcPr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1. Здоровьесберегающие технологии: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- активные виды деятельности;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- выполнение санитарных норм; 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- создание благоприятной эмоциональной обстановки в  классе;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- личностно-ориентированный подход к детям;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- продолжение работы над формированием правильной осанки.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2. Соблюдение правил техники безопасности в кабинете.</w:t>
            </w:r>
          </w:p>
        </w:tc>
      </w:tr>
      <w:tr w:rsidR="00F846CE" w:rsidRPr="00BA4A0A">
        <w:tc>
          <w:tcPr>
            <w:tcW w:w="4571" w:type="dxa"/>
            <w:gridSpan w:val="2"/>
            <w:tcBorders>
              <w:right w:val="single" w:sz="4" w:space="0" w:color="auto"/>
            </w:tcBorders>
          </w:tcPr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Рефлексия по уроку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28" w:type="dxa"/>
            <w:gridSpan w:val="4"/>
            <w:tcBorders>
              <w:left w:val="single" w:sz="4" w:space="0" w:color="auto"/>
            </w:tcBorders>
          </w:tcPr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F846CE" w:rsidRPr="00BA4A0A">
        <w:tc>
          <w:tcPr>
            <w:tcW w:w="4571" w:type="dxa"/>
            <w:gridSpan w:val="2"/>
            <w:tcBorders>
              <w:right w:val="single" w:sz="4" w:space="0" w:color="auto"/>
            </w:tcBorders>
          </w:tcPr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Были ли цели урока/цели обучения реалистичными? 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Все ли учащиеся достигли ЦО?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Если нет, то почему?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Правильно ли проведена дифференциация на уроке? 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Выдержаны ли были временные этапы урока? 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A0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Какие отступления были от плана урока и почему?</w:t>
            </w:r>
          </w:p>
        </w:tc>
        <w:tc>
          <w:tcPr>
            <w:tcW w:w="6628" w:type="dxa"/>
            <w:gridSpan w:val="4"/>
            <w:tcBorders>
              <w:left w:val="single" w:sz="4" w:space="0" w:color="auto"/>
            </w:tcBorders>
          </w:tcPr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846CE" w:rsidRPr="00BA4A0A">
        <w:tc>
          <w:tcPr>
            <w:tcW w:w="11199" w:type="dxa"/>
            <w:gridSpan w:val="6"/>
          </w:tcPr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Общая оценка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Какие два аспекта урока прошли хорошо (подумайте как о преподавании, так и об обучении)?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1: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2: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1: 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2: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A4A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Что я выявил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F846CE" w:rsidRPr="00BA4A0A" w:rsidRDefault="00F846CE" w:rsidP="00A12E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846CE" w:rsidRDefault="00F846CE" w:rsidP="00A94419">
      <w:pPr>
        <w:rPr>
          <w:rFonts w:cs="Times New Roman"/>
        </w:rPr>
      </w:pPr>
    </w:p>
    <w:sectPr w:rsidR="00F846CE" w:rsidSect="0019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0AA7"/>
    <w:multiLevelType w:val="hybridMultilevel"/>
    <w:tmpl w:val="4F500040"/>
    <w:lvl w:ilvl="0" w:tplc="14DA57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A3B9E"/>
    <w:multiLevelType w:val="hybridMultilevel"/>
    <w:tmpl w:val="BF665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480610"/>
    <w:multiLevelType w:val="hybridMultilevel"/>
    <w:tmpl w:val="65562698"/>
    <w:lvl w:ilvl="0" w:tplc="3AF2BD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B4831"/>
    <w:multiLevelType w:val="hybridMultilevel"/>
    <w:tmpl w:val="FC1C4B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67756"/>
    <w:multiLevelType w:val="hybridMultilevel"/>
    <w:tmpl w:val="1F8EE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34E7A69"/>
    <w:multiLevelType w:val="hybridMultilevel"/>
    <w:tmpl w:val="C018F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B2F3F8F"/>
    <w:multiLevelType w:val="hybridMultilevel"/>
    <w:tmpl w:val="A09AC146"/>
    <w:lvl w:ilvl="0" w:tplc="C28C09F6">
      <w:start w:val="1"/>
      <w:numFmt w:val="decimal"/>
      <w:lvlText w:val="%1)"/>
      <w:lvlJc w:val="left"/>
      <w:pPr>
        <w:ind w:left="75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71" w:hanging="360"/>
      </w:pPr>
    </w:lvl>
    <w:lvl w:ilvl="2" w:tplc="0419001B">
      <w:start w:val="1"/>
      <w:numFmt w:val="lowerRoman"/>
      <w:lvlText w:val="%3."/>
      <w:lvlJc w:val="right"/>
      <w:pPr>
        <w:ind w:left="2191" w:hanging="180"/>
      </w:pPr>
    </w:lvl>
    <w:lvl w:ilvl="3" w:tplc="0419000F">
      <w:start w:val="1"/>
      <w:numFmt w:val="decimal"/>
      <w:lvlText w:val="%4."/>
      <w:lvlJc w:val="left"/>
      <w:pPr>
        <w:ind w:left="2911" w:hanging="360"/>
      </w:pPr>
    </w:lvl>
    <w:lvl w:ilvl="4" w:tplc="04190019">
      <w:start w:val="1"/>
      <w:numFmt w:val="lowerLetter"/>
      <w:lvlText w:val="%5."/>
      <w:lvlJc w:val="left"/>
      <w:pPr>
        <w:ind w:left="3631" w:hanging="360"/>
      </w:pPr>
    </w:lvl>
    <w:lvl w:ilvl="5" w:tplc="0419001B">
      <w:start w:val="1"/>
      <w:numFmt w:val="lowerRoman"/>
      <w:lvlText w:val="%6."/>
      <w:lvlJc w:val="right"/>
      <w:pPr>
        <w:ind w:left="4351" w:hanging="180"/>
      </w:pPr>
    </w:lvl>
    <w:lvl w:ilvl="6" w:tplc="0419000F">
      <w:start w:val="1"/>
      <w:numFmt w:val="decimal"/>
      <w:lvlText w:val="%7."/>
      <w:lvlJc w:val="left"/>
      <w:pPr>
        <w:ind w:left="5071" w:hanging="360"/>
      </w:pPr>
    </w:lvl>
    <w:lvl w:ilvl="7" w:tplc="04190019">
      <w:start w:val="1"/>
      <w:numFmt w:val="lowerLetter"/>
      <w:lvlText w:val="%8."/>
      <w:lvlJc w:val="left"/>
      <w:pPr>
        <w:ind w:left="5791" w:hanging="360"/>
      </w:pPr>
    </w:lvl>
    <w:lvl w:ilvl="8" w:tplc="0419001B">
      <w:start w:val="1"/>
      <w:numFmt w:val="lowerRoman"/>
      <w:lvlText w:val="%9."/>
      <w:lvlJc w:val="right"/>
      <w:pPr>
        <w:ind w:left="6511" w:hanging="180"/>
      </w:pPr>
    </w:lvl>
  </w:abstractNum>
  <w:abstractNum w:abstractNumId="7">
    <w:nsid w:val="45686C86"/>
    <w:multiLevelType w:val="hybridMultilevel"/>
    <w:tmpl w:val="2758D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8163E2B"/>
    <w:multiLevelType w:val="hybridMultilevel"/>
    <w:tmpl w:val="67908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87BAB"/>
    <w:multiLevelType w:val="hybridMultilevel"/>
    <w:tmpl w:val="49C45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419"/>
    <w:rsid w:val="000038B4"/>
    <w:rsid w:val="00106994"/>
    <w:rsid w:val="0019248F"/>
    <w:rsid w:val="002177BF"/>
    <w:rsid w:val="002A30DB"/>
    <w:rsid w:val="00367B09"/>
    <w:rsid w:val="003960B1"/>
    <w:rsid w:val="003A5376"/>
    <w:rsid w:val="003B03A8"/>
    <w:rsid w:val="004E64F3"/>
    <w:rsid w:val="00597C9F"/>
    <w:rsid w:val="006C5AEF"/>
    <w:rsid w:val="009070D2"/>
    <w:rsid w:val="009328C7"/>
    <w:rsid w:val="009431A1"/>
    <w:rsid w:val="00A12E12"/>
    <w:rsid w:val="00A51595"/>
    <w:rsid w:val="00A94419"/>
    <w:rsid w:val="00AA6354"/>
    <w:rsid w:val="00AD49D5"/>
    <w:rsid w:val="00BA3B97"/>
    <w:rsid w:val="00BA4A0A"/>
    <w:rsid w:val="00BF6D0C"/>
    <w:rsid w:val="00F84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419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94419"/>
    <w:pPr>
      <w:autoSpaceDE w:val="0"/>
      <w:autoSpaceDN w:val="0"/>
      <w:adjustRightInd w:val="0"/>
    </w:pPr>
    <w:rPr>
      <w:rFonts w:ascii="Segoe UI" w:eastAsia="Times New Roman" w:hAnsi="Segoe UI" w:cs="Segoe UI"/>
      <w:color w:val="000000"/>
      <w:sz w:val="24"/>
      <w:szCs w:val="24"/>
    </w:rPr>
  </w:style>
  <w:style w:type="paragraph" w:styleId="NoSpacing">
    <w:name w:val="No Spacing"/>
    <w:link w:val="NoSpacingChar"/>
    <w:uiPriority w:val="99"/>
    <w:qFormat/>
    <w:rsid w:val="00A94419"/>
    <w:rPr>
      <w:rFonts w:eastAsia="Times New Roman" w:cs="Calibri"/>
    </w:rPr>
  </w:style>
  <w:style w:type="character" w:customStyle="1" w:styleId="NoSpacingChar">
    <w:name w:val="No Spacing Char"/>
    <w:link w:val="NoSpacing"/>
    <w:uiPriority w:val="99"/>
    <w:locked/>
    <w:rsid w:val="00A94419"/>
    <w:rPr>
      <w:rFonts w:ascii="Calibri" w:hAnsi="Calibri" w:cs="Calibri"/>
      <w:sz w:val="22"/>
      <w:szCs w:val="22"/>
      <w:lang w:eastAsia="ru-RU"/>
    </w:rPr>
  </w:style>
  <w:style w:type="character" w:styleId="Hyperlink">
    <w:name w:val="Hyperlink"/>
    <w:basedOn w:val="DefaultParagraphFont"/>
    <w:uiPriority w:val="99"/>
    <w:rsid w:val="00A94419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A94419"/>
    <w:rPr>
      <w:b/>
      <w:bCs/>
    </w:rPr>
  </w:style>
  <w:style w:type="paragraph" w:styleId="ListParagraph">
    <w:name w:val="List Paragraph"/>
    <w:basedOn w:val="Normal"/>
    <w:uiPriority w:val="99"/>
    <w:qFormat/>
    <w:rsid w:val="00A51595"/>
    <w:pPr>
      <w:ind w:left="720"/>
    </w:pPr>
  </w:style>
  <w:style w:type="paragraph" w:styleId="NormalWeb">
    <w:name w:val="Normal (Web)"/>
    <w:basedOn w:val="Normal"/>
    <w:uiPriority w:val="99"/>
    <w:rsid w:val="00A515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DefaultParagraphFont"/>
    <w:uiPriority w:val="99"/>
    <w:rsid w:val="004E64F3"/>
  </w:style>
  <w:style w:type="character" w:customStyle="1" w:styleId="c5">
    <w:name w:val="c5"/>
    <w:basedOn w:val="DefaultParagraphFont"/>
    <w:uiPriority w:val="99"/>
    <w:rsid w:val="004E64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poem.ru/vysotskiy/esli-drug-okazalsya-vdrug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6</Pages>
  <Words>1624</Words>
  <Characters>9258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clot</dc:creator>
  <cp:keywords/>
  <dc:description/>
  <cp:lastModifiedBy>User</cp:lastModifiedBy>
  <cp:revision>4</cp:revision>
  <dcterms:created xsi:type="dcterms:W3CDTF">2020-03-10T18:44:00Z</dcterms:created>
  <dcterms:modified xsi:type="dcterms:W3CDTF">2020-03-12T03:59:00Z</dcterms:modified>
</cp:coreProperties>
</file>