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B7" w:rsidRDefault="009744B7" w:rsidP="009744B7">
      <w:pPr>
        <w:spacing w:before="250"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4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Как научить ребенка правильно говорить</w:t>
      </w:r>
    </w:p>
    <w:p w:rsidR="009744B7" w:rsidRPr="009744B7" w:rsidRDefault="009744B7" w:rsidP="009744B7">
      <w:pPr>
        <w:spacing w:before="250" w:after="1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Любящие и внимательные родители могут и без помощи специалистов привить своему ребенку навыки разговорной речи. Существует несколько рекомендаций логопедов, следование которым помогает взрослым ускорить обучение малышей говорить на первом году жизни, накопить их словарный запас и сделать их речь наиболее правильной. Причем можно использовать эти правила как при обучении детей, имеющих нормальное речевое развитие, так и тех, кто в таком развитии отстает.</w:t>
      </w:r>
    </w:p>
    <w:p w:rsidR="009744B7" w:rsidRPr="009744B7" w:rsidRDefault="009744B7" w:rsidP="009744B7">
      <w:pPr>
        <w:spacing w:before="100" w:beforeAutospacing="1"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4B7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shd w:val="clear" w:color="auto" w:fill="FFFFFF"/>
        </w:rPr>
        <w:t>РЕКОМЕНДАЦ</w:t>
      </w: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shd w:val="clear" w:color="auto" w:fill="FFFFFF"/>
        </w:rPr>
        <w:t xml:space="preserve">ИИ </w:t>
      </w:r>
      <w:r w:rsidRPr="009744B7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shd w:val="clear" w:color="auto" w:fill="FFFFFF"/>
        </w:rPr>
        <w:t xml:space="preserve"> ЛОГОПЕДОВ:</w:t>
      </w:r>
    </w:p>
    <w:p w:rsidR="009744B7" w:rsidRPr="0020263C" w:rsidRDefault="009744B7" w:rsidP="009744B7">
      <w:pPr>
        <w:spacing w:before="100" w:beforeAutospacing="1" w:after="16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первых </w:t>
      </w:r>
      <w:r w:rsidR="002026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минут жизни, дети начинают свое </w:t>
      </w:r>
      <w:proofErr w:type="spellStart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proofErr w:type="gramStart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proofErr w:type="spell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учатся всему: дышать, воспринимать окружающий мир. Первым и главным учителем для новорожд</w:t>
      </w:r>
      <w:r w:rsidR="002026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енного ребенка является его мама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Поэтому очень важно, чтобы мама как можно больше общалась с малышом – улыбалась ему, ласково разговаривала с ним, пела ему песенки. Заблуждаются те, кто думает, что новорожденный ребенок ничего не понимает. Видя артикуляцию материнских губ, ребенок учится.</w:t>
      </w:r>
    </w:p>
    <w:p w:rsidR="009744B7" w:rsidRPr="009744B7" w:rsidRDefault="009744B7" w:rsidP="009744B7">
      <w:pPr>
        <w:spacing w:before="100" w:beforeAutospacing="1"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должен видеть движение губ матери, когда она с ним </w:t>
      </w:r>
      <w:proofErr w:type="spellStart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разговаривает</w:t>
      </w:r>
      <w:proofErr w:type="gramStart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едь</w:t>
      </w:r>
      <w:proofErr w:type="spell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старается подражать взрослым. Поэтому общаясь с ним, необходимо произносить слова без искажений, четко и правильно, растягивая ударные гласные. Если, например, малышу показывают собачку, то нужно проговаривать, выразительно артикулируя: «Это СО-БАА-КА. Собака говорит АА-В». Причем проговаривать слово нужно правильно, так как его пишут – </w:t>
      </w:r>
      <w:proofErr w:type="spellStart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сОбака</w:t>
      </w:r>
      <w:proofErr w:type="spell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не – </w:t>
      </w:r>
      <w:proofErr w:type="spellStart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сАбака</w:t>
      </w:r>
      <w:proofErr w:type="spell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44B7" w:rsidRPr="009744B7" w:rsidRDefault="009744B7" w:rsidP="009744B7">
      <w:pPr>
        <w:spacing w:before="100" w:beforeAutospacing="1"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полуторагодовалым ребенком, который уже сам пытается произносить слова, нужно разговаривать обычным образом, стараясь четко произносить </w:t>
      </w:r>
      <w:proofErr w:type="spellStart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звуки</w:t>
      </w:r>
      <w:proofErr w:type="gramStart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днако</w:t>
      </w:r>
      <w:proofErr w:type="spell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труднопроизносимое слово следует проговаривать громко и четко, с усиленной артикуляцией, глядя малышу в лицо. Это делают для того, чтобы помочь ему понять и усвоить произношение трудного слова.</w:t>
      </w:r>
    </w:p>
    <w:p w:rsidR="009744B7" w:rsidRPr="009744B7" w:rsidRDefault="009744B7" w:rsidP="009744B7">
      <w:pPr>
        <w:spacing w:before="100" w:beforeAutospacing="1"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нужно заменять незнакомые или сложные слова более </w:t>
      </w:r>
      <w:proofErr w:type="spellStart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простыми</w:t>
      </w:r>
      <w:proofErr w:type="gramStart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апример</w:t>
      </w:r>
      <w:proofErr w:type="spell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показывая картинку с изображением бегемота, надо так его и называть. Не стоит также обобщать слова одним понятием. К примеру, слова «яблоко», «груша», «апельсин» так и следует проговаривать. Не нужно объединять их одним словом «фрукты». Чем больше слов услышит малыш, тем богаче будет его словарный запас.</w:t>
      </w:r>
    </w:p>
    <w:p w:rsidR="00FF11C7" w:rsidRDefault="009744B7" w:rsidP="009744B7">
      <w:pPr>
        <w:spacing w:before="100" w:beforeAutospacing="1"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рекомендуют использовать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противопоставления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апример, медведь большой, а зайчик маленький; одна игрушка веселая, а другая грустная; один зверек светлый, а другой темный; змейка ползет, а птичка летит. Таким образом, запас слов у малыша становится богаче, 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информация в его голове систематизируется. Все это в значительной мере поможет ему извлекать из памяти нужные слова при попытках говорить.</w:t>
      </w:r>
    </w:p>
    <w:p w:rsidR="009744B7" w:rsidRPr="009744B7" w:rsidRDefault="009744B7" w:rsidP="009744B7">
      <w:pPr>
        <w:spacing w:before="100" w:beforeAutospacing="1" w:after="16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повседневной жизни мы редко пользуемся красочными эпитетами, применяя при разговоре простые глаголы.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Поэтому для обогащения словарного запаса ребенка</w:t>
      </w:r>
      <w:r w:rsidRPr="00974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tgtFrame="_blank" w:history="1">
        <w:r w:rsidRPr="009744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развития его воображения и образного мышления</w:t>
        </w:r>
      </w:hyperlink>
      <w:r w:rsidRPr="009744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74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 помощником должна стать художественная литература. Иллюстрированные детские книжки нужно подбирать в соответствии с возрастом ребенка. Для закрепления образов в мозгу малыша, главное не забывать после прочтения сказки или стишка вместе с ним хорошенько рассмотреть соответствующие рисунки, охарактеризовать героев.</w:t>
      </w:r>
    </w:p>
    <w:p w:rsidR="009D78FC" w:rsidRPr="009744B7" w:rsidRDefault="009D78FC">
      <w:pPr>
        <w:rPr>
          <w:rFonts w:ascii="Times New Roman" w:hAnsi="Times New Roman" w:cs="Times New Roman"/>
          <w:sz w:val="28"/>
          <w:szCs w:val="28"/>
        </w:rPr>
      </w:pPr>
    </w:p>
    <w:sectPr w:rsidR="009D78FC" w:rsidRPr="009744B7" w:rsidSect="00FF11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2BF"/>
    <w:multiLevelType w:val="multilevel"/>
    <w:tmpl w:val="3E74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64FE"/>
    <w:multiLevelType w:val="multilevel"/>
    <w:tmpl w:val="7120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D70CB"/>
    <w:multiLevelType w:val="multilevel"/>
    <w:tmpl w:val="D17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55304"/>
    <w:multiLevelType w:val="multilevel"/>
    <w:tmpl w:val="2FEC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116CA"/>
    <w:multiLevelType w:val="multilevel"/>
    <w:tmpl w:val="F0DA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40A02"/>
    <w:multiLevelType w:val="multilevel"/>
    <w:tmpl w:val="1EE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D37E9"/>
    <w:multiLevelType w:val="multilevel"/>
    <w:tmpl w:val="4354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D6EB7"/>
    <w:multiLevelType w:val="multilevel"/>
    <w:tmpl w:val="290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839C5"/>
    <w:multiLevelType w:val="multilevel"/>
    <w:tmpl w:val="E038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44B7"/>
    <w:rsid w:val="0020263C"/>
    <w:rsid w:val="009744B7"/>
    <w:rsid w:val="009C2560"/>
    <w:rsid w:val="009D78FC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44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kiland.ru/classes/develop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590F-0556-4ECA-B7C5-96CEE27C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467</Words>
  <Characters>2664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2020-01-29T09:29:00Z</dcterms:created>
  <dcterms:modified xsi:type="dcterms:W3CDTF">2020-01-31T09:14:00Z</dcterms:modified>
</cp:coreProperties>
</file>