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F4" w:rsidRPr="00BD5FF4" w:rsidRDefault="00BD5FF4" w:rsidP="00BD5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FF4">
        <w:rPr>
          <w:rFonts w:ascii="Times New Roman" w:hAnsi="Times New Roman" w:cs="Times New Roman"/>
          <w:b/>
          <w:sz w:val="28"/>
          <w:szCs w:val="28"/>
          <w:lang w:val="kk-KZ"/>
        </w:rPr>
        <w:t>МЕКТЕПТЕГІ  МАТЕМАТИКАЛЫҚ  ЛОГИКА</w:t>
      </w:r>
    </w:p>
    <w:p w:rsidR="00BD5FF4" w:rsidRDefault="00BD5FF4" w:rsidP="00BD5F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D5FF4" w:rsidRDefault="00BD5FF4" w:rsidP="00BD5F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ойлау-логикалық сөйлеудің негізі, </w:t>
      </w:r>
    </w:p>
    <w:p w:rsidR="00BD5FF4" w:rsidRPr="00BD5FF4" w:rsidRDefault="00BD5FF4" w:rsidP="00BD5F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D5FF4">
        <w:rPr>
          <w:rFonts w:ascii="Times New Roman" w:hAnsi="Times New Roman" w:cs="Times New Roman"/>
          <w:sz w:val="28"/>
          <w:szCs w:val="28"/>
          <w:lang w:val="kk-KZ"/>
        </w:rPr>
        <w:t>ал мұны –логикалық сөйлеуді ұстаз дамытуға тиіс»</w:t>
      </w:r>
    </w:p>
    <w:p w:rsidR="00BD5FF4" w:rsidRPr="00BD5FF4" w:rsidRDefault="00BD5FF4" w:rsidP="00BD5F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К.Д.Ушинский. </w:t>
      </w:r>
    </w:p>
    <w:p w:rsidR="00BD5FF4" w:rsidRPr="00BD5FF4" w:rsidRDefault="00BD5FF4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7810" w:rsidRPr="008070D5" w:rsidRDefault="004011E2" w:rsidP="00A978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    </w:t>
      </w:r>
      <w:r w:rsidR="00A97810" w:rsidRPr="00A9781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А</w:t>
      </w:r>
      <w:r w:rsidR="00C8035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ндатпа</w:t>
      </w:r>
      <w:r w:rsidR="00A97810" w:rsidRPr="00A9781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.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Мақалада</w:t>
      </w:r>
      <w:r w:rsidR="00A97810" w:rsidRP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математика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лық білім құрылымы мен жеке тұл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ғаның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білім сапасына сүйеніп, матема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тикалық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логика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əдісі мен ə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р түрлі ойлау құры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лымдарын тығыз ұштас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тыруы туралы айтылады.</w:t>
      </w:r>
      <w:r w:rsidR="00A97810" w:rsidRP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М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атематикалық ойлаудың формасы, оның негізгі құрылымы жə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не мате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матикал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ық логиканың жеке тұлғадағы дамы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тылу</w:t>
      </w:r>
      <w:r w:rsidR="00A9781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өресіне жеке тоқталып өтетін боламыз</w:t>
      </w:r>
      <w:r w:rsidR="00A97810" w:rsidRPr="008070D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.</w:t>
      </w:r>
    </w:p>
    <w:p w:rsidR="00BD5FF4" w:rsidRDefault="00A97810" w:rsidP="008070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</w:t>
      </w:r>
    </w:p>
    <w:p w:rsidR="00F54825" w:rsidRPr="005D3F20" w:rsidRDefault="00F54825" w:rsidP="008070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D3F2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Негізгі сөздер:</w:t>
      </w:r>
      <w:r w:rsidRPr="005D3F2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</w:t>
      </w:r>
      <w:r w:rsidRPr="005D3F20">
        <w:rPr>
          <w:rFonts w:ascii="Times New Roman" w:hAnsi="Times New Roman" w:cs="Times New Roman"/>
          <w:sz w:val="24"/>
          <w:szCs w:val="24"/>
          <w:lang w:val="kk-KZ"/>
        </w:rPr>
        <w:t>философиялық ілім, элективті курс, математикалық логика, гуманизация.</w:t>
      </w:r>
    </w:p>
    <w:p w:rsidR="00BD5FF4" w:rsidRPr="00F54825" w:rsidRDefault="00BD5FF4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5B70" w:rsidRPr="00A208D3" w:rsidRDefault="0039232B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таңда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>қоғамды дамыту үшін орта мектептің алдында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ғы ең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 xml:space="preserve">мақсаттарының 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бірі-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қабілетін 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жеткілікті түрде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ашып, толыққанды қоғам құруға өзінің бар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мүмкін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шіл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ігін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бағыттайтын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шығарм</w:t>
      </w:r>
      <w:bookmarkStart w:id="0" w:name="_GoBack"/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>а</w:t>
      </w:r>
      <w:bookmarkEnd w:id="0"/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>шыл жеке тұлға қалыптастыру. Сондықтан, математиканы оқыту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оқу материалын есте сақтауға емес,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 xml:space="preserve">териалды шығармашылықпен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пайдаланып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шеберлігін қалыптастыруға көп 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назар аударылады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 дамуының қазіргі кезеңі әлемдік тенденцияларға </w:t>
      </w:r>
      <w:r w:rsidR="00BD5FF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әйкес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білім берудің жаңа басымдықтары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белгіленді</w:t>
      </w:r>
      <w:r w:rsidR="00391451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F54825" w:rsidRDefault="00391451" w:rsidP="00F54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D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F5B70"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есептердің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шешімін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шығару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алушылардың 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>шығармашылық қабілеті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жеке тұлғалық қасиеттері қалыптасады. Есеп шығару шеберлігі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білім алушының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танымының дамуын және оның ой әрекетінің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белгіленген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бір сапасын </w:t>
      </w:r>
      <w:r w:rsidR="002D3FC1">
        <w:rPr>
          <w:rFonts w:ascii="Times New Roman" w:hAnsi="Times New Roman" w:cs="Times New Roman"/>
          <w:sz w:val="28"/>
          <w:szCs w:val="28"/>
          <w:lang w:val="kk-KZ"/>
        </w:rPr>
        <w:t>анықтап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одан әрі </w:t>
      </w:r>
      <w:r w:rsidRPr="002D3FC1">
        <w:rPr>
          <w:rFonts w:ascii="Times New Roman" w:hAnsi="Times New Roman" w:cs="Times New Roman"/>
          <w:sz w:val="28"/>
          <w:szCs w:val="28"/>
          <w:lang w:val="kk-KZ"/>
        </w:rPr>
        <w:t>дамытуға болады.</w:t>
      </w:r>
      <w:r w:rsidR="006F5B70" w:rsidRPr="002D3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>ұрпаққа сапалы да, тиянақты білім беріп, адамгершілікке, өз беті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нше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 еңбектенуге, әрекеттенуге, елжандылыққа тәрбиелеу және оларды белі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лі бір пән саласына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жұмсау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- қазіргі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уақыттағы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ұстаздар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 қауымының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6F5B70" w:rsidRPr="00D03203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міндеттерінің бірі болып табылады.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алушының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 бір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сабақты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меңгерудегі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жетістіктерін а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 xml:space="preserve">одан әрі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тереңдетіп, сол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 xml:space="preserve">сабаққа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деген танымдық қабілетін дамытып, қызығушылығын арттырып қана қоймай, олардың дүниетанымын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жетілдіруге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, ой-өрісін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өрбіту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>арқылы саралау, талдау, топтау және қорытынды жаса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>уға үйрету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, есте сақтау қабілетін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>арттыруға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, тіл мәдениетінің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оң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қалыптасуына,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заманның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негізгі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капиталы білім екенін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оқушыларға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ұғындыру, ойлау үрдісінің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артуына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да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әсерін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тигізеді. Математикалық логика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сабағы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бойынша сабақтарды ұйымдастыруда 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қабілеттілік </w:t>
      </w:r>
      <w:r w:rsidR="006F5B70">
        <w:rPr>
          <w:rFonts w:ascii="Times New Roman" w:hAnsi="Times New Roman" w:cs="Times New Roman"/>
          <w:sz w:val="28"/>
          <w:szCs w:val="28"/>
          <w:lang w:val="kk-KZ"/>
        </w:rPr>
        <w:t>жақтарын дамытуға</w:t>
      </w:r>
      <w:r w:rsidR="006F5B70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  болады. Оқушылардың </w:t>
      </w:r>
      <w:r w:rsidR="00F54825">
        <w:rPr>
          <w:rFonts w:ascii="Times New Roman" w:hAnsi="Times New Roman" w:cs="Times New Roman"/>
          <w:sz w:val="28"/>
          <w:szCs w:val="28"/>
          <w:lang w:val="kk-KZ"/>
        </w:rPr>
        <w:t xml:space="preserve">болашақта </w:t>
      </w:r>
      <w:r w:rsidR="00F54825" w:rsidRPr="006F5B70">
        <w:rPr>
          <w:rFonts w:ascii="Times New Roman" w:hAnsi="Times New Roman" w:cs="Times New Roman"/>
          <w:sz w:val="28"/>
          <w:szCs w:val="28"/>
          <w:lang w:val="kk-KZ"/>
        </w:rPr>
        <w:t>логика пәні бойынша ұғымын</w:t>
      </w:r>
      <w:r w:rsidR="00F54825" w:rsidRPr="00F54825">
        <w:rPr>
          <w:lang w:val="kk-KZ"/>
        </w:rPr>
        <w:t xml:space="preserve"> </w:t>
      </w:r>
      <w:r w:rsidR="00F54825" w:rsidRPr="00F54825">
        <w:rPr>
          <w:rFonts w:ascii="Times New Roman" w:hAnsi="Times New Roman" w:cs="Times New Roman"/>
          <w:sz w:val="28"/>
          <w:szCs w:val="28"/>
          <w:lang w:val="kk-KZ"/>
        </w:rPr>
        <w:t>кеңейтіп,  білімін  жоғарлатуға, тереңдетіп білім алуларына жағдай жасалады</w:t>
      </w:r>
      <w:r w:rsidR="005D3F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[1]</w:t>
      </w:r>
      <w:r w:rsidR="00F54825" w:rsidRPr="00F5482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1451" w:rsidRPr="006F5B70" w:rsidRDefault="006F5B70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91451" w:rsidRPr="006F5B70">
        <w:rPr>
          <w:rFonts w:ascii="Times New Roman" w:hAnsi="Times New Roman" w:cs="Times New Roman"/>
          <w:sz w:val="28"/>
          <w:szCs w:val="28"/>
          <w:lang w:val="kk-KZ"/>
        </w:rPr>
        <w:t>Логика </w:t>
      </w:r>
      <w:r>
        <w:rPr>
          <w:rFonts w:ascii="Times New Roman" w:hAnsi="Times New Roman" w:cs="Times New Roman"/>
          <w:sz w:val="28"/>
          <w:szCs w:val="28"/>
          <w:lang w:val="kk-KZ"/>
        </w:rPr>
        <w:t>дегеніміз-</w:t>
      </w:r>
      <w:r w:rsidR="00391451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ойлауды дұрыс құрудың заңдары мен формалалары </w:t>
      </w:r>
      <w:r>
        <w:rPr>
          <w:rFonts w:ascii="Times New Roman" w:hAnsi="Times New Roman" w:cs="Times New Roman"/>
          <w:sz w:val="28"/>
          <w:szCs w:val="28"/>
          <w:lang w:val="kk-KZ"/>
        </w:rPr>
        <w:t>қағидалары</w:t>
      </w:r>
      <w:r w:rsidR="00391451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391451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философиялық  ғылым.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Нақты айтсақ, логика </w:t>
      </w:r>
      <w:r w:rsidR="00D03203">
        <w:rPr>
          <w:rFonts w:ascii="Times New Roman" w:hAnsi="Times New Roman" w:cs="Times New Roman"/>
          <w:sz w:val="28"/>
          <w:szCs w:val="28"/>
          <w:lang w:val="kk-KZ"/>
        </w:rPr>
        <w:t xml:space="preserve">сабағы 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адамның ойлау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 xml:space="preserve">жүйесін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зерттейді. Ал ойлау-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өте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қиын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8035E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түрлі астары бар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жүйе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. Логикалық ойлау психологиялық, физиологиялық, философиялық ілімдермен бірге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дамып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>, қатар өрбиді.</w:t>
      </w:r>
      <w:r w:rsidR="00F54825" w:rsidRPr="006F5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1451" w:rsidRPr="006B418A" w:rsidRDefault="006B418A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логика бағдарламасында пәнаралық байланысқа да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назар аударылған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. Әсіресе есептер шығару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уақытында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 пәні бойынша әріптер әлемінде, әріптерді санмен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алмастыру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жаңылтпаштар, сөз жұмбақтар, мақал-мәтелдер, ұлттық ойындар, қазақтың қара есептері; география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сабағы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жергілікті қазба байлықтары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жайында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мағлұматтар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ребустар шешу, сөзтізбек құрастыру;  психология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сабағы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бойынша тестер, көру, зейін, қабылдау, ес, пікір, ұғым т.б. тақырыптар, тапсырмалар; еңбек пен бейнелеу пәндері бойынша суреттерді аяқтау, 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нақты 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тақырыпқа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ойын жинақтап салу, суретерді  бояу, салыстыру; математика пәні бойынша дәлелдеу, қызықты есептер, есеп ойындар, қызықты шаршылар, салыстыру, жүйелеу; ән-күй пәнімен өлең есептер, сандарға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өлеңдер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байланысын аш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уға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>қол жеткіземіз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1451" w:rsidRPr="006B418A" w:rsidRDefault="006B418A" w:rsidP="00391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ойлау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жүйесін, ең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алдымен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>, дүниені тан</w:t>
      </w:r>
      <w:r>
        <w:rPr>
          <w:rFonts w:ascii="Times New Roman" w:hAnsi="Times New Roman" w:cs="Times New Roman"/>
          <w:sz w:val="28"/>
          <w:szCs w:val="28"/>
          <w:lang w:val="kk-KZ"/>
        </w:rPr>
        <w:t>удың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қоршаған ортадағы заттармен құбылыстардың ой-санада бейнеленуі деп қарастырылған дұрыс. Сонымен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бейнелену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дұрыс формалары мен заңдары,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1451" w:rsidRPr="006B418A">
        <w:rPr>
          <w:rFonts w:ascii="Times New Roman" w:hAnsi="Times New Roman" w:cs="Times New Roman"/>
          <w:sz w:val="28"/>
          <w:szCs w:val="28"/>
          <w:lang w:val="kk-KZ"/>
        </w:rPr>
        <w:t>қалыптастырылады.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Математикалық логика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бойындағы ойлау қабілетін, халқымыздың ұлттық құндылықтарын қастерлеуге, құрметтеуге  және о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ларды көздің қарашығындай сақтауға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мүмкіндіктерін ашуға да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 болады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Мұғалім оқушының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бойына адамгершіліктің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құнды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қасиеттерін сіңіре отырып, оның логикалық ойлау мәдениетін қалыптастыруды өзінің міндеті деп </w:t>
      </w:r>
      <w:r>
        <w:rPr>
          <w:rFonts w:ascii="Times New Roman" w:hAnsi="Times New Roman" w:cs="Times New Roman"/>
          <w:sz w:val="28"/>
          <w:szCs w:val="28"/>
          <w:lang w:val="kk-KZ"/>
        </w:rPr>
        <w:t>есептейді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764B8" w:rsidRPr="00A44405" w:rsidRDefault="00391451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1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Мектептің  бүгінгі реформасы, қоғамның </w:t>
      </w:r>
      <w:r w:rsidR="00F54825">
        <w:rPr>
          <w:rFonts w:ascii="Times New Roman" w:hAnsi="Times New Roman" w:cs="Times New Roman"/>
          <w:sz w:val="28"/>
          <w:szCs w:val="28"/>
          <w:lang w:val="kk-KZ"/>
        </w:rPr>
        <w:t>ақпараттандарылуымен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білімді гуманизациялануына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оның мектептің алдына қоятын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міндеттерінің бірі-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>ақпараттық қоғ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амда күнделікті өмірге оқушыны дайындау</w:t>
      </w:r>
      <w:r w:rsidR="00B764B8" w:rsidRPr="006B41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Оқушының бейімдік  дайындалу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барысында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>маңызды рөл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интеграцияланған элективті деп аталатын курстар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атқарады, олардың негізінде пән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аралық және оқуға деген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үйлестірімділік жатады.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 xml:space="preserve"> атал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ған 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мәселелерді шешу оқушының тағдырындағы ғылыми, техникалық, кәсіпшілік қызығушылығын </w:t>
      </w:r>
      <w:r w:rsidR="006B418A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6B418A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асыруды орындауға жағдай жасайды. </w:t>
      </w:r>
    </w:p>
    <w:p w:rsidR="00622B78" w:rsidRPr="00C8035E" w:rsidRDefault="00642E8B" w:rsidP="00B764B8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>Элективті курсты</w:t>
      </w:r>
      <w:r w:rsidR="00B764B8" w:rsidRPr="00642E8B">
        <w:rPr>
          <w:rFonts w:ascii="Times New Roman" w:hAnsi="Times New Roman" w:cs="Times New Roman"/>
          <w:sz w:val="28"/>
          <w:szCs w:val="28"/>
          <w:lang w:val="kk-KZ"/>
        </w:rPr>
        <w:t>ң мазмұнының  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дәл</w:t>
      </w:r>
      <w:r w:rsidR="00B764B8" w:rsidRPr="00642E8B">
        <w:rPr>
          <w:rFonts w:ascii="Times New Roman" w:hAnsi="Times New Roman" w:cs="Times New Roman"/>
          <w:sz w:val="28"/>
          <w:szCs w:val="28"/>
          <w:lang w:val="kk-KZ"/>
        </w:rPr>
        <w:t xml:space="preserve"> осы бағытты ұстануы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көптеген</w:t>
      </w:r>
      <w:r w:rsidR="00B764B8" w:rsidRPr="00642E8B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есептердің  шешілуін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жорамалдайды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себебі 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>есептер шығару-</w:t>
      </w:r>
      <w:r w:rsidR="00B764B8" w:rsidRPr="00642E8B">
        <w:rPr>
          <w:rFonts w:ascii="Times New Roman" w:hAnsi="Times New Roman" w:cs="Times New Roman"/>
          <w:sz w:val="28"/>
          <w:szCs w:val="28"/>
          <w:lang w:val="kk-KZ"/>
        </w:rPr>
        <w:t xml:space="preserve">бұл тұрақты үйреніп  және жақсы үлгілерге  еліктеу арқылы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пайда болатын</w:t>
      </w:r>
      <w:r w:rsidR="00B764B8" w:rsidRPr="00642E8B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өнер. </w:t>
      </w:r>
      <w:r w:rsidR="00B764B8" w:rsidRPr="00A44405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Психологияның оқытуы бойынша есептерді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шығару</w:t>
      </w:r>
      <w:r w:rsidR="00B764B8" w:rsidRPr="00A44405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қажеттілігі туындаған кезде ойлау пайда болады.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Кез келген</w:t>
      </w:r>
      <w:r w:rsidR="00B764B8" w:rsidRPr="00931322">
        <w:rPr>
          <w:rFonts w:ascii="Times New Roman" w:hAnsi="Times New Roman" w:cs="Times New Roman"/>
          <w:sz w:val="28"/>
          <w:szCs w:val="28"/>
          <w:lang w:val="kk-KZ"/>
        </w:rPr>
        <w:t xml:space="preserve"> есеп  міндетті  түрде жауапты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керек</w:t>
      </w:r>
      <w:r w:rsidR="00B764B8" w:rsidRPr="00931322">
        <w:rPr>
          <w:rFonts w:ascii="Times New Roman" w:hAnsi="Times New Roman" w:cs="Times New Roman"/>
          <w:sz w:val="28"/>
          <w:szCs w:val="28"/>
          <w:lang w:val="kk-KZ"/>
        </w:rPr>
        <w:t xml:space="preserve"> ететін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сұрақпен</w:t>
      </w:r>
      <w:r w:rsidR="00B764B8" w:rsidRPr="00931322">
        <w:rPr>
          <w:rFonts w:ascii="Times New Roman" w:hAnsi="Times New Roman" w:cs="Times New Roman"/>
          <w:sz w:val="28"/>
          <w:szCs w:val="28"/>
          <w:lang w:val="kk-KZ"/>
        </w:rPr>
        <w:t xml:space="preserve"> аяқталады. 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>Қойылған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 сұрақ  ойды оятады және 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оқушының ойлау қабілетін </w:t>
      </w:r>
      <w:r w:rsidR="00A44405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дамытады. Элективті курстағы 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>барлық  есептер, олард</w:t>
      </w:r>
      <w:r w:rsidR="00931322" w:rsidRPr="00C8035E">
        <w:rPr>
          <w:rFonts w:ascii="Times New Roman" w:hAnsi="Times New Roman" w:cs="Times New Roman"/>
          <w:sz w:val="28"/>
          <w:szCs w:val="28"/>
          <w:lang w:val="kk-KZ"/>
        </w:rPr>
        <w:t>ың дәлелдеулері  оқушыларға қиын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>шылық туғызбайды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, өйткені құрамында 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>күрделі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 есептеулері жоқ, ал әрбір алдынғы  есеп келесіге дайындық  және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 есеп қайталанбайтындай етіп,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оңай есептен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 қиын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 xml:space="preserve"> есепке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>, әуестілігі мен қызықтылығын</w:t>
      </w:r>
      <w:r w:rsidR="00931322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  сақтай отырып таңдалынып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  алынған. Сондықтан да, бағдарламаны оқушылардың, </w:t>
      </w:r>
      <w:r w:rsidR="00A44405">
        <w:rPr>
          <w:rFonts w:ascii="Times New Roman" w:hAnsi="Times New Roman" w:cs="Times New Roman"/>
          <w:sz w:val="28"/>
          <w:szCs w:val="28"/>
          <w:lang w:val="kk-KZ"/>
        </w:rPr>
        <w:t>атап айтқанда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>, жақсы математикалық дайын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дығы жоқ  әртүрлі топтарға да </w:t>
      </w:r>
      <w:r w:rsidR="00931322">
        <w:rPr>
          <w:rFonts w:ascii="Times New Roman" w:hAnsi="Times New Roman" w:cs="Times New Roman"/>
          <w:sz w:val="28"/>
          <w:szCs w:val="28"/>
          <w:lang w:val="kk-KZ"/>
        </w:rPr>
        <w:t>қолдануға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D3F20" w:rsidRPr="005D3F20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B764B8" w:rsidRPr="00C8035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2B78" w:rsidRPr="00C8035E" w:rsidRDefault="00622B78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4405" w:rsidRDefault="00A44405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4405" w:rsidRDefault="00A44405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</w:p>
    <w:p w:rsidR="00A44405" w:rsidRDefault="00A44405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2B78" w:rsidRDefault="00A44405" w:rsidP="00B7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пәндер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жұмысының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кең интегративті мүмкін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іктерге математикалық логика ие болады, </w:t>
      </w:r>
      <w:r w:rsidR="004011E2">
        <w:rPr>
          <w:rFonts w:ascii="Times New Roman" w:hAnsi="Times New Roman" w:cs="Times New Roman"/>
          <w:sz w:val="28"/>
          <w:szCs w:val="28"/>
          <w:lang w:val="kk-KZ"/>
        </w:rPr>
        <w:t xml:space="preserve">өйткені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жүйелі 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8A7DC8"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дәлелді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ойлау, болжамдар жасау, жоққа  шығарулар өздігінен </w:t>
      </w:r>
      <w:r>
        <w:rPr>
          <w:rFonts w:ascii="Times New Roman" w:hAnsi="Times New Roman" w:cs="Times New Roman"/>
          <w:sz w:val="28"/>
          <w:szCs w:val="28"/>
          <w:lang w:val="kk-KZ"/>
        </w:rPr>
        <w:t>пайда болмайды-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>бұл  іскерлікті логика  ғыл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ымы дамытады. Сондықтан әмбебап пайдалануына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қызықтылығына </w:t>
      </w:r>
      <w:r>
        <w:rPr>
          <w:rFonts w:ascii="Times New Roman" w:hAnsi="Times New Roman" w:cs="Times New Roman"/>
          <w:sz w:val="28"/>
          <w:szCs w:val="28"/>
          <w:lang w:val="kk-KZ"/>
        </w:rPr>
        <w:t>сай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, сонымен 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бірге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 математикалық логика негізінде жоғары абстрактілігіне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 элективті курс  барлық оқушыларғ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а сөзсіз  қызықты және пайдалы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42E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Бір жағынан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курс оқушыларға  бағдарлама бойынша математикадан, информатикадан </w:t>
      </w:r>
      <w:r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алған білімдерін жалпылауға,  тереңдетуге,  математикалық объектілердің бірегейлігін, жоғары  абстрактілігін көруге мүмкін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лі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береді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(математикалық профильге дайындау), екінші жағынан математиканы  техникада,  өнерде, практикалық қызметте, тұрмыста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қолданудың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көптеген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мүмкіндіктерін көрсетеді,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оң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шешімді табуда,  әртүрлі есептерді  соның ішінде тұрмыстағы есептерді шешудегі логиканы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қолдануға </w:t>
      </w:r>
      <w:r w:rsidRPr="006B418A">
        <w:rPr>
          <w:rFonts w:ascii="Times New Roman" w:hAnsi="Times New Roman" w:cs="Times New Roman"/>
          <w:sz w:val="28"/>
          <w:szCs w:val="28"/>
          <w:lang w:val="kk-KZ"/>
        </w:rPr>
        <w:t xml:space="preserve"> үйретеді (профильдердің техникалық, гуманитарлық және басқа түрлерінің таңдауына дайындау).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5FF4" w:rsidRPr="00BD5FF4" w:rsidRDefault="00A44405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Математикалық сауаттылық -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әлемдегі математиканың рөлін а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 xml:space="preserve">нықтау, 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түсіну, математикалық тұжырымды дәлелді негіздей білу және қызығушылығы бар, ойлы 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тұлғаға сай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мүмкіндіктерді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қанағаттандыру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математиканы 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>пайдалана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білу қабілеті. </w:t>
      </w:r>
      <w:r w:rsidR="00CE41B8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>міндеттерді шешу үшін мұғалім өзінің күнделікті ізденісі арқылы бар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хабардар болып, өзгерістерді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уақытында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қабылдауы 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 бүгінгі мұғалім әр </w:t>
      </w:r>
      <w:r w:rsidR="008A7DC8">
        <w:rPr>
          <w:rFonts w:ascii="Times New Roman" w:hAnsi="Times New Roman" w:cs="Times New Roman"/>
          <w:sz w:val="28"/>
          <w:szCs w:val="28"/>
          <w:lang w:val="kk-KZ"/>
        </w:rPr>
        <w:t xml:space="preserve">пән  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барысын жаңаша ұйымдастырып қана қоймай, оқушының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 xml:space="preserve">сабаққа 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қызығушылығы мен ынтасын арттыруда шығармашылықпен де жұмыс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жасау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керек.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Себебі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>, қазіргі заман талабына с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әйкес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мәселесі қоғам мүддесіне сай болуы үшін өз ісінің шебері ғана жоғары жетістіктерге жетеді деп </w:t>
      </w:r>
      <w:r w:rsidR="00A208D3">
        <w:rPr>
          <w:rFonts w:ascii="Times New Roman" w:hAnsi="Times New Roman" w:cs="Times New Roman"/>
          <w:sz w:val="28"/>
          <w:szCs w:val="28"/>
          <w:lang w:val="kk-KZ"/>
        </w:rPr>
        <w:t>санаймын</w:t>
      </w:r>
      <w:r w:rsidR="00BD5FF4" w:rsidRPr="00BD5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D5FF4" w:rsidRDefault="00BD5FF4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D5F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Сөзімді </w:t>
      </w:r>
      <w:r w:rsidR="00A208D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қорытындыла</w:t>
      </w:r>
      <w:r w:rsidRPr="00BD5F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й </w:t>
      </w:r>
      <w:r w:rsidR="00A208D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келе</w:t>
      </w:r>
      <w:r w:rsidRPr="00BD5F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айтарым, математикалық сауаттылық – ойды қалыптастырудың негізі. Ол пән мұғалімінің жаңашыл педагогикалық ойлауына, жеке адамды дамыту құралы болып табылатын оқыту үрдісін қалып</w:t>
      </w:r>
      <w:r w:rsidRPr="00BD5F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 xml:space="preserve">тастыруға және шығармашылық дамуына, кәсіби шыңдалуына негіз болады. Өйткені, пән негіздерін сындарлы оқыту пәндік құзыреттілікті </w:t>
      </w:r>
      <w:r w:rsidR="00A208D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дамытудың </w:t>
      </w:r>
      <w:r w:rsidRPr="00BD5FF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бірден бір жолы. </w:t>
      </w:r>
      <w:r w:rsidRPr="00A208D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Ал, оқушы құзіреттілігін дамыту педагогтың ең басты міндеті.</w:t>
      </w: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Pr="004011E2" w:rsidRDefault="005D3F20" w:rsidP="004011E2">
      <w:pPr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Қ</w:t>
      </w:r>
      <w:r w:rsidRPr="004011E2">
        <w:rPr>
          <w:rFonts w:ascii="Times New Roman" w:hAnsi="Times New Roman" w:cs="Times New Roman"/>
          <w:i/>
          <w:sz w:val="24"/>
          <w:lang w:val="kk-KZ"/>
        </w:rPr>
        <w:t>олданған әдебиеттер</w:t>
      </w:r>
      <w:r>
        <w:rPr>
          <w:rFonts w:ascii="Times New Roman" w:hAnsi="Times New Roman" w:cs="Times New Roman"/>
          <w:i/>
          <w:sz w:val="24"/>
          <w:lang w:val="kk-KZ"/>
        </w:rPr>
        <w:t xml:space="preserve"> тізімі</w:t>
      </w:r>
      <w:r w:rsidR="008A7DC8" w:rsidRPr="004011E2">
        <w:rPr>
          <w:rFonts w:ascii="Times New Roman" w:hAnsi="Times New Roman" w:cs="Times New Roman"/>
          <w:i/>
          <w:sz w:val="24"/>
          <w:lang w:val="kk-KZ"/>
        </w:rPr>
        <w:t>:</w:t>
      </w:r>
    </w:p>
    <w:p w:rsidR="008A7DC8" w:rsidRPr="00730F31" w:rsidRDefault="008A7DC8" w:rsidP="004011E2">
      <w:pPr>
        <w:jc w:val="both"/>
        <w:rPr>
          <w:rFonts w:ascii="Times New Roman" w:hAnsi="Times New Roman" w:cs="Times New Roman"/>
          <w:i/>
        </w:rPr>
      </w:pPr>
      <w:r w:rsidRPr="00730F31">
        <w:rPr>
          <w:rFonts w:ascii="Times New Roman" w:hAnsi="Times New Roman" w:cs="Times New Roman"/>
          <w:i/>
          <w:sz w:val="24"/>
          <w:lang w:val="kk-KZ"/>
        </w:rPr>
        <w:t>1</w:t>
      </w:r>
      <w:r w:rsidRPr="00730F31">
        <w:rPr>
          <w:rFonts w:ascii="Times New Roman" w:hAnsi="Times New Roman" w:cs="Times New Roman"/>
          <w:i/>
          <w:lang w:val="kk-KZ"/>
        </w:rPr>
        <w:t xml:space="preserve">. </w:t>
      </w:r>
      <w:r w:rsidR="00730F31" w:rsidRPr="00730F31">
        <w:rPr>
          <w:rFonts w:ascii="Times New Roman" w:hAnsi="Times New Roman" w:cs="Times New Roman"/>
          <w:i/>
          <w:lang w:val="kk-KZ"/>
        </w:rPr>
        <w:t xml:space="preserve"> Рахымбек Д. және т.б. Орта мектепте математиканы оқыту әдістемесіне арналған оқу құралы. </w:t>
      </w:r>
      <w:r w:rsidR="00730F31" w:rsidRPr="00730F31">
        <w:rPr>
          <w:rFonts w:ascii="Times New Roman" w:hAnsi="Times New Roman" w:cs="Times New Roman"/>
          <w:i/>
        </w:rPr>
        <w:t>Ш, 2003</w:t>
      </w:r>
    </w:p>
    <w:p w:rsidR="008A7DC8" w:rsidRPr="004011E2" w:rsidRDefault="00730F31" w:rsidP="004011E2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kk-KZ"/>
        </w:rPr>
        <w:t>2</w:t>
      </w:r>
      <w:r w:rsidR="008A7DC8" w:rsidRPr="004011E2">
        <w:rPr>
          <w:rFonts w:ascii="Times New Roman" w:hAnsi="Times New Roman" w:cs="Times New Roman"/>
          <w:i/>
          <w:sz w:val="24"/>
        </w:rPr>
        <w:t xml:space="preserve">. Л.Л. </w:t>
      </w:r>
      <w:proofErr w:type="spellStart"/>
      <w:r w:rsidR="008A7DC8" w:rsidRPr="004011E2">
        <w:rPr>
          <w:rFonts w:ascii="Times New Roman" w:hAnsi="Times New Roman" w:cs="Times New Roman"/>
          <w:i/>
          <w:sz w:val="24"/>
        </w:rPr>
        <w:t>Босова</w:t>
      </w:r>
      <w:proofErr w:type="spellEnd"/>
      <w:r w:rsidR="008A7DC8" w:rsidRPr="004011E2">
        <w:rPr>
          <w:rFonts w:ascii="Times New Roman" w:hAnsi="Times New Roman" w:cs="Times New Roman"/>
          <w:i/>
          <w:sz w:val="24"/>
        </w:rPr>
        <w:t xml:space="preserve"> «Занимательные задачи по информатике» 2005 </w:t>
      </w:r>
      <w:proofErr w:type="spellStart"/>
      <w:r w:rsidR="008A7DC8" w:rsidRPr="004011E2">
        <w:rPr>
          <w:rFonts w:ascii="Times New Roman" w:hAnsi="Times New Roman" w:cs="Times New Roman"/>
          <w:i/>
          <w:sz w:val="24"/>
        </w:rPr>
        <w:t>жыл</w:t>
      </w:r>
      <w:proofErr w:type="spellEnd"/>
      <w:r w:rsidR="008A7DC8" w:rsidRPr="004011E2">
        <w:rPr>
          <w:rFonts w:ascii="Times New Roman" w:hAnsi="Times New Roman" w:cs="Times New Roman"/>
          <w:i/>
          <w:sz w:val="24"/>
        </w:rPr>
        <w:t xml:space="preserve">, «Бином» </w:t>
      </w:r>
      <w:proofErr w:type="spellStart"/>
      <w:r w:rsidR="008A7DC8" w:rsidRPr="004011E2">
        <w:rPr>
          <w:rFonts w:ascii="Times New Roman" w:hAnsi="Times New Roman" w:cs="Times New Roman"/>
          <w:i/>
          <w:sz w:val="24"/>
        </w:rPr>
        <w:t>баспасы</w:t>
      </w:r>
      <w:proofErr w:type="spellEnd"/>
    </w:p>
    <w:p w:rsidR="005D3F20" w:rsidRPr="005D3F20" w:rsidRDefault="00730F31" w:rsidP="005D3F2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3</w:t>
      </w:r>
      <w:r w:rsidR="008A7DC8" w:rsidRPr="004011E2">
        <w:rPr>
          <w:rFonts w:ascii="Times New Roman" w:hAnsi="Times New Roman" w:cs="Times New Roman"/>
          <w:i/>
          <w:sz w:val="24"/>
        </w:rPr>
        <w:t xml:space="preserve">. </w:t>
      </w:r>
      <w:r w:rsidR="005D3F20" w:rsidRPr="005D3F20">
        <w:rPr>
          <w:rFonts w:ascii="Times New Roman" w:hAnsi="Times New Roman" w:cs="Times New Roman"/>
          <w:i/>
          <w:sz w:val="24"/>
          <w:szCs w:val="24"/>
          <w:lang w:val="kk-KZ" w:eastAsia="ru-RU"/>
        </w:rPr>
        <w:t>Джобалаева Н.М. Бәсекеге қабілетті жеке тұлғаны даярлау бағытында математикадан білім беруді дамыту. А., 2007.</w:t>
      </w:r>
    </w:p>
    <w:p w:rsidR="005D3F20" w:rsidRDefault="00730F31" w:rsidP="005D3F20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30F3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. </w:t>
      </w:r>
      <w:r w:rsidRPr="005D3F2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Н.Н. Амирова «Логика» 2012ж</w:t>
      </w:r>
    </w:p>
    <w:p w:rsidR="005D3F20" w:rsidRPr="005D3F20" w:rsidRDefault="005D3F20" w:rsidP="005D3F20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8A7DC8" w:rsidRPr="00BD5FF4" w:rsidRDefault="008A7DC8" w:rsidP="00BD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A7DC8" w:rsidRPr="00BD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CA5"/>
    <w:multiLevelType w:val="multilevel"/>
    <w:tmpl w:val="F4D4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B8"/>
    <w:rsid w:val="002D3FC1"/>
    <w:rsid w:val="00391451"/>
    <w:rsid w:val="0039232B"/>
    <w:rsid w:val="004011E2"/>
    <w:rsid w:val="0053018C"/>
    <w:rsid w:val="005D3F20"/>
    <w:rsid w:val="00622B78"/>
    <w:rsid w:val="00642E8B"/>
    <w:rsid w:val="006B418A"/>
    <w:rsid w:val="006F5B70"/>
    <w:rsid w:val="00730F31"/>
    <w:rsid w:val="008070D5"/>
    <w:rsid w:val="008161DE"/>
    <w:rsid w:val="008A7DC8"/>
    <w:rsid w:val="00931322"/>
    <w:rsid w:val="00A208D3"/>
    <w:rsid w:val="00A44405"/>
    <w:rsid w:val="00A97810"/>
    <w:rsid w:val="00B764B8"/>
    <w:rsid w:val="00BD5FF4"/>
    <w:rsid w:val="00C8035E"/>
    <w:rsid w:val="00CE41B8"/>
    <w:rsid w:val="00D03203"/>
    <w:rsid w:val="00F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64B1C-E998-4CA7-BE52-EA2701B2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4B8"/>
    <w:rPr>
      <w:color w:val="0000FF"/>
      <w:u w:val="single"/>
    </w:rPr>
  </w:style>
  <w:style w:type="character" w:styleId="a5">
    <w:name w:val="Emphasis"/>
    <w:basedOn w:val="a0"/>
    <w:uiPriority w:val="20"/>
    <w:qFormat/>
    <w:rsid w:val="00391451"/>
    <w:rPr>
      <w:i/>
      <w:iCs/>
    </w:rPr>
  </w:style>
  <w:style w:type="character" w:styleId="a6">
    <w:name w:val="Strong"/>
    <w:basedOn w:val="a0"/>
    <w:uiPriority w:val="22"/>
    <w:qFormat/>
    <w:rsid w:val="00391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F56E-6CF3-4FC8-9A85-E880EDD0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2022-04-26T11:07:00Z</dcterms:created>
  <dcterms:modified xsi:type="dcterms:W3CDTF">2022-04-27T14:23:00Z</dcterms:modified>
</cp:coreProperties>
</file>