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53"/>
        <w:gridCol w:w="5528"/>
      </w:tblGrid>
      <w:tr w:rsidR="00B17394" w:rsidTr="00EE53A0">
        <w:tc>
          <w:tcPr>
            <w:tcW w:w="10881" w:type="dxa"/>
            <w:gridSpan w:val="2"/>
          </w:tcPr>
          <w:p w:rsidR="00B17394" w:rsidRDefault="00B17394" w:rsidP="00B17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  <w:p w:rsidR="00B17394" w:rsidRDefault="00B17394" w:rsidP="00B17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образовательной программе «Формирование функциональной грамотности учащихся на уроках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Болатхановича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7394" w:rsidTr="00391A3B">
        <w:tc>
          <w:tcPr>
            <w:tcW w:w="5353" w:type="dxa"/>
          </w:tcPr>
          <w:p w:rsidR="00B17394" w:rsidRDefault="00266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НЦПК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области, города</w:t>
            </w:r>
          </w:p>
        </w:tc>
        <w:tc>
          <w:tcPr>
            <w:tcW w:w="5528" w:type="dxa"/>
          </w:tcPr>
          <w:p w:rsidR="00B17394" w:rsidRDefault="00266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ВКО, город Усть-Каменогорск</w:t>
            </w:r>
          </w:p>
        </w:tc>
      </w:tr>
      <w:tr w:rsidR="00391A3B" w:rsidTr="00391A3B">
        <w:tc>
          <w:tcPr>
            <w:tcW w:w="5353" w:type="dxa"/>
          </w:tcPr>
          <w:p w:rsidR="00391A3B" w:rsidRDefault="00266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5528" w:type="dxa"/>
          </w:tcPr>
          <w:p w:rsidR="00391A3B" w:rsidRDefault="00266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декабря 2024 года.</w:t>
            </w:r>
          </w:p>
        </w:tc>
      </w:tr>
      <w:tr w:rsidR="00391A3B" w:rsidTr="00391A3B">
        <w:tc>
          <w:tcPr>
            <w:tcW w:w="5353" w:type="dxa"/>
          </w:tcPr>
          <w:p w:rsidR="00391A3B" w:rsidRDefault="00266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5528" w:type="dxa"/>
          </w:tcPr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A3B" w:rsidTr="00391A3B">
        <w:tc>
          <w:tcPr>
            <w:tcW w:w="5353" w:type="dxa"/>
          </w:tcPr>
          <w:p w:rsidR="00391A3B" w:rsidRPr="00391A3B" w:rsidRDefault="00391A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5528" w:type="dxa"/>
          </w:tcPr>
          <w:p w:rsidR="00391A3B" w:rsidRDefault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91A3B" w:rsidTr="00391A3B">
        <w:tc>
          <w:tcPr>
            <w:tcW w:w="5353" w:type="dxa"/>
          </w:tcPr>
          <w:p w:rsidR="00391A3B" w:rsidRPr="00391A3B" w:rsidRDefault="00391A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урока</w:t>
            </w:r>
          </w:p>
        </w:tc>
        <w:tc>
          <w:tcPr>
            <w:tcW w:w="5528" w:type="dxa"/>
          </w:tcPr>
          <w:p w:rsidR="00391A3B" w:rsidRDefault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тел вращения</w:t>
            </w:r>
          </w:p>
        </w:tc>
      </w:tr>
      <w:tr w:rsidR="00391A3B" w:rsidTr="00391A3B">
        <w:tc>
          <w:tcPr>
            <w:tcW w:w="5353" w:type="dxa"/>
          </w:tcPr>
          <w:p w:rsidR="00391A3B" w:rsidRPr="00391A3B" w:rsidRDefault="00391A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 урока</w:t>
            </w:r>
          </w:p>
        </w:tc>
        <w:tc>
          <w:tcPr>
            <w:tcW w:w="5528" w:type="dxa"/>
          </w:tcPr>
          <w:p w:rsidR="00391A3B" w:rsidRDefault="00B17394" w:rsidP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формулу объема цилиндра и применять их при решении задач</w:t>
            </w:r>
          </w:p>
        </w:tc>
      </w:tr>
      <w:tr w:rsidR="00391A3B" w:rsidTr="00391A3B">
        <w:tc>
          <w:tcPr>
            <w:tcW w:w="5353" w:type="dxa"/>
          </w:tcPr>
          <w:p w:rsidR="00391A3B" w:rsidRPr="00391A3B" w:rsidRDefault="00391A3B" w:rsidP="00391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Задание1</w:t>
            </w:r>
          </w:p>
        </w:tc>
        <w:tc>
          <w:tcPr>
            <w:tcW w:w="5528" w:type="dxa"/>
          </w:tcPr>
          <w:p w:rsidR="00391A3B" w:rsidRPr="00391A3B" w:rsidRDefault="00391A3B" w:rsidP="00391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Методическое обоснование задания</w:t>
            </w:r>
          </w:p>
        </w:tc>
      </w:tr>
      <w:tr w:rsidR="00391A3B" w:rsidTr="00391A3B">
        <w:tc>
          <w:tcPr>
            <w:tcW w:w="5353" w:type="dxa"/>
          </w:tcPr>
          <w:p w:rsidR="00057FD1" w:rsidRDefault="00057FD1" w:rsidP="00057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Алдар-Косе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герой Казахских сказок, которого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называют–безбородым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обманщиком.</w:t>
            </w:r>
          </w:p>
          <w:p w:rsidR="00391A3B" w:rsidRPr="0026611C" w:rsidRDefault="00391A3B" w:rsidP="00EE53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переезд</w:t>
            </w:r>
            <w:r w:rsidR="00057F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летнее пастбище,</w:t>
            </w:r>
            <w:r w:rsidR="00994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Алдар-Косе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обнаружил, что потерял ведро. Он решил сделать ведро из </w:t>
            </w:r>
            <w:r w:rsidR="00994308">
              <w:rPr>
                <w:rFonts w:ascii="Times New Roman" w:hAnsi="Times New Roman" w:cs="Times New Roman"/>
                <w:sz w:val="28"/>
                <w:szCs w:val="28"/>
              </w:rPr>
              <w:t>кожи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430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</w:t>
            </w:r>
            <w:r w:rsidR="00057FD1">
              <w:rPr>
                <w:rFonts w:ascii="Times New Roman" w:hAnsi="Times New Roman" w:cs="Times New Roman"/>
                <w:sz w:val="28"/>
                <w:szCs w:val="28"/>
              </w:rPr>
              <w:t>на сколько дней ему хватит воды из</w:t>
            </w:r>
            <w:r w:rsidR="009943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7FD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изготовленного </w:t>
            </w:r>
            <w:r w:rsidR="00994308">
              <w:rPr>
                <w:rFonts w:ascii="Times New Roman" w:hAnsi="Times New Roman" w:cs="Times New Roman"/>
                <w:sz w:val="28"/>
                <w:szCs w:val="28"/>
              </w:rPr>
              <w:t xml:space="preserve"> из кожи</w:t>
            </w:r>
            <w:r w:rsidR="00057FD1">
              <w:rPr>
                <w:rFonts w:ascii="Times New Roman" w:hAnsi="Times New Roman" w:cs="Times New Roman"/>
                <w:sz w:val="28"/>
                <w:szCs w:val="28"/>
              </w:rPr>
              <w:t xml:space="preserve"> ведра</w:t>
            </w:r>
            <w:r w:rsidR="00994308">
              <w:rPr>
                <w:rFonts w:ascii="Times New Roman" w:hAnsi="Times New Roman" w:cs="Times New Roman"/>
                <w:sz w:val="28"/>
                <w:szCs w:val="28"/>
              </w:rPr>
              <w:t xml:space="preserve"> с размером 50 на 50 см., (емкость цилиндрической формы</w:t>
            </w:r>
            <w:proofErr w:type="gramStart"/>
            <w:r w:rsidR="0099430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057F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057FD1">
              <w:rPr>
                <w:rFonts w:ascii="Times New Roman" w:hAnsi="Times New Roman" w:cs="Times New Roman"/>
                <w:sz w:val="28"/>
                <w:szCs w:val="28"/>
              </w:rPr>
              <w:t>если он выпивает 3 литра воды в день, ответ округлить до целого с недостатком</w:t>
            </w:r>
            <w:r w:rsidR="00EE53A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528" w:type="dxa"/>
          </w:tcPr>
          <w:p w:rsidR="00E965D7" w:rsidRPr="00E965D7" w:rsidRDefault="00E965D7" w:rsidP="00E965D7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Данное задание направлено на уровень знания, понимания и применения формулы нахождения объема цилиндра с учетом когнитивных, индивидуальных возможностей класса.</w:t>
            </w:r>
          </w:p>
          <w:p w:rsidR="00BE5012" w:rsidRPr="00BE5012" w:rsidRDefault="00BE5012" w:rsidP="00E965D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E5012">
              <w:rPr>
                <w:sz w:val="28"/>
                <w:szCs w:val="28"/>
              </w:rPr>
              <w:t xml:space="preserve">Задание </w:t>
            </w:r>
            <w:r w:rsidR="00994308">
              <w:rPr>
                <w:sz w:val="28"/>
                <w:szCs w:val="28"/>
              </w:rPr>
              <w:t xml:space="preserve">на </w:t>
            </w:r>
            <w:r w:rsidRPr="00BE5012">
              <w:rPr>
                <w:sz w:val="28"/>
                <w:szCs w:val="28"/>
              </w:rPr>
              <w:t xml:space="preserve">нахождения объема цилиндра </w:t>
            </w:r>
            <w:proofErr w:type="gramStart"/>
            <w:r w:rsidRPr="00BE5012">
              <w:rPr>
                <w:sz w:val="28"/>
                <w:szCs w:val="28"/>
              </w:rPr>
              <w:t>напра</w:t>
            </w:r>
            <w:r>
              <w:rPr>
                <w:sz w:val="28"/>
                <w:szCs w:val="28"/>
              </w:rPr>
              <w:t>влена</w:t>
            </w:r>
            <w:proofErr w:type="gramEnd"/>
            <w:r>
              <w:rPr>
                <w:sz w:val="28"/>
                <w:szCs w:val="28"/>
              </w:rPr>
              <w:t xml:space="preserve"> на</w:t>
            </w:r>
          </w:p>
          <w:p w:rsidR="00BE5012" w:rsidRPr="00BE5012" w:rsidRDefault="00BE5012" w:rsidP="00E965D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501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математических </w:t>
            </w:r>
            <w:proofErr w:type="gramStart"/>
            <w:r w:rsidRPr="00BE5012">
              <w:rPr>
                <w:rFonts w:ascii="Times New Roman" w:hAnsi="Times New Roman" w:cs="Times New Roman"/>
                <w:sz w:val="28"/>
                <w:szCs w:val="28"/>
              </w:rPr>
              <w:t>навыков применения формулы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цилиндра</w:t>
            </w:r>
            <w:proofErr w:type="gramEnd"/>
          </w:p>
          <w:p w:rsidR="00BE5012" w:rsidRPr="00BE5012" w:rsidRDefault="00BE5012" w:rsidP="00E965D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5012">
              <w:rPr>
                <w:rFonts w:ascii="Times New Roman" w:hAnsi="Times New Roman" w:cs="Times New Roman"/>
                <w:sz w:val="28"/>
                <w:szCs w:val="28"/>
              </w:rPr>
              <w:t>Усвоение понимания объема как физической и математической величины.</w:t>
            </w:r>
          </w:p>
          <w:p w:rsidR="00BE5012" w:rsidRPr="00BE5012" w:rsidRDefault="00BE5012" w:rsidP="00E965D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5012">
              <w:rPr>
                <w:rFonts w:ascii="Times New Roman" w:hAnsi="Times New Roman" w:cs="Times New Roman"/>
                <w:sz w:val="28"/>
                <w:szCs w:val="28"/>
              </w:rPr>
              <w:t>Связь теоретических знаний с обнаружением жизни (например, расчет объема резервуаров, емкостей и др.)</w:t>
            </w:r>
          </w:p>
          <w:p w:rsidR="00391A3B" w:rsidRPr="00391A3B" w:rsidRDefault="00391A3B" w:rsidP="00E965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A3B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Данная задача относится к геометрическим и практическим расчетам, требующим применения формулы объема цилиндра. Для решения важно учитывать связь между геометрическими параметрами.</w:t>
            </w:r>
          </w:p>
          <w:p w:rsidR="00391A3B" w:rsidRPr="00391A3B" w:rsidRDefault="00391A3B" w:rsidP="00E965D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A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Перевод объемов в систему одного измерения</w:t>
            </w:r>
            <w:proofErr w:type="gramStart"/>
            <w:r w:rsidRPr="00391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91A3B" w:rsidRPr="00391A3B" w:rsidRDefault="00391A3B" w:rsidP="00E965D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A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Формула объема цилиндра</w:t>
            </w:r>
            <w:proofErr w:type="gramStart"/>
            <w:r w:rsidRPr="00391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91A3B" w:rsidRPr="00391A3B" w:rsidRDefault="00391A3B" w:rsidP="00E965D7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A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Выражение высоты цилиндра</w:t>
            </w:r>
            <w:proofErr w:type="gramStart"/>
            <w:r w:rsidRPr="00391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391A3B" w:rsidRDefault="00391A3B" w:rsidP="00E965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A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Подстановка оценок</w:t>
            </w:r>
            <w:proofErr w:type="gramStart"/>
            <w:r w:rsidRPr="00391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BE5012" w:rsidRDefault="00BE5012" w:rsidP="00E9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12">
              <w:rPr>
                <w:rFonts w:ascii="Times New Roman" w:hAnsi="Times New Roman" w:cs="Times New Roman"/>
                <w:sz w:val="28"/>
                <w:szCs w:val="28"/>
              </w:rPr>
              <w:t xml:space="preserve">Объем цилиндра — это одна из базовых геометрических задач, применяемых как в школьной программе, так и в представлении жизни. Понимание объема вычислений позволяет учащимся развивать аналитическое мышление и применять </w:t>
            </w:r>
            <w:r w:rsidRPr="00BE5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математические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повседневной жизни.</w:t>
            </w:r>
          </w:p>
          <w:p w:rsidR="00E965D7" w:rsidRPr="00BE5012" w:rsidRDefault="00E965D7" w:rsidP="00E965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данного задания будет способствовать формированию математической грамотности, читательской грамотности и развитию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мышления. В задании прослеживается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интеграция предметов физика, география, история.</w:t>
            </w:r>
          </w:p>
          <w:p w:rsidR="00391A3B" w:rsidRDefault="00391A3B" w:rsidP="00391A3B">
            <w:pPr>
              <w:spacing w:before="100" w:beforeAutospacing="1" w:after="100" w:afterAutospacing="1"/>
              <w:ind w:left="12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394" w:rsidTr="00391A3B">
        <w:tc>
          <w:tcPr>
            <w:tcW w:w="5353" w:type="dxa"/>
          </w:tcPr>
          <w:p w:rsidR="00B17394" w:rsidRDefault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5528" w:type="dxa"/>
          </w:tcPr>
          <w:p w:rsidR="00B17394" w:rsidRDefault="00266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7394" w:rsidTr="00391A3B">
        <w:tc>
          <w:tcPr>
            <w:tcW w:w="5353" w:type="dxa"/>
          </w:tcPr>
          <w:p w:rsidR="00B17394" w:rsidRDefault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</w:tcPr>
          <w:p w:rsidR="00B17394" w:rsidRDefault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</w:tr>
      <w:tr w:rsidR="00B17394" w:rsidTr="00391A3B">
        <w:tc>
          <w:tcPr>
            <w:tcW w:w="5353" w:type="dxa"/>
          </w:tcPr>
          <w:p w:rsidR="00B17394" w:rsidRDefault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</w:p>
        </w:tc>
        <w:tc>
          <w:tcPr>
            <w:tcW w:w="5528" w:type="dxa"/>
          </w:tcPr>
          <w:p w:rsidR="00B17394" w:rsidRDefault="00B1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информацию по статистической таблице</w:t>
            </w:r>
          </w:p>
        </w:tc>
      </w:tr>
      <w:tr w:rsidR="00391A3B" w:rsidTr="00391A3B">
        <w:tc>
          <w:tcPr>
            <w:tcW w:w="5353" w:type="dxa"/>
          </w:tcPr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 w:rsidP="00391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5528" w:type="dxa"/>
          </w:tcPr>
          <w:p w:rsidR="00E965D7" w:rsidRDefault="00E965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1A3B" w:rsidRDefault="00E9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Методическое обоснование задания</w:t>
            </w:r>
          </w:p>
        </w:tc>
      </w:tr>
      <w:tr w:rsidR="00391A3B" w:rsidTr="00391A3B">
        <w:tc>
          <w:tcPr>
            <w:tcW w:w="5353" w:type="dxa"/>
          </w:tcPr>
          <w:p w:rsidR="00391A3B" w:rsidRDefault="00DE182F" w:rsidP="00DE1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Однажды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хитроумный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2F"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Pr="00DE182F">
              <w:rPr>
                <w:rFonts w:ascii="Times New Roman" w:hAnsi="Times New Roman" w:cs="Times New Roman"/>
                <w:sz w:val="28"/>
                <w:szCs w:val="28"/>
              </w:rPr>
              <w:t xml:space="preserve"> Косе решил проверить честность торговцев на базаре. Он купил по килограмму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мяса</w:t>
            </w:r>
            <w:r w:rsidRPr="00DE182F">
              <w:rPr>
                <w:rFonts w:ascii="Times New Roman" w:hAnsi="Times New Roman" w:cs="Times New Roman"/>
                <w:sz w:val="28"/>
                <w:szCs w:val="28"/>
              </w:rPr>
              <w:t xml:space="preserve"> у 7 разных продавцов и за</w:t>
            </w:r>
            <w:r w:rsidR="0026611C">
              <w:rPr>
                <w:rFonts w:ascii="Times New Roman" w:hAnsi="Times New Roman" w:cs="Times New Roman"/>
                <w:sz w:val="28"/>
                <w:szCs w:val="28"/>
              </w:rPr>
              <w:t>писал на вес каждого "килограмма</w:t>
            </w:r>
            <w:r w:rsidRPr="00DE182F"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  <w:r w:rsidR="0026611C">
              <w:rPr>
                <w:rFonts w:ascii="Times New Roman" w:hAnsi="Times New Roman" w:cs="Times New Roman"/>
                <w:sz w:val="28"/>
                <w:szCs w:val="28"/>
              </w:rPr>
              <w:t>По п</w:t>
            </w:r>
            <w:r w:rsidRPr="00DE182F">
              <w:rPr>
                <w:rFonts w:ascii="Times New Roman" w:hAnsi="Times New Roman" w:cs="Times New Roman"/>
                <w:sz w:val="28"/>
                <w:szCs w:val="28"/>
              </w:rPr>
              <w:t>олученны</w:t>
            </w:r>
            <w:r w:rsidR="00266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182F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</w:t>
            </w:r>
            <w:r w:rsidR="00266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182F">
              <w:rPr>
                <w:rFonts w:ascii="Times New Roman" w:hAnsi="Times New Roman" w:cs="Times New Roman"/>
                <w:sz w:val="28"/>
                <w:szCs w:val="28"/>
              </w:rPr>
              <w:t xml:space="preserve"> веса (в килограммах)</w:t>
            </w:r>
            <w:r w:rsidR="0026611C">
              <w:rPr>
                <w:rFonts w:ascii="Times New Roman" w:hAnsi="Times New Roman" w:cs="Times New Roman"/>
                <w:sz w:val="28"/>
                <w:szCs w:val="28"/>
              </w:rPr>
              <w:t xml:space="preserve"> он составил таблицу</w:t>
            </w:r>
            <w:r w:rsidRPr="00DE18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1"/>
              <w:gridCol w:w="641"/>
            </w:tblGrid>
            <w:tr w:rsidR="0026611C" w:rsidRPr="0026611C" w:rsidTr="0026611C"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п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п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 п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 п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 п</w:t>
                  </w:r>
                </w:p>
              </w:tc>
              <w:tc>
                <w:tcPr>
                  <w:tcW w:w="641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 п</w:t>
                  </w:r>
                </w:p>
              </w:tc>
              <w:tc>
                <w:tcPr>
                  <w:tcW w:w="641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 п</w:t>
                  </w:r>
                </w:p>
              </w:tc>
            </w:tr>
            <w:tr w:rsidR="0026611C" w:rsidRPr="0026611C" w:rsidTr="0026611C"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61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кг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61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0,98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0,95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1,05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0,9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0,92</w:t>
                  </w:r>
                </w:p>
              </w:tc>
              <w:tc>
                <w:tcPr>
                  <w:tcW w:w="641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0,93</w:t>
                  </w:r>
                </w:p>
              </w:tc>
              <w:tc>
                <w:tcPr>
                  <w:tcW w:w="641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1,02</w:t>
                  </w:r>
                </w:p>
              </w:tc>
            </w:tr>
            <w:tr w:rsidR="0026611C" w:rsidRPr="0026611C" w:rsidTr="0026611C"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61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ц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26611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2,4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26611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2,2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26611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2,4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2,5</w:t>
                  </w:r>
                </w:p>
              </w:tc>
              <w:tc>
                <w:tcPr>
                  <w:tcW w:w="640" w:type="dxa"/>
                </w:tcPr>
                <w:p w:rsidR="0026611C" w:rsidRPr="0026611C" w:rsidRDefault="0026611C" w:rsidP="0026611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2,6</w:t>
                  </w:r>
                </w:p>
              </w:tc>
              <w:tc>
                <w:tcPr>
                  <w:tcW w:w="641" w:type="dxa"/>
                </w:tcPr>
                <w:p w:rsidR="0026611C" w:rsidRPr="0026611C" w:rsidRDefault="0026611C" w:rsidP="00DE182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2,5</w:t>
                  </w:r>
                </w:p>
              </w:tc>
              <w:tc>
                <w:tcPr>
                  <w:tcW w:w="641" w:type="dxa"/>
                </w:tcPr>
                <w:p w:rsidR="0026611C" w:rsidRPr="0026611C" w:rsidRDefault="0026611C" w:rsidP="0026611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2,3</w:t>
                  </w:r>
                </w:p>
              </w:tc>
            </w:tr>
          </w:tbl>
          <w:p w:rsidR="0026611C" w:rsidRDefault="0026611C" w:rsidP="00266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1.Помогите Алдару Косе найти на сколько недовещивает мяса каждый продавец, от среднего количеста?</w:t>
            </w:r>
          </w:p>
          <w:p w:rsidR="0026611C" w:rsidRDefault="0026611C" w:rsidP="00266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Найдите какую сумму продавец должен брать если товар взвещен честно?</w:t>
            </w:r>
          </w:p>
          <w:p w:rsidR="0026611C" w:rsidRDefault="0026611C" w:rsidP="00266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Определить среднюю честную цену за один кг. мяса?</w:t>
            </w:r>
          </w:p>
          <w:p w:rsidR="0026611C" w:rsidRPr="0026611C" w:rsidRDefault="0026611C" w:rsidP="00266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4.Найдите размах, медиану цен на базаре?</w:t>
            </w:r>
          </w:p>
        </w:tc>
        <w:tc>
          <w:tcPr>
            <w:tcW w:w="5528" w:type="dxa"/>
          </w:tcPr>
          <w:p w:rsidR="006E1208" w:rsidRDefault="006E1208" w:rsidP="00391A3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Данное задание направлено на уровень знания, понимания и применения формул нахождения средне арифметического, с учетом когнитивных, индивидуальных возможностей класса. Соответствует цели урока согласно типовому учебному плану.</w:t>
            </w:r>
          </w:p>
          <w:p w:rsidR="00391A3B" w:rsidRPr="00391A3B" w:rsidRDefault="00391A3B" w:rsidP="00391A3B">
            <w:pPr>
              <w:pStyle w:val="a4"/>
              <w:rPr>
                <w:sz w:val="28"/>
                <w:szCs w:val="28"/>
              </w:rPr>
            </w:pPr>
            <w:r w:rsidRPr="00391A3B">
              <w:rPr>
                <w:sz w:val="28"/>
                <w:szCs w:val="28"/>
              </w:rPr>
              <w:t>Задачи таблиц на среднее значение развивают у учащихся навыки работы с данными, умение анализировать и обмениваться информацией. Они учатся, исходя из основных показателей из таблиц, применяют формулы средних измерений.</w:t>
            </w:r>
          </w:p>
          <w:p w:rsidR="00391A3B" w:rsidRDefault="00391A3B" w:rsidP="00391A3B">
            <w:pPr>
              <w:pStyle w:val="a4"/>
              <w:rPr>
                <w:sz w:val="28"/>
                <w:szCs w:val="28"/>
              </w:rPr>
            </w:pPr>
            <w:r w:rsidRPr="00391A3B">
              <w:rPr>
                <w:sz w:val="28"/>
                <w:szCs w:val="28"/>
              </w:rPr>
              <w:t xml:space="preserve">Решение </w:t>
            </w:r>
            <w:r w:rsidR="006E1208">
              <w:rPr>
                <w:sz w:val="28"/>
                <w:szCs w:val="28"/>
              </w:rPr>
              <w:t>данной</w:t>
            </w:r>
            <w:r w:rsidRPr="00391A3B">
              <w:rPr>
                <w:sz w:val="28"/>
                <w:szCs w:val="28"/>
              </w:rPr>
              <w:t xml:space="preserve"> задач</w:t>
            </w:r>
            <w:r w:rsidR="006E1208">
              <w:rPr>
                <w:sz w:val="28"/>
                <w:szCs w:val="28"/>
              </w:rPr>
              <w:t>и</w:t>
            </w:r>
            <w:r w:rsidRPr="00391A3B">
              <w:rPr>
                <w:sz w:val="28"/>
                <w:szCs w:val="28"/>
              </w:rPr>
              <w:t xml:space="preserve"> способствует формированию математической грамотности, развивает </w:t>
            </w:r>
            <w:proofErr w:type="spellStart"/>
            <w:r w:rsidR="006E1208">
              <w:rPr>
                <w:sz w:val="28"/>
                <w:szCs w:val="28"/>
              </w:rPr>
              <w:t>креативное</w:t>
            </w:r>
            <w:proofErr w:type="spellEnd"/>
            <w:r w:rsidRPr="00391A3B">
              <w:rPr>
                <w:sz w:val="28"/>
                <w:szCs w:val="28"/>
              </w:rPr>
              <w:t xml:space="preserve"> мышление и помогает увидеть </w:t>
            </w:r>
            <w:proofErr w:type="gramStart"/>
            <w:r w:rsidRPr="00391A3B">
              <w:rPr>
                <w:sz w:val="28"/>
                <w:szCs w:val="28"/>
              </w:rPr>
              <w:t>практическую</w:t>
            </w:r>
            <w:proofErr w:type="gramEnd"/>
            <w:r w:rsidRPr="00391A3B">
              <w:rPr>
                <w:sz w:val="28"/>
                <w:szCs w:val="28"/>
              </w:rPr>
              <w:t xml:space="preserve"> </w:t>
            </w:r>
            <w:proofErr w:type="spellStart"/>
            <w:r w:rsidRPr="00391A3B">
              <w:rPr>
                <w:sz w:val="28"/>
                <w:szCs w:val="28"/>
              </w:rPr>
              <w:t>инновационность</w:t>
            </w:r>
            <w:proofErr w:type="spellEnd"/>
            <w:r w:rsidRPr="00391A3B">
              <w:rPr>
                <w:sz w:val="28"/>
                <w:szCs w:val="28"/>
              </w:rPr>
              <w:t xml:space="preserve"> математики в жизни. Учащиеся осваивают навыки расчета средних цен, скорости, производительности и т. д.</w:t>
            </w:r>
          </w:p>
          <w:p w:rsidR="006E1208" w:rsidRPr="006E1208" w:rsidRDefault="006E1208" w:rsidP="006E12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208">
              <w:rPr>
                <w:rFonts w:ascii="Times New Roman" w:hAnsi="Times New Roman" w:cs="Times New Roman"/>
                <w:sz w:val="28"/>
                <w:szCs w:val="28"/>
              </w:rPr>
              <w:t xml:space="preserve">Данное задание формирует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</w:t>
            </w:r>
            <w:r w:rsidRPr="006E1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с числами, анализ данных.</w:t>
            </w:r>
            <w:r w:rsidRPr="006E1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E1208" w:rsidRPr="00391A3B" w:rsidRDefault="006E1208" w:rsidP="006E1208">
            <w:pPr>
              <w:rPr>
                <w:sz w:val="28"/>
                <w:szCs w:val="28"/>
              </w:rPr>
            </w:pPr>
            <w:r w:rsidRPr="006E1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2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Развивает критическое мышления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а</w:t>
            </w:r>
            <w:r w:rsidRPr="006E1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нализ ситуации, выявление </w:t>
            </w:r>
            <w:r w:rsidRPr="006E12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закономерностей и принятие решений</w:t>
            </w:r>
            <w:r w:rsidRPr="006E12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1A3B" w:rsidRPr="00391A3B" w:rsidRDefault="00391A3B" w:rsidP="00391A3B">
            <w:pPr>
              <w:pStyle w:val="a4"/>
              <w:rPr>
                <w:sz w:val="28"/>
                <w:szCs w:val="28"/>
              </w:rPr>
            </w:pPr>
            <w:r w:rsidRPr="00391A3B">
              <w:rPr>
                <w:sz w:val="28"/>
                <w:szCs w:val="28"/>
              </w:rPr>
              <w:t xml:space="preserve">Использование таблиц </w:t>
            </w:r>
            <w:r w:rsidR="00FA140C">
              <w:rPr>
                <w:sz w:val="28"/>
                <w:szCs w:val="28"/>
              </w:rPr>
              <w:t>п</w:t>
            </w:r>
            <w:r w:rsidRPr="00391A3B">
              <w:rPr>
                <w:sz w:val="28"/>
                <w:szCs w:val="28"/>
              </w:rPr>
              <w:t xml:space="preserve">озволяет </w:t>
            </w:r>
            <w:r w:rsidR="006E1208">
              <w:rPr>
                <w:sz w:val="28"/>
                <w:szCs w:val="28"/>
              </w:rPr>
              <w:t xml:space="preserve">учащимся </w:t>
            </w:r>
            <w:r w:rsidRPr="00391A3B">
              <w:rPr>
                <w:sz w:val="28"/>
                <w:szCs w:val="28"/>
              </w:rPr>
              <w:t>систематизировать данные, упрощая их обработку. Такие задачи необходимы для подготовки к работе с массивами информации.</w:t>
            </w:r>
            <w:r w:rsidR="00E965D7">
              <w:rPr>
                <w:sz w:val="28"/>
                <w:szCs w:val="28"/>
              </w:rPr>
              <w:t xml:space="preserve"> Выполнение данного задания будет способствовать формированию математической грамотности, читател</w:t>
            </w:r>
            <w:r w:rsidR="006E1208">
              <w:rPr>
                <w:sz w:val="28"/>
                <w:szCs w:val="28"/>
              </w:rPr>
              <w:t xml:space="preserve">ьской и финансовой грамотности и развитию </w:t>
            </w:r>
            <w:proofErr w:type="spellStart"/>
            <w:r w:rsidR="006E1208">
              <w:rPr>
                <w:sz w:val="28"/>
                <w:szCs w:val="28"/>
              </w:rPr>
              <w:t>кре</w:t>
            </w:r>
            <w:r w:rsidR="00E965D7">
              <w:rPr>
                <w:sz w:val="28"/>
                <w:szCs w:val="28"/>
              </w:rPr>
              <w:t>ативного</w:t>
            </w:r>
            <w:proofErr w:type="spellEnd"/>
            <w:r w:rsidR="00E965D7">
              <w:rPr>
                <w:sz w:val="28"/>
                <w:szCs w:val="28"/>
              </w:rPr>
              <w:t xml:space="preserve"> мышления. В задании прослеживается </w:t>
            </w:r>
            <w:proofErr w:type="spellStart"/>
            <w:r w:rsidR="00E965D7">
              <w:rPr>
                <w:sz w:val="28"/>
                <w:szCs w:val="28"/>
              </w:rPr>
              <w:t>межпредметная</w:t>
            </w:r>
            <w:proofErr w:type="spellEnd"/>
            <w:r w:rsidR="00E965D7">
              <w:rPr>
                <w:sz w:val="28"/>
                <w:szCs w:val="28"/>
              </w:rPr>
              <w:t xml:space="preserve"> интеграция предметов основы бизнеса, география, история, информатика.</w:t>
            </w: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3B" w:rsidRDefault="0039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293" w:rsidRPr="00391A3B" w:rsidRDefault="00502293">
      <w:pPr>
        <w:rPr>
          <w:rFonts w:ascii="Times New Roman" w:hAnsi="Times New Roman" w:cs="Times New Roman"/>
          <w:sz w:val="28"/>
          <w:szCs w:val="28"/>
        </w:rPr>
      </w:pPr>
    </w:p>
    <w:sectPr w:rsidR="00502293" w:rsidRPr="00391A3B" w:rsidSect="00391A3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1A85"/>
    <w:multiLevelType w:val="multilevel"/>
    <w:tmpl w:val="118EC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AB95CEB"/>
    <w:multiLevelType w:val="multilevel"/>
    <w:tmpl w:val="DB2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95C3A"/>
    <w:multiLevelType w:val="multilevel"/>
    <w:tmpl w:val="F00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75671"/>
    <w:multiLevelType w:val="multilevel"/>
    <w:tmpl w:val="D6E4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91C8F"/>
    <w:multiLevelType w:val="multilevel"/>
    <w:tmpl w:val="7D3A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901B2"/>
    <w:multiLevelType w:val="multilevel"/>
    <w:tmpl w:val="621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A5A8F"/>
    <w:multiLevelType w:val="multilevel"/>
    <w:tmpl w:val="D4D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76E80"/>
    <w:multiLevelType w:val="hybridMultilevel"/>
    <w:tmpl w:val="06DC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A3B"/>
    <w:rsid w:val="00057FD1"/>
    <w:rsid w:val="0026611C"/>
    <w:rsid w:val="00391A3B"/>
    <w:rsid w:val="003D6174"/>
    <w:rsid w:val="00502293"/>
    <w:rsid w:val="00516AD4"/>
    <w:rsid w:val="006E1208"/>
    <w:rsid w:val="009138B9"/>
    <w:rsid w:val="009756A1"/>
    <w:rsid w:val="00994308"/>
    <w:rsid w:val="00B17394"/>
    <w:rsid w:val="00BE5012"/>
    <w:rsid w:val="00CD395D"/>
    <w:rsid w:val="00DE182F"/>
    <w:rsid w:val="00E965D7"/>
    <w:rsid w:val="00EE53A0"/>
    <w:rsid w:val="00FA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D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0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91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91A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9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91A3B"/>
    <w:rPr>
      <w:b/>
      <w:bCs/>
    </w:rPr>
  </w:style>
  <w:style w:type="character" w:customStyle="1" w:styleId="katex-mathml">
    <w:name w:val="katex-mathml"/>
    <w:basedOn w:val="a0"/>
    <w:rsid w:val="00391A3B"/>
  </w:style>
  <w:style w:type="character" w:customStyle="1" w:styleId="mord">
    <w:name w:val="mord"/>
    <w:basedOn w:val="a0"/>
    <w:rsid w:val="00391A3B"/>
  </w:style>
  <w:style w:type="character" w:customStyle="1" w:styleId="mrel">
    <w:name w:val="mrel"/>
    <w:basedOn w:val="a0"/>
    <w:rsid w:val="00391A3B"/>
  </w:style>
  <w:style w:type="character" w:customStyle="1" w:styleId="mpunct">
    <w:name w:val="mpunct"/>
    <w:basedOn w:val="a0"/>
    <w:rsid w:val="00391A3B"/>
  </w:style>
  <w:style w:type="character" w:customStyle="1" w:styleId="mopen">
    <w:name w:val="mopen"/>
    <w:basedOn w:val="a0"/>
    <w:rsid w:val="00391A3B"/>
  </w:style>
  <w:style w:type="character" w:customStyle="1" w:styleId="vlist-s">
    <w:name w:val="vlist-s"/>
    <w:basedOn w:val="a0"/>
    <w:rsid w:val="00391A3B"/>
  </w:style>
  <w:style w:type="character" w:customStyle="1" w:styleId="mclose">
    <w:name w:val="mclose"/>
    <w:basedOn w:val="a0"/>
    <w:rsid w:val="00391A3B"/>
  </w:style>
  <w:style w:type="character" w:customStyle="1" w:styleId="mbin">
    <w:name w:val="mbin"/>
    <w:basedOn w:val="a0"/>
    <w:rsid w:val="00391A3B"/>
  </w:style>
  <w:style w:type="paragraph" w:styleId="a6">
    <w:name w:val="List Paragraph"/>
    <w:basedOn w:val="a"/>
    <w:uiPriority w:val="34"/>
    <w:qFormat/>
    <w:rsid w:val="00391A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E50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11</cp:revision>
  <dcterms:created xsi:type="dcterms:W3CDTF">2024-12-19T03:03:00Z</dcterms:created>
  <dcterms:modified xsi:type="dcterms:W3CDTF">2024-12-19T08:31:00Z</dcterms:modified>
</cp:coreProperties>
</file>