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E5" w:rsidRDefault="00C17CE5" w:rsidP="0097659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p w:rsidR="00C17CE5" w:rsidRDefault="00C17CE5" w:rsidP="00C307A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КСП по математике</w:t>
      </w:r>
    </w:p>
    <w:p w:rsidR="00C17CE5" w:rsidRDefault="00C17CE5" w:rsidP="0097659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677"/>
        <w:gridCol w:w="284"/>
        <w:gridCol w:w="2551"/>
      </w:tblGrid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Предмет: математика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Урок: №34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Школа: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Величины и измерения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Ф.И.О. учителя: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>Найденко Дарья Геннадьевна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 1 «…</w:t>
            </w: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присутствующих:</w:t>
            </w:r>
          </w:p>
        </w:tc>
        <w:tc>
          <w:tcPr>
            <w:tcW w:w="2835" w:type="dxa"/>
            <w:gridSpan w:val="2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отсутствующих: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Тема урока (подраздел)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Величины и их единицы измерения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обучения, которые достигаются на данном уроке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1.1.3.1  различать величины: длина/масса/объем (емкость); выбирать меры и инструменты для их измерения, производить измерения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1.1.3.2 производить измерения величин, используя единицы: см, дм, кг, л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1.1.3.3 сравнивать значения величин длины: см, дм; массы: кг; объема (емкости): л; времени: ч и выполнять действия сложения и вычитания над значениями величин </w:t>
            </w:r>
          </w:p>
        </w:tc>
      </w:tr>
      <w:tr w:rsidR="00C17CE5" w:rsidRPr="000E6398" w:rsidTr="000E6398">
        <w:tc>
          <w:tcPr>
            <w:tcW w:w="2235" w:type="dxa"/>
            <w:vMerge w:val="restart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-понять, что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массу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 xml:space="preserve"> можно измерить;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-сформулировать выводы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 массе</w:t>
            </w:r>
            <w:r w:rsidRPr="000E63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предмета, 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Большинство учащихся будут уметь: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637B79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- измерять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массу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Некоторые учащиеся смогут: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-сравнивать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массы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 xml:space="preserve"> различных предметов;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color w:val="000000"/>
                <w:sz w:val="24"/>
                <w:szCs w:val="24"/>
              </w:rPr>
              <w:t>-использовать язык сравнения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чтобы сравнивать предметы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массе</w:t>
            </w:r>
            <w:r w:rsidRPr="000E639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17CE5" w:rsidRPr="000E6398" w:rsidTr="000E6398">
        <w:tc>
          <w:tcPr>
            <w:tcW w:w="2235" w:type="dxa"/>
            <w:vMerge w:val="restart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Языковая цель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Учащиеся могут: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0E6398"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- обсудить, что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  <w:lang w:val="kk-KZ"/>
              </w:rPr>
              <w:t>масса</w:t>
            </w:r>
            <w:r w:rsidRPr="000E6398"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емкос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ти может быть больше, чем один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  <w:lang w:val="kk-KZ"/>
              </w:rPr>
              <w:t>киллограм</w:t>
            </w:r>
            <w:r w:rsidRPr="000E6398"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, меньше, чем 1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  <w:lang w:val="kk-KZ"/>
              </w:rPr>
              <w:t>киллограм</w:t>
            </w:r>
            <w:r w:rsidRPr="000E6398"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, или же он равен одному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  <w:lang w:val="kk-KZ"/>
              </w:rPr>
              <w:t>киллограму</w:t>
            </w:r>
            <w:r w:rsidRPr="000E6398"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-обсудить соотношения единиц измерения длины, массы   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Ключевые слова и фразы: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киллограм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масса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 xml:space="preserve"> количество, больше, чем…; меньше, чем…; равный, приблизительно, сравните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Стиль языка, подходящий для диалога/письма в классе: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6398">
              <w:rPr>
                <w:rFonts w:ascii="Times New Roman" w:hAnsi="Times New Roman"/>
                <w:i/>
                <w:sz w:val="24"/>
                <w:szCs w:val="24"/>
              </w:rPr>
              <w:t>Вопросы для обсуждения: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- в каких мерках можно измерить </w:t>
            </w:r>
            <w:r>
              <w:rPr>
                <w:rFonts w:ascii="Times New Roman" w:hAnsi="Times New Roman"/>
                <w:sz w:val="24"/>
                <w:szCs w:val="24"/>
              </w:rPr>
              <w:t>массу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/>
                <w:sz w:val="24"/>
                <w:szCs w:val="24"/>
              </w:rPr>
              <w:t>киллограмах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-какие предметы вокруг вас имеют </w:t>
            </w:r>
            <w:r>
              <w:rPr>
                <w:rFonts w:ascii="Times New Roman" w:hAnsi="Times New Roman"/>
                <w:sz w:val="24"/>
                <w:szCs w:val="24"/>
              </w:rPr>
              <w:t>массу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 xml:space="preserve"> больше одного </w:t>
            </w:r>
            <w:r>
              <w:rPr>
                <w:rFonts w:ascii="Times New Roman" w:hAnsi="Times New Roman"/>
                <w:sz w:val="24"/>
                <w:szCs w:val="24"/>
              </w:rPr>
              <w:t>киллограма?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-как вам кажется, какие продукты питания имеют </w:t>
            </w:r>
            <w:r>
              <w:rPr>
                <w:rFonts w:ascii="Times New Roman" w:hAnsi="Times New Roman"/>
                <w:sz w:val="24"/>
                <w:szCs w:val="24"/>
              </w:rPr>
              <w:t>массу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 xml:space="preserve"> один </w:t>
            </w:r>
            <w:r>
              <w:rPr>
                <w:rFonts w:ascii="Times New Roman" w:hAnsi="Times New Roman"/>
                <w:sz w:val="24"/>
                <w:szCs w:val="24"/>
              </w:rPr>
              <w:t>киллограм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E6398">
              <w:rPr>
                <w:rFonts w:ascii="Times New Roman" w:hAnsi="Times New Roman"/>
                <w:i/>
                <w:sz w:val="24"/>
                <w:szCs w:val="24"/>
              </w:rPr>
              <w:t>Можете ли вы сказать, почему...?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 измеряется в килограммах</w:t>
            </w:r>
            <w:r w:rsidRPr="000E639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CE5" w:rsidRPr="000E6398" w:rsidTr="000E6398">
        <w:tc>
          <w:tcPr>
            <w:tcW w:w="2235" w:type="dxa"/>
            <w:vMerge w:val="restart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Различает величины: длины/массы/ объема и</w:t>
            </w: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инструменты их измерения.</w:t>
            </w:r>
            <w:r w:rsidRPr="000E63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Распознает меры для измерения величин длины,</w:t>
            </w: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массы, объема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Измеряет длину фигуры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 xml:space="preserve">Определяет длину, массу 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Сравнивает единицы измерения величин: длины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:rsidR="00C17CE5" w:rsidRPr="00637B79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br/>
              <w:t>(см), массы (кг)</w:t>
            </w:r>
          </w:p>
        </w:tc>
      </w:tr>
      <w:tr w:rsidR="00C17CE5" w:rsidRPr="000E6398" w:rsidTr="000E6398">
        <w:tc>
          <w:tcPr>
            <w:tcW w:w="2235" w:type="dxa"/>
            <w:vMerge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Выполняет действия сложения и вычитания с</w:t>
            </w:r>
            <w:bookmarkStart w:id="0" w:name="_GoBack"/>
            <w:bookmarkEnd w:id="0"/>
            <w:r w:rsidRPr="000E6398"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именованными числами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color w:val="000000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Межпредметныесвязи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с предметами: обучение грамоте, познание мира, естествознание.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На данном уроке учитель использует флеш-презентациюкоторую учащиеся скачают на свои планшеты.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Предыдущие знания по теме</w:t>
            </w:r>
          </w:p>
        </w:tc>
        <w:tc>
          <w:tcPr>
            <w:tcW w:w="7512" w:type="dxa"/>
            <w:gridSpan w:val="3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Учащиеся умеют распознавать и сравнивать объемные фигуры</w:t>
            </w:r>
          </w:p>
        </w:tc>
      </w:tr>
      <w:tr w:rsidR="00C17CE5" w:rsidRPr="000E6398" w:rsidTr="000E6398">
        <w:tc>
          <w:tcPr>
            <w:tcW w:w="9747" w:type="dxa"/>
            <w:gridSpan w:val="4"/>
          </w:tcPr>
          <w:p w:rsidR="00C17CE5" w:rsidRPr="000E6398" w:rsidRDefault="00C17CE5" w:rsidP="000E6398">
            <w:pPr>
              <w:pStyle w:val="ListParagraph"/>
              <w:tabs>
                <w:tab w:val="center" w:pos="4765"/>
                <w:tab w:val="left" w:pos="54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ab/>
              <w:t>Ход урока</w:t>
            </w:r>
          </w:p>
        </w:tc>
      </w:tr>
      <w:tr w:rsidR="00C17CE5" w:rsidRPr="000E6398" w:rsidTr="000E6398">
        <w:tc>
          <w:tcPr>
            <w:tcW w:w="2235" w:type="dxa"/>
            <w:vAlign w:val="center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урока/время</w:t>
            </w:r>
          </w:p>
        </w:tc>
        <w:tc>
          <w:tcPr>
            <w:tcW w:w="4961" w:type="dxa"/>
            <w:gridSpan w:val="2"/>
            <w:vAlign w:val="center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Виды упражнений, запланированных на уроке</w:t>
            </w:r>
          </w:p>
        </w:tc>
        <w:tc>
          <w:tcPr>
            <w:tcW w:w="2551" w:type="dxa"/>
            <w:vAlign w:val="center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:rsidR="00C17CE5" w:rsidRPr="000E6398" w:rsidRDefault="00C17CE5" w:rsidP="00684F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C17CE5" w:rsidRPr="00684FA3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sz w:val="24"/>
                <w:szCs w:val="24"/>
              </w:rPr>
              <w:t>(Г) Стартер задание.  ЦО 1.1.3.1</w:t>
            </w:r>
          </w:p>
          <w:p w:rsidR="00C17CE5" w:rsidRPr="00684FA3" w:rsidRDefault="00C17CE5" w:rsidP="00637B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Что надо сделать, чтобы определить массу предмета? (измерить массу предмета).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—С помощью чего можно определить массу?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(с помощью весов).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—Где вам приходилось видеть весы?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Проведите беседу о видах весов, об их применении,</w:t>
            </w:r>
          </w:p>
          <w:p w:rsidR="00C17CE5" w:rsidRPr="00684FA3" w:rsidRDefault="00C17CE5" w:rsidP="00637B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значении определения массы. Напомните, что единицей массы является килограмм.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Уточните, что обозначает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>. Скажите, что продукты фасуются в мешочки или упаковки по</w:t>
            </w:r>
          </w:p>
          <w:p w:rsidR="00C17CE5" w:rsidRPr="00684FA3" w:rsidRDefault="00C17CE5" w:rsidP="00637B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кг. Один мешочек соли или одна коробка сахара чаще всего имеют массу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. Показатель массы пишется на коробке. Один литр воды в бутылке тоже весит примерно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 (эту информацию школьники могут изложить, опираясь на материал урока «Как измерить массу»).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Спросите:</w:t>
            </w:r>
          </w:p>
          <w:p w:rsidR="00C17CE5" w:rsidRPr="00684FA3" w:rsidRDefault="00C17CE5" w:rsidP="00637B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Как можно отмерить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Выслушайте ответы детей.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Вводное задание. </w:t>
            </w:r>
            <w:r w:rsidRPr="00684FA3">
              <w:rPr>
                <w:rFonts w:ascii="Times New Roman" w:hAnsi="Times New Roman"/>
                <w:sz w:val="24"/>
                <w:szCs w:val="24"/>
              </w:rPr>
              <w:t xml:space="preserve">Проведите игру «Контрольные весы». Разделите учащихся на три группы. Дайте каждой группе задание принести из магазина по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 крупы. Покажите гирю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. Первоклассники с помощью весов и гири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 должны взвесить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 любой крупы. Если нет чашечных весов, используйте электронные.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С помощью весов взвесьте предметы, масса которых больше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. На одну сторону весов поставьте предмет, который весит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 (масса предмета неизвестна учащимся), на другую поставьте гирю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Спросите у ребят:</w:t>
            </w:r>
          </w:p>
          <w:p w:rsidR="00C17CE5" w:rsidRPr="00684FA3" w:rsidRDefault="00C17CE5" w:rsidP="00637B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Что вы думаете о массе предмета? (он больше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17CE5" w:rsidRPr="00684FA3" w:rsidRDefault="00C17CE5" w:rsidP="00637B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Что нужно сделать для уравновешивания весов? Если дети ответят правильно, попробуйте проверить. Если не смогут ответить на данный вопрос, то на сторону гири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 поставьте еще гирю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. Весы уравновесятся. Масса предмета —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. Покажите, что вместо двух гирь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 можно использовать одну гирю массой</w:t>
            </w:r>
          </w:p>
          <w:p w:rsidR="00C17CE5" w:rsidRPr="00684FA3" w:rsidRDefault="00C17CE5" w:rsidP="00637B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кг. Познакомьте первоклассников с гирями массой</w:t>
            </w:r>
          </w:p>
          <w:p w:rsidR="00C17CE5" w:rsidRPr="00684FA3" w:rsidRDefault="00C17CE5" w:rsidP="00637B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кг,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5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CE5" w:rsidRPr="00684FA3" w:rsidRDefault="00C17CE5" w:rsidP="00637B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Используя гири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3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проведите следующую работу в группах. Заранее подготовьте коробки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3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 (в коробки можно положить различные предметы). Каждой группе дайте предмет с разной массой (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3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551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Середина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15-22 минут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684F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C17CE5" w:rsidRPr="00684FA3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sz w:val="24"/>
                <w:szCs w:val="24"/>
              </w:rPr>
              <w:t>(Г) (ф) Работа в учебниках. ЦО 1.1.3.1.; 1.1.3.3.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bCs/>
                <w:sz w:val="24"/>
                <w:szCs w:val="24"/>
              </w:rPr>
              <w:t>Назови массу гирь в порядке возрастания массы.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Предложите учащимся рассмотреть иллюстрацию. Спросите: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– Гири какой массы изображены на картинке?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– С помощью чего на гире обозначается ее масса?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Подведите учащихся к выводу о том, что число на гире означает ее массу.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Предложите детям назвать массу гирь в порядке возрастания значений.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  <w:p w:rsidR="00C17CE5" w:rsidRPr="00684FA3" w:rsidRDefault="00C17CE5" w:rsidP="00637B79">
            <w:pPr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1кг,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3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5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84FA3"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 w:rsidRPr="00684F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CE5" w:rsidRPr="00684FA3" w:rsidRDefault="00C17CE5" w:rsidP="00637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Посчитай. </w:t>
            </w:r>
            <w:r w:rsidRPr="00684FA3">
              <w:rPr>
                <w:rFonts w:ascii="Times New Roman" w:hAnsi="Times New Roman"/>
                <w:sz w:val="24"/>
                <w:szCs w:val="24"/>
              </w:rPr>
              <w:t>Выполняя задание, требуется сложить или вычесть именованные числа, показывающие массу предметов в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sz w:val="24"/>
                <w:szCs w:val="24"/>
              </w:rPr>
              <w:t>(И) (Д) (ф)ИКТ. Показ презентации. ЦО 1.1.3.2.; 1.1.3.3.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sz w:val="24"/>
                <w:szCs w:val="24"/>
              </w:rPr>
              <w:t>Взаимооценивание стратегия «Смайлик»</w:t>
            </w:r>
            <w:r w:rsidRPr="00684FA3">
              <w:rPr>
                <w:rFonts w:ascii="Times New Roman" w:hAnsi="Times New Roman"/>
                <w:sz w:val="24"/>
                <w:szCs w:val="24"/>
              </w:rPr>
              <w:t xml:space="preserve">: дети обмениваются листами самооценки по часовой стрелке. 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sz w:val="24"/>
                <w:szCs w:val="24"/>
              </w:rPr>
              <w:t>Критерии оценки: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Улыбка – стравился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Грустный - подумай 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sz w:val="24"/>
                <w:szCs w:val="24"/>
              </w:rPr>
              <w:t>(К) (Д) Физкутминутка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Раз, два, три, четыре, пять.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(дети маршируют)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Все мы делаем вот так,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Надо нам присесть и встать.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color w:val="000000"/>
                <w:sz w:val="24"/>
                <w:szCs w:val="24"/>
              </w:rPr>
              <w:t>Прыгнуть, хлопнуть ипривстать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Руки развести пошире,  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 Раз, два, три, четыре.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(дети маршируют)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Наклониться  два, четыре,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А потом присесть и встать</w:t>
            </w:r>
          </w:p>
          <w:p w:rsidR="00C17CE5" w:rsidRPr="00684FA3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84FA3">
              <w:rPr>
                <w:color w:val="000000"/>
              </w:rPr>
              <w:t>Раз, два, три, четыре, пять.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(дети маршируют)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84F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И, ф</w:t>
            </w:r>
            <w:r w:rsidRPr="00684F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684F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Дифференцированные задания</w:t>
            </w:r>
            <w:r w:rsidRPr="00684F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 учетом потребностей обучающихся</w:t>
            </w:r>
            <w:r w:rsidRPr="00684F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(по уровню </w:t>
            </w:r>
            <w:r w:rsidRPr="00684F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способностей</w:t>
            </w:r>
            <w:r w:rsidRPr="00684F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ЦО 1.1.3.1.; 1.1.3.2.; 1.1.3.3.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1 группа(группа А) выполняет задание в рабочих тетрадях.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 xml:space="preserve">2 группа (группа В) каждый учащийся выполняет индивидуальное задание на сложение и вычитание нахождение массы 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3 группа (группа В) выполняет задание по формативному оцениванию из сборника.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4 группа (группа С)выполняет групповое задание на сравнение величин длины записью выражений.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4  &lt;   5, 1 &lt;   8, 2 =  2, 7  &gt;   6, 9 &gt; 3.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sz w:val="24"/>
                <w:szCs w:val="24"/>
              </w:rPr>
              <w:t>Критерии оценивания: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FA3">
              <w:rPr>
                <w:rFonts w:ascii="Times New Roman" w:hAnsi="Times New Roman"/>
                <w:sz w:val="24"/>
                <w:szCs w:val="24"/>
              </w:rPr>
              <w:t>Формативное оценивание посредством письменной обратной связи.</w:t>
            </w:r>
          </w:p>
          <w:p w:rsidR="00C17CE5" w:rsidRPr="00684FA3" w:rsidRDefault="00C17CE5" w:rsidP="000E6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FA3">
              <w:rPr>
                <w:rFonts w:ascii="Times New Roman" w:hAnsi="Times New Roman"/>
                <w:b/>
                <w:sz w:val="24"/>
                <w:szCs w:val="24"/>
              </w:rPr>
              <w:t xml:space="preserve">Стратегия «Лестница успеха» </w:t>
            </w:r>
          </w:p>
        </w:tc>
        <w:tc>
          <w:tcPr>
            <w:tcW w:w="2551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Флеш-презентация</w:t>
            </w:r>
          </w:p>
          <w:p w:rsidR="00C17CE5" w:rsidRPr="000E6398" w:rsidRDefault="00C17CE5" w:rsidP="000E6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Индивидуальные карточки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Сборник Формативногооценивания по математике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Пять пар рисунков с изображением сосудов с разным объемом. 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(К) Итог урока:</w:t>
            </w:r>
          </w:p>
          <w:p w:rsidR="00C17CE5" w:rsidRPr="004F24AD" w:rsidRDefault="00C17CE5" w:rsidP="00684FA3">
            <w:pPr>
              <w:rPr>
                <w:rFonts w:cs="Calibri"/>
              </w:rPr>
            </w:pPr>
            <w:r w:rsidRPr="004F24AD">
              <w:rPr>
                <w:rFonts w:cs="Calibri"/>
                <w:b/>
                <w:bCs/>
              </w:rPr>
              <w:t xml:space="preserve">Подумай. </w:t>
            </w:r>
            <w:r w:rsidRPr="004F24AD">
              <w:rPr>
                <w:rFonts w:cs="Calibri"/>
              </w:rPr>
              <w:t>Предложите детям обсудить реше</w:t>
            </w:r>
            <w:r w:rsidRPr="004F24AD">
              <w:rPr>
                <w:rFonts w:cs="Calibri"/>
              </w:rPr>
              <w:softHyphen/>
              <w:t>ние задания в группе. В ходе обсуждения перво</w:t>
            </w:r>
            <w:r w:rsidRPr="004F24AD">
              <w:rPr>
                <w:rFonts w:cs="Calibri"/>
              </w:rPr>
              <w:softHyphen/>
              <w:t>классники смогут сделать вывод о том, гиря какой массы помогла уравновесить весы с животными. Обсудите с ребятами, каким способом они решили задание.</w:t>
            </w:r>
          </w:p>
          <w:p w:rsidR="00C17CE5" w:rsidRPr="000E6398" w:rsidRDefault="00C17CE5" w:rsidP="00684F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 xml:space="preserve"> (И) Рефлексия. Стратегия «Ракета успеха»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Дети крепят стикеры со своими именами на ракетууспеха.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- Кто доволен своей работой на уроке, был активен, может объяснить другим, что такое объем и литр крепит зеленый стикер на ракету. 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- Кто доволен своей работой, был активен на уроке и понял что такое объем и литр, но затрудняется объяснить другим, крепит желтый стикер.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- Кто доволен своей работой, но у него остались вопросы по данной теме или он не до конца понял, что такое объем и литр, крепит розовый стикер. </w:t>
            </w:r>
          </w:p>
        </w:tc>
        <w:tc>
          <w:tcPr>
            <w:tcW w:w="2551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Стикеры, нарисованная ракета-успеха.</w:t>
            </w:r>
          </w:p>
        </w:tc>
      </w:tr>
      <w:tr w:rsidR="00C17CE5" w:rsidRPr="000E6398" w:rsidTr="000E6398">
        <w:tc>
          <w:tcPr>
            <w:tcW w:w="9747" w:type="dxa"/>
            <w:gridSpan w:val="4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Дифференциация (Как вы планируете поддерживать учащихся?Как вы планируете стимулировать более способных учащихся?)</w:t>
            </w:r>
          </w:p>
        </w:tc>
        <w:tc>
          <w:tcPr>
            <w:tcW w:w="4961" w:type="dxa"/>
            <w:gridSpan w:val="2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 xml:space="preserve">Оценивание 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>(Как вы планируете проверить уровень усвоения материала учащимися?)</w:t>
            </w:r>
          </w:p>
        </w:tc>
        <w:tc>
          <w:tcPr>
            <w:tcW w:w="2551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398">
              <w:rPr>
                <w:rFonts w:ascii="Times New Roman" w:hAnsi="Times New Roman"/>
                <w:b/>
                <w:sz w:val="24"/>
                <w:szCs w:val="24"/>
              </w:rPr>
              <w:t xml:space="preserve">Охрана здоровья учащихся и соблюдение безопасности 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CE5" w:rsidRPr="000E6398" w:rsidTr="000E6398">
        <w:tc>
          <w:tcPr>
            <w:tcW w:w="2235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Я планирую проверить уровень усвоения материала учащимися с помощью: формативного оценивания на протяжении всего урока. Формативное оценивание учителем, учащимися и самооценивание.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 xml:space="preserve">Учитель наблюдает и ведет лист набледения. Учащийся  использует стратегии «Сигнальные карты», «Лист самооценки», «Лестница успеха» 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Взаимооценивание планирую провести с помощью стратегии «Сигнальные карты» и «Смайлик»</w:t>
            </w:r>
          </w:p>
        </w:tc>
        <w:tc>
          <w:tcPr>
            <w:tcW w:w="2551" w:type="dxa"/>
          </w:tcPr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Раз, два, три, четыре, пять.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(дети маршируют)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Все мы делаем вот так,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Надо нам присесть и встать.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 xml:space="preserve">Прыгнуть, хлопнуть и привстать 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Руки развести пошире,  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 Раз, два, три, четыре.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(дети маршируют)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Наклониться  два, четыре,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А потом присесть и встать</w:t>
            </w:r>
          </w:p>
          <w:p w:rsidR="00C17CE5" w:rsidRPr="000E6398" w:rsidRDefault="00C17CE5" w:rsidP="000E639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398">
              <w:rPr>
                <w:color w:val="000000"/>
              </w:rPr>
              <w:t>Раз, два, три, четыре, пять.</w:t>
            </w:r>
          </w:p>
          <w:p w:rsidR="00C17CE5" w:rsidRPr="000E6398" w:rsidRDefault="00C17CE5" w:rsidP="000E63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398">
              <w:rPr>
                <w:rFonts w:ascii="Times New Roman" w:hAnsi="Times New Roman"/>
                <w:sz w:val="24"/>
                <w:szCs w:val="24"/>
              </w:rPr>
              <w:t>(дети маршируют)</w:t>
            </w:r>
          </w:p>
        </w:tc>
      </w:tr>
    </w:tbl>
    <w:p w:rsidR="00C17CE5" w:rsidRPr="003C26E9" w:rsidRDefault="00C17CE5" w:rsidP="003C26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26E9">
        <w:rPr>
          <w:rFonts w:ascii="Times New Roman" w:hAnsi="Times New Roman"/>
          <w:sz w:val="24"/>
          <w:szCs w:val="24"/>
          <w:lang w:eastAsia="ru-RU"/>
        </w:rPr>
        <w:br/>
      </w:r>
    </w:p>
    <w:p w:rsidR="00C17CE5" w:rsidRDefault="00C17CE5">
      <w:r w:rsidRPr="003C26E9">
        <w:rPr>
          <w:rFonts w:ascii="Times New Roman" w:hAnsi="Times New Roman"/>
          <w:sz w:val="24"/>
          <w:szCs w:val="24"/>
          <w:lang w:eastAsia="ru-RU"/>
        </w:rPr>
        <w:br/>
      </w:r>
    </w:p>
    <w:sectPr w:rsidR="00C17CE5" w:rsidSect="006E21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2."/>
      <w:lvlJc w:val="left"/>
      <w:rPr>
        <w:rFonts w:cs="Times New Roman"/>
      </w:rPr>
    </w:lvl>
    <w:lvl w:ilvl="3">
      <w:start w:val="1"/>
      <w:numFmt w:val="decimal"/>
      <w:lvlText w:val="%2."/>
      <w:lvlJc w:val="left"/>
      <w:rPr>
        <w:rFonts w:cs="Times New Roman"/>
      </w:rPr>
    </w:lvl>
    <w:lvl w:ilvl="4">
      <w:start w:val="1"/>
      <w:numFmt w:val="decimal"/>
      <w:lvlText w:val="%2."/>
      <w:lvlJc w:val="left"/>
      <w:rPr>
        <w:rFonts w:cs="Times New Roman"/>
      </w:rPr>
    </w:lvl>
    <w:lvl w:ilvl="5">
      <w:start w:val="1"/>
      <w:numFmt w:val="decimal"/>
      <w:lvlText w:val="%2."/>
      <w:lvlJc w:val="left"/>
      <w:rPr>
        <w:rFonts w:cs="Times New Roman"/>
      </w:rPr>
    </w:lvl>
    <w:lvl w:ilvl="6">
      <w:start w:val="1"/>
      <w:numFmt w:val="decimal"/>
      <w:lvlText w:val="%2."/>
      <w:lvlJc w:val="left"/>
      <w:rPr>
        <w:rFonts w:cs="Times New Roman"/>
      </w:rPr>
    </w:lvl>
    <w:lvl w:ilvl="7">
      <w:start w:val="1"/>
      <w:numFmt w:val="decimal"/>
      <w:lvlText w:val="%2."/>
      <w:lvlJc w:val="left"/>
      <w:rPr>
        <w:rFonts w:cs="Times New Roman"/>
      </w:rPr>
    </w:lvl>
    <w:lvl w:ilvl="8">
      <w:start w:val="1"/>
      <w:numFmt w:val="decimal"/>
      <w:lvlText w:val="%2."/>
      <w:lvlJc w:val="left"/>
      <w:rPr>
        <w:rFonts w:cs="Times New Roman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9"/>
      <w:numFmt w:val="decimal"/>
      <w:lvlText w:val="%3"/>
      <w:lvlJc w:val="left"/>
      <w:rPr>
        <w:rFonts w:cs="Times New Roman"/>
      </w:rPr>
    </w:lvl>
    <w:lvl w:ilvl="3">
      <w:start w:val="9"/>
      <w:numFmt w:val="decimal"/>
      <w:lvlText w:val="%3"/>
      <w:lvlJc w:val="left"/>
      <w:rPr>
        <w:rFonts w:cs="Times New Roman"/>
      </w:rPr>
    </w:lvl>
    <w:lvl w:ilvl="4">
      <w:start w:val="9"/>
      <w:numFmt w:val="decimal"/>
      <w:lvlText w:val="%3"/>
      <w:lvlJc w:val="left"/>
      <w:rPr>
        <w:rFonts w:cs="Times New Roman"/>
      </w:rPr>
    </w:lvl>
    <w:lvl w:ilvl="5">
      <w:start w:val="9"/>
      <w:numFmt w:val="decimal"/>
      <w:lvlText w:val="%3"/>
      <w:lvlJc w:val="left"/>
      <w:rPr>
        <w:rFonts w:cs="Times New Roman"/>
      </w:rPr>
    </w:lvl>
    <w:lvl w:ilvl="6">
      <w:start w:val="9"/>
      <w:numFmt w:val="decimal"/>
      <w:lvlText w:val="%3"/>
      <w:lvlJc w:val="left"/>
      <w:rPr>
        <w:rFonts w:cs="Times New Roman"/>
      </w:rPr>
    </w:lvl>
    <w:lvl w:ilvl="7">
      <w:start w:val="9"/>
      <w:numFmt w:val="decimal"/>
      <w:lvlText w:val="%3"/>
      <w:lvlJc w:val="left"/>
      <w:rPr>
        <w:rFonts w:cs="Times New Roman"/>
      </w:rPr>
    </w:lvl>
    <w:lvl w:ilvl="8">
      <w:start w:val="9"/>
      <w:numFmt w:val="decimal"/>
      <w:lvlText w:val="%3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93A"/>
    <w:rsid w:val="000176AD"/>
    <w:rsid w:val="00034BBF"/>
    <w:rsid w:val="00035617"/>
    <w:rsid w:val="000452AA"/>
    <w:rsid w:val="00065FAF"/>
    <w:rsid w:val="00084B46"/>
    <w:rsid w:val="00094F31"/>
    <w:rsid w:val="000A3050"/>
    <w:rsid w:val="000B51D2"/>
    <w:rsid w:val="000D074F"/>
    <w:rsid w:val="000E5A63"/>
    <w:rsid w:val="000E6398"/>
    <w:rsid w:val="00101946"/>
    <w:rsid w:val="0012212B"/>
    <w:rsid w:val="00126000"/>
    <w:rsid w:val="00163E52"/>
    <w:rsid w:val="001765A1"/>
    <w:rsid w:val="001A50C0"/>
    <w:rsid w:val="001C2832"/>
    <w:rsid w:val="001D40B6"/>
    <w:rsid w:val="00274624"/>
    <w:rsid w:val="00287843"/>
    <w:rsid w:val="002B3572"/>
    <w:rsid w:val="002D05EE"/>
    <w:rsid w:val="00322EF9"/>
    <w:rsid w:val="00371506"/>
    <w:rsid w:val="003C26E9"/>
    <w:rsid w:val="003D45F0"/>
    <w:rsid w:val="003F765C"/>
    <w:rsid w:val="00417EF6"/>
    <w:rsid w:val="004215CE"/>
    <w:rsid w:val="00425EBA"/>
    <w:rsid w:val="0045791E"/>
    <w:rsid w:val="004A2667"/>
    <w:rsid w:val="004A288C"/>
    <w:rsid w:val="004F24AD"/>
    <w:rsid w:val="0050123C"/>
    <w:rsid w:val="00520BD9"/>
    <w:rsid w:val="00594B8A"/>
    <w:rsid w:val="005B4DB9"/>
    <w:rsid w:val="005F653A"/>
    <w:rsid w:val="00637B79"/>
    <w:rsid w:val="006407E0"/>
    <w:rsid w:val="0064709F"/>
    <w:rsid w:val="0067126A"/>
    <w:rsid w:val="00675FB4"/>
    <w:rsid w:val="006830DE"/>
    <w:rsid w:val="00684FA3"/>
    <w:rsid w:val="006B7D15"/>
    <w:rsid w:val="006D5A1D"/>
    <w:rsid w:val="006E2177"/>
    <w:rsid w:val="00777B3E"/>
    <w:rsid w:val="00785ECA"/>
    <w:rsid w:val="007A237E"/>
    <w:rsid w:val="007C08BD"/>
    <w:rsid w:val="007D298E"/>
    <w:rsid w:val="007E38E5"/>
    <w:rsid w:val="00811BFF"/>
    <w:rsid w:val="008A2530"/>
    <w:rsid w:val="008D0465"/>
    <w:rsid w:val="008E377E"/>
    <w:rsid w:val="00910009"/>
    <w:rsid w:val="00955498"/>
    <w:rsid w:val="00964026"/>
    <w:rsid w:val="00976596"/>
    <w:rsid w:val="00993DC3"/>
    <w:rsid w:val="009D0C23"/>
    <w:rsid w:val="009F7029"/>
    <w:rsid w:val="00A16697"/>
    <w:rsid w:val="00A20432"/>
    <w:rsid w:val="00A3250A"/>
    <w:rsid w:val="00A84A18"/>
    <w:rsid w:val="00AA7800"/>
    <w:rsid w:val="00AB2121"/>
    <w:rsid w:val="00AE31CB"/>
    <w:rsid w:val="00AF0C4F"/>
    <w:rsid w:val="00AF155D"/>
    <w:rsid w:val="00B623E5"/>
    <w:rsid w:val="00B97BAF"/>
    <w:rsid w:val="00BA5892"/>
    <w:rsid w:val="00BE3054"/>
    <w:rsid w:val="00C17CE5"/>
    <w:rsid w:val="00C307A0"/>
    <w:rsid w:val="00C4293A"/>
    <w:rsid w:val="00C66645"/>
    <w:rsid w:val="00C72CB3"/>
    <w:rsid w:val="00C93161"/>
    <w:rsid w:val="00CA5EFC"/>
    <w:rsid w:val="00CD29D9"/>
    <w:rsid w:val="00D11137"/>
    <w:rsid w:val="00D24870"/>
    <w:rsid w:val="00D751D3"/>
    <w:rsid w:val="00D77850"/>
    <w:rsid w:val="00DA1434"/>
    <w:rsid w:val="00DA17E3"/>
    <w:rsid w:val="00DA3882"/>
    <w:rsid w:val="00DD1F43"/>
    <w:rsid w:val="00E4167D"/>
    <w:rsid w:val="00E50AF3"/>
    <w:rsid w:val="00EA557C"/>
    <w:rsid w:val="00EE1555"/>
    <w:rsid w:val="00EF191C"/>
    <w:rsid w:val="00F25CBC"/>
    <w:rsid w:val="00F36C17"/>
    <w:rsid w:val="00F44EB0"/>
    <w:rsid w:val="00F95827"/>
    <w:rsid w:val="00FA3033"/>
    <w:rsid w:val="00FC0FAC"/>
    <w:rsid w:val="00FC6E1C"/>
    <w:rsid w:val="00FD6EA6"/>
    <w:rsid w:val="00FF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6596"/>
    <w:pPr>
      <w:ind w:left="720"/>
      <w:contextualSpacing/>
    </w:pPr>
  </w:style>
  <w:style w:type="table" w:styleId="TableGrid">
    <w:name w:val="Table Grid"/>
    <w:basedOn w:val="TableNormal"/>
    <w:uiPriority w:val="99"/>
    <w:rsid w:val="009765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uiPriority w:val="99"/>
    <w:rsid w:val="003C26E9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DefaultParagraphFont"/>
    <w:uiPriority w:val="99"/>
    <w:rsid w:val="003C26E9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31">
    <w:name w:val="fontstyle31"/>
    <w:basedOn w:val="DefaultParagraphFont"/>
    <w:uiPriority w:val="99"/>
    <w:rsid w:val="003C26E9"/>
    <w:rPr>
      <w:rFonts w:ascii="TimesNewRomanPS-ItalicMT" w:hAnsi="TimesNewRomanPS-ItalicMT" w:cs="Times New Roman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uiPriority w:val="99"/>
    <w:rsid w:val="003C26E9"/>
    <w:rPr>
      <w:rFonts w:ascii="SymbolMT" w:hAnsi="SymbolMT" w:cs="Times New Roman"/>
      <w:color w:val="000000"/>
      <w:sz w:val="24"/>
      <w:szCs w:val="24"/>
    </w:rPr>
  </w:style>
  <w:style w:type="character" w:customStyle="1" w:styleId="fontstyle51">
    <w:name w:val="fontstyle51"/>
    <w:basedOn w:val="DefaultParagraphFont"/>
    <w:uiPriority w:val="99"/>
    <w:rsid w:val="003C26E9"/>
    <w:rPr>
      <w:rFonts w:ascii="ArialMT" w:hAnsi="ArialMT" w:cs="Times New Roman"/>
      <w:color w:val="000000"/>
      <w:sz w:val="24"/>
      <w:szCs w:val="24"/>
    </w:rPr>
  </w:style>
  <w:style w:type="paragraph" w:customStyle="1" w:styleId="c3">
    <w:name w:val="c3"/>
    <w:basedOn w:val="Normal"/>
    <w:uiPriority w:val="99"/>
    <w:rsid w:val="009D0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696</TotalTime>
  <Pages>6</Pages>
  <Words>1245</Words>
  <Characters>7101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62</cp:revision>
  <cp:lastPrinted>2018-02-27T15:40:00Z</cp:lastPrinted>
  <dcterms:created xsi:type="dcterms:W3CDTF">2017-03-07T13:19:00Z</dcterms:created>
  <dcterms:modified xsi:type="dcterms:W3CDTF">2020-09-29T08:16:00Z</dcterms:modified>
</cp:coreProperties>
</file>