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488" w:rsidRPr="008D6E36" w:rsidRDefault="00CD1488" w:rsidP="008D6E36">
      <w:pPr>
        <w:pStyle w:val="Index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93D35">
        <w:rPr>
          <w:rFonts w:ascii="Times New Roman" w:hAnsi="Times New Roman" w:cs="Times New Roman"/>
          <w:b/>
          <w:i/>
          <w:sz w:val="28"/>
          <w:szCs w:val="28"/>
          <w:lang w:val="ru-RU"/>
        </w:rPr>
        <w:t>Задачи системы дополнительного образования по</w:t>
      </w:r>
      <w:r w:rsidR="008F5A0C" w:rsidRPr="00093D3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093D35">
        <w:rPr>
          <w:rFonts w:ascii="Times New Roman" w:hAnsi="Times New Roman" w:cs="Times New Roman"/>
          <w:b/>
          <w:i/>
          <w:sz w:val="28"/>
          <w:szCs w:val="28"/>
          <w:lang w:val="ru-RU"/>
        </w:rPr>
        <w:t>реализации</w:t>
      </w:r>
      <w:r w:rsidR="00093D3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093D35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приоритетных</w:t>
      </w:r>
      <w:r w:rsidR="008F5A0C" w:rsidRPr="00093D3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093D35">
        <w:rPr>
          <w:rFonts w:ascii="Times New Roman" w:hAnsi="Times New Roman" w:cs="Times New Roman"/>
          <w:b/>
          <w:i/>
          <w:sz w:val="28"/>
          <w:szCs w:val="28"/>
          <w:lang w:val="ru-RU"/>
        </w:rPr>
        <w:t>направлений развития</w:t>
      </w:r>
      <w:r w:rsidR="008F5A0C" w:rsidRPr="00093D3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093D35">
        <w:rPr>
          <w:rFonts w:ascii="Times New Roman" w:hAnsi="Times New Roman" w:cs="Times New Roman"/>
          <w:b/>
          <w:i/>
          <w:sz w:val="28"/>
          <w:szCs w:val="28"/>
          <w:lang w:val="ru-RU"/>
        </w:rPr>
        <w:t>образования: от создания условий к эффективному</w:t>
      </w:r>
      <w:r w:rsidR="00093D3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093D35">
        <w:rPr>
          <w:rFonts w:ascii="Times New Roman" w:hAnsi="Times New Roman" w:cs="Times New Roman"/>
          <w:b/>
          <w:i/>
          <w:sz w:val="28"/>
          <w:szCs w:val="28"/>
          <w:lang w:val="ru-RU"/>
        </w:rPr>
        <w:t>результату</w:t>
      </w:r>
    </w:p>
    <w:p w:rsidR="00011679" w:rsidRPr="00093D35" w:rsidRDefault="00011679" w:rsidP="00093D35">
      <w:pPr>
        <w:pStyle w:val="Index"/>
        <w:spacing w:line="276" w:lineRule="auto"/>
        <w:jc w:val="right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(из опыта работы)</w:t>
      </w:r>
    </w:p>
    <w:p w:rsidR="00093D35" w:rsidRDefault="00093D35" w:rsidP="00093D35">
      <w:pPr>
        <w:pStyle w:val="Index"/>
        <w:spacing w:line="276" w:lineRule="auto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093D35" w:rsidRDefault="00093D35" w:rsidP="00093D35">
      <w:pPr>
        <w:pStyle w:val="Index"/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:rsidR="001818C9" w:rsidRPr="00093D35" w:rsidRDefault="001818C9" w:rsidP="00392BD4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Перед современным дополнительным образованием стоят следующие</w:t>
      </w:r>
      <w:r w:rsidR="00392BD4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задачи:</w:t>
      </w:r>
    </w:p>
    <w:p w:rsidR="001818C9" w:rsidRPr="00093D35" w:rsidRDefault="001818C9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•</w:t>
      </w:r>
      <w:r w:rsidRPr="00093D35">
        <w:rPr>
          <w:rFonts w:ascii="Times New Roman" w:hAnsi="Times New Roman" w:cs="Times New Roman"/>
          <w:lang w:val="ru-RU"/>
        </w:rPr>
        <w:tab/>
      </w:r>
      <w:r w:rsidRPr="00CD1488">
        <w:rPr>
          <w:rFonts w:ascii="Times New Roman" w:hAnsi="Times New Roman" w:cs="Times New Roman"/>
          <w:b/>
          <w:lang w:val="ru-RU"/>
        </w:rPr>
        <w:t>становление и развитие</w:t>
      </w:r>
      <w:r w:rsidRPr="00093D35">
        <w:rPr>
          <w:rFonts w:ascii="Times New Roman" w:hAnsi="Times New Roman" w:cs="Times New Roman"/>
          <w:lang w:val="ru-RU"/>
        </w:rPr>
        <w:t xml:space="preserve"> образованной, творческой, национально-сознательной, морально и физически здоровой личности;</w:t>
      </w:r>
    </w:p>
    <w:p w:rsidR="001818C9" w:rsidRPr="00093D35" w:rsidRDefault="001818C9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•</w:t>
      </w:r>
      <w:r w:rsidRPr="00093D35">
        <w:rPr>
          <w:rFonts w:ascii="Times New Roman" w:hAnsi="Times New Roman" w:cs="Times New Roman"/>
          <w:lang w:val="ru-RU"/>
        </w:rPr>
        <w:tab/>
      </w:r>
      <w:r w:rsidRPr="00CD1488">
        <w:rPr>
          <w:rFonts w:ascii="Times New Roman" w:hAnsi="Times New Roman" w:cs="Times New Roman"/>
          <w:b/>
          <w:lang w:val="ru-RU"/>
        </w:rPr>
        <w:t>формирование</w:t>
      </w:r>
      <w:r w:rsidRPr="00093D35">
        <w:rPr>
          <w:rFonts w:ascii="Times New Roman" w:hAnsi="Times New Roman" w:cs="Times New Roman"/>
          <w:lang w:val="ru-RU"/>
        </w:rPr>
        <w:t xml:space="preserve"> музыкальной культуры личности, как части ее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духовной культуры. Эта формулировка вытекает из понимания музыки,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как специфической формы художественного отражения жизни, чувств,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мыслей людей и выражающей морально-эстетическое отношение к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действительности;</w:t>
      </w:r>
    </w:p>
    <w:p w:rsidR="001818C9" w:rsidRPr="00093D35" w:rsidRDefault="001818C9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•</w:t>
      </w:r>
      <w:r w:rsidRPr="00093D35">
        <w:rPr>
          <w:rFonts w:ascii="Times New Roman" w:hAnsi="Times New Roman" w:cs="Times New Roman"/>
          <w:lang w:val="ru-RU"/>
        </w:rPr>
        <w:tab/>
        <w:t xml:space="preserve">музыкальное образование школьников направлено на </w:t>
      </w:r>
      <w:r w:rsidRPr="00CD1488">
        <w:rPr>
          <w:rFonts w:ascii="Times New Roman" w:hAnsi="Times New Roman" w:cs="Times New Roman"/>
          <w:b/>
          <w:lang w:val="ru-RU"/>
        </w:rPr>
        <w:t xml:space="preserve">развитие </w:t>
      </w:r>
      <w:r w:rsidRPr="00093D35">
        <w:rPr>
          <w:rFonts w:ascii="Times New Roman" w:hAnsi="Times New Roman" w:cs="Times New Roman"/>
          <w:lang w:val="ru-RU"/>
        </w:rPr>
        <w:t>у них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целостного представления о музыкальном искусстве;</w:t>
      </w:r>
    </w:p>
    <w:p w:rsidR="001818C9" w:rsidRPr="00093D35" w:rsidRDefault="001818C9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•</w:t>
      </w:r>
      <w:r w:rsidRPr="00093D35">
        <w:rPr>
          <w:rFonts w:ascii="Times New Roman" w:hAnsi="Times New Roman" w:cs="Times New Roman"/>
          <w:lang w:val="ru-RU"/>
        </w:rPr>
        <w:tab/>
      </w:r>
      <w:r w:rsidRPr="00CD1488">
        <w:rPr>
          <w:rFonts w:ascii="Times New Roman" w:hAnsi="Times New Roman" w:cs="Times New Roman"/>
          <w:b/>
          <w:lang w:val="ru-RU"/>
        </w:rPr>
        <w:t>приобретении</w:t>
      </w:r>
      <w:r w:rsidRPr="00093D35">
        <w:rPr>
          <w:rFonts w:ascii="Times New Roman" w:hAnsi="Times New Roman" w:cs="Times New Roman"/>
          <w:lang w:val="ru-RU"/>
        </w:rPr>
        <w:t xml:space="preserve"> ими опорных, ключевых знаний, умений и навыков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музыкальной деятельности, в своей совокупности обеспечивающей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школьникам базу для дальнейшего самостоятельного общения с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искусством;</w:t>
      </w:r>
    </w:p>
    <w:p w:rsidR="00CD1488" w:rsidRPr="00093D35" w:rsidRDefault="001818C9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•</w:t>
      </w:r>
      <w:r w:rsidRPr="00093D35">
        <w:rPr>
          <w:rFonts w:ascii="Times New Roman" w:hAnsi="Times New Roman" w:cs="Times New Roman"/>
          <w:lang w:val="ru-RU"/>
        </w:rPr>
        <w:tab/>
        <w:t>для самообразования и самовоспитания в условиях основной школы.</w:t>
      </w:r>
    </w:p>
    <w:p w:rsidR="001818C9" w:rsidRPr="00093D35" w:rsidRDefault="001818C9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Детская школа искусств — это учебное заведение, в котором дети получают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дополнительное образование‚ тем не менее, это очень важный социально—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педагогический институт, имеющий свою историю развития.</w:t>
      </w:r>
    </w:p>
    <w:p w:rsidR="001818C9" w:rsidRPr="00093D35" w:rsidRDefault="001818C9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В современном мире музыкальное искусство рассматривается как часть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общей мировой культуры. Оно одновременно выступает как составной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элемент общего процесса познания мира, как часть общего развития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человеческой культуры, и в то же время является специфической формой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 xml:space="preserve">эстетической деятельности. Музыка по своей природе </w:t>
      </w:r>
      <w:proofErr w:type="spellStart"/>
      <w:r w:rsidRPr="00093D35">
        <w:rPr>
          <w:rFonts w:ascii="Times New Roman" w:hAnsi="Times New Roman" w:cs="Times New Roman"/>
          <w:lang w:val="ru-RU"/>
        </w:rPr>
        <w:t>полифункциональна</w:t>
      </w:r>
      <w:proofErr w:type="spellEnd"/>
      <w:r w:rsidRPr="00093D35">
        <w:rPr>
          <w:rFonts w:ascii="Times New Roman" w:hAnsi="Times New Roman" w:cs="Times New Roman"/>
          <w:lang w:val="ru-RU"/>
        </w:rPr>
        <w:t>, и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в отношении к человеку является инструментом познания и самопознания,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средством общения и ценностной ориентации, а также источником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наслаждения и орудием духовно-практического изменения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действительности. В связи с этим необходимо аргументированное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обоснование совершенно особой миссии музыкальных школ и школ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искусств, которые должны иметь возможность удовлетворять новые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требования, предъявляемые государством, обществом, родителями.</w:t>
      </w:r>
    </w:p>
    <w:p w:rsidR="005A4107" w:rsidRPr="00093D35" w:rsidRDefault="001818C9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 xml:space="preserve">Школа искусств </w:t>
      </w:r>
      <w:r w:rsidR="005A4107" w:rsidRPr="00093D35">
        <w:rPr>
          <w:rFonts w:ascii="Times New Roman" w:hAnsi="Times New Roman" w:cs="Times New Roman"/>
          <w:lang w:val="ru-RU"/>
        </w:rPr>
        <w:t>— это</w:t>
      </w:r>
      <w:r w:rsidRPr="00093D35">
        <w:rPr>
          <w:rFonts w:ascii="Times New Roman" w:hAnsi="Times New Roman" w:cs="Times New Roman"/>
          <w:lang w:val="ru-RU"/>
        </w:rPr>
        <w:t xml:space="preserve"> многоплановое, многофункциональное учебное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заведение. И приоритетными направлениями развития музыкального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образования являются:</w:t>
      </w:r>
    </w:p>
    <w:p w:rsidR="005A4107" w:rsidRPr="00093D35" w:rsidRDefault="005A4107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•</w:t>
      </w:r>
      <w:r w:rsidRPr="00093D35">
        <w:rPr>
          <w:rFonts w:ascii="Times New Roman" w:hAnsi="Times New Roman" w:cs="Times New Roman"/>
          <w:lang w:val="ru-RU"/>
        </w:rPr>
        <w:tab/>
      </w:r>
      <w:r w:rsidRPr="00CD1488">
        <w:rPr>
          <w:rFonts w:ascii="Times New Roman" w:hAnsi="Times New Roman" w:cs="Times New Roman"/>
          <w:b/>
          <w:lang w:val="ru-RU"/>
        </w:rPr>
        <w:t>давать</w:t>
      </w:r>
      <w:r w:rsidRPr="00093D35">
        <w:rPr>
          <w:rFonts w:ascii="Times New Roman" w:hAnsi="Times New Roman" w:cs="Times New Roman"/>
          <w:lang w:val="ru-RU"/>
        </w:rPr>
        <w:t xml:space="preserve"> учащимся общее музыкальное образование, приобщать детей к искусству, воспитывая их эстетический вкус на лучших образцах казахского, классического, русского и </w:t>
      </w:r>
      <w:r w:rsidRPr="00093D35">
        <w:rPr>
          <w:rFonts w:ascii="Times New Roman" w:hAnsi="Times New Roman" w:cs="Times New Roman"/>
          <w:lang w:val="ru-RU"/>
        </w:rPr>
        <w:lastRenderedPageBreak/>
        <w:t>зарубежного искусства;</w:t>
      </w:r>
    </w:p>
    <w:p w:rsidR="005A4107" w:rsidRPr="00093D35" w:rsidRDefault="005A4107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•</w:t>
      </w:r>
      <w:r w:rsidRPr="00CD1488">
        <w:rPr>
          <w:rFonts w:ascii="Times New Roman" w:hAnsi="Times New Roman" w:cs="Times New Roman"/>
          <w:b/>
          <w:lang w:val="ru-RU"/>
        </w:rPr>
        <w:tab/>
        <w:t>подготавливать</w:t>
      </w:r>
      <w:r w:rsidRPr="00093D35">
        <w:rPr>
          <w:rFonts w:ascii="Times New Roman" w:hAnsi="Times New Roman" w:cs="Times New Roman"/>
          <w:lang w:val="ru-RU"/>
        </w:rPr>
        <w:t xml:space="preserve"> наиболее одаренных детей для поступления в соответствующие специальные учебные заведения;</w:t>
      </w:r>
    </w:p>
    <w:p w:rsidR="005A4107" w:rsidRPr="00093D35" w:rsidRDefault="005A4107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В наши дни музыкальная школа представляет собой усовершенствованное учебное заведение, имеющее огромный потенциал и возможности внести весомый вклад в воспитание, мировоззрение и образование детей.</w:t>
      </w:r>
    </w:p>
    <w:p w:rsidR="005A4107" w:rsidRPr="00093D35" w:rsidRDefault="005A4107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Но для музыкальной школы существует проблема - каким образом заинтересовать детей музыкой, чтобы они хотели учиться?</w:t>
      </w:r>
    </w:p>
    <w:p w:rsidR="005A4107" w:rsidRPr="00093D35" w:rsidRDefault="005A4107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Музыкальная педагогика— область и сама по себе достаточно широкая,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включающая в себя преподавание игры на инструменте, истории и теории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музыки и всего того, что входит в программы музыкального обучения и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воспитания. Безусловно, ребенок, получивший музыкальное образование,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другими глазами смотрит на мир, умеет увидеть и оценить прекрасное,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поэтому обучение здесь дает человеку неоценимый жизненный опыт.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Поэтому необходимо сделать учебный процесс настолько интересным, чтобы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ребенок посещал музыкальную школу с удовольствием, чтобы обучение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здесь было для него не в тягость.</w:t>
      </w:r>
    </w:p>
    <w:p w:rsidR="005A4107" w:rsidRPr="00093D35" w:rsidRDefault="005A4107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В наш современный век компьютеризации новые технологии смогут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помочь преподавателю сделать учебный процесс в школе интересным и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насыщенным. Например, урок сольфеджио из скучного можно превратить в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очень занимательный и увлекательный с помощью электронных досок или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медиа клавиатур, компьютеров со специальными программами, в которых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можно сочинять и записывать мелодии, подбирать нужные аккорды,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гармонии и т.д. Введение в процесс обучения музыкально-компьютерных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технологий, безусловно, преображает учебный процесс, вовлекает детей в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творчество.</w:t>
      </w:r>
    </w:p>
    <w:p w:rsidR="005A4107" w:rsidRPr="00093D35" w:rsidRDefault="005A4107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Что касается уроков музыкальной литературы, многие музыкальные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школы постепенно отходят от прослушивания музыки на грампластинки к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более усовершенствованным и современным способам: компакт—диски,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слушание музыки на компьютере или с помощью специальной звуковой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аппаратуры в специально оборудованном помещении.</w:t>
      </w:r>
    </w:p>
    <w:p w:rsidR="00093D35" w:rsidRPr="00093D35" w:rsidRDefault="005A4107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Введение нового предмета- обучение игре на синтезаторе как на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отдельном музыкальном инструменте— показатель протекания процесса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модернизации музыкальных школ. Современные дети с огромным интересом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и желанием идут обучаться этому инструменту, который чаще всего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преподается как дополнительный к основному (фортепиано, баян, скрипка,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домбра, кобыз и т.д.).</w:t>
      </w:r>
    </w:p>
    <w:p w:rsidR="00093D35" w:rsidRPr="00093D35" w:rsidRDefault="00093D35" w:rsidP="00252727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Проблема индивидуализации методов обучения требует сегодня от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педагога музыкальной школы более фундаментальных знаний в области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психологии, анатомии и физиологии, эстетики. Занятия с учеником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="00CD1488" w:rsidRPr="00093D35">
        <w:rPr>
          <w:rFonts w:ascii="Times New Roman" w:hAnsi="Times New Roman" w:cs="Times New Roman"/>
          <w:lang w:val="ru-RU"/>
        </w:rPr>
        <w:t>— это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каждый раз новая творческая задача. Ее успешное решение немыслимо без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 xml:space="preserve">развития педагогического мышления, опирающегося на </w:t>
      </w:r>
      <w:r w:rsidRPr="00093D35">
        <w:rPr>
          <w:rFonts w:ascii="Times New Roman" w:hAnsi="Times New Roman" w:cs="Times New Roman"/>
          <w:lang w:val="ru-RU"/>
        </w:rPr>
        <w:lastRenderedPageBreak/>
        <w:t>достижения</w:t>
      </w:r>
      <w:r w:rsidR="00252727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современной науки. Поиск путей улучшения эффективности учебного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процесса необходимо вести и в направлении преодоления таких недостатков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обучения в музыкальных школах, как отсутствие целенаправленного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художественного воспитания, недостаточное развитие исполнительского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слуха, ритма, музыкальной памяти, инициативы и творческого воображения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у большинства учащихся. Настало время, когда вопрос о качестве работы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педагога, эффективность его музыкально-воспитательной деятельности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становятся первостепенными.</w:t>
      </w:r>
    </w:p>
    <w:p w:rsidR="008E7FD6" w:rsidRPr="00CD1488" w:rsidRDefault="00093D35" w:rsidP="00CD1488">
      <w:pPr>
        <w:pStyle w:val="Index"/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93D35">
        <w:rPr>
          <w:rFonts w:ascii="Times New Roman" w:hAnsi="Times New Roman" w:cs="Times New Roman"/>
          <w:lang w:val="ru-RU"/>
        </w:rPr>
        <w:t>Перечисленные выше новые технологии помогут преподавателям сделать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учебный процесс увлекательным и интересным для детей, а также обратить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внимание родителей на то, что обучение детей в музыкальной школе сможет</w:t>
      </w:r>
      <w:r w:rsidR="00CD1488">
        <w:rPr>
          <w:rFonts w:ascii="Times New Roman" w:hAnsi="Times New Roman" w:cs="Times New Roman"/>
          <w:lang w:val="ru-RU"/>
        </w:rPr>
        <w:t xml:space="preserve"> </w:t>
      </w:r>
      <w:r w:rsidRPr="00093D35">
        <w:rPr>
          <w:rFonts w:ascii="Times New Roman" w:hAnsi="Times New Roman" w:cs="Times New Roman"/>
          <w:lang w:val="ru-RU"/>
        </w:rPr>
        <w:t>сформировать особое мировоззрение ребенка, сформировать его как личность.</w:t>
      </w:r>
    </w:p>
    <w:p w:rsidR="008E7FD6" w:rsidRPr="005A4107" w:rsidRDefault="008E7FD6" w:rsidP="00CD1488">
      <w:pPr>
        <w:pStyle w:val="PreformattedText"/>
        <w:spacing w:line="360" w:lineRule="auto"/>
        <w:rPr>
          <w:lang w:val="ru-RU"/>
        </w:rPr>
      </w:pPr>
    </w:p>
    <w:sectPr w:rsidR="008E7FD6" w:rsidRPr="005A410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FD6"/>
    <w:rsid w:val="00011679"/>
    <w:rsid w:val="00093D35"/>
    <w:rsid w:val="001818C9"/>
    <w:rsid w:val="001821C5"/>
    <w:rsid w:val="00252727"/>
    <w:rsid w:val="00392BD4"/>
    <w:rsid w:val="005A4107"/>
    <w:rsid w:val="008D6E36"/>
    <w:rsid w:val="008E7FD6"/>
    <w:rsid w:val="008F5A0C"/>
    <w:rsid w:val="00AF4C11"/>
    <w:rsid w:val="00B24781"/>
    <w:rsid w:val="00B3026D"/>
    <w:rsid w:val="00B32851"/>
    <w:rsid w:val="00CD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7445"/>
  <w15:docId w15:val="{AB25D750-E4C1-44CF-9929-8EF82B8B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Цыганкова Элина Евгеньевна</cp:lastModifiedBy>
  <cp:revision>5</cp:revision>
  <dcterms:created xsi:type="dcterms:W3CDTF">2021-11-16T03:56:00Z</dcterms:created>
  <dcterms:modified xsi:type="dcterms:W3CDTF">2021-11-22T08:26:00Z</dcterms:modified>
  <dc:language>en-US</dc:language>
</cp:coreProperties>
</file>