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BB588" w14:textId="77777777" w:rsidR="000608C1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4EBFD761" w14:textId="77777777" w:rsidR="000608C1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0B68E30" w14:textId="77777777" w:rsidR="000608C1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6799B21" w14:textId="77777777" w:rsidR="000608C1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2413D11" w14:textId="77777777" w:rsidR="000608C1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7BD0AD95" w14:textId="77777777" w:rsidR="000608C1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FA0295D" w14:textId="77777777" w:rsidR="000608C1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E5F8E8F" w14:textId="77777777" w:rsidR="000608C1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2ECB927" w14:textId="77777777" w:rsidR="000608C1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E87BF4B" w14:textId="77777777" w:rsidR="000608C1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8C28DF1" w14:textId="77777777" w:rsidR="000608C1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ACC4465" w14:textId="77777777" w:rsidR="000608C1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968BB78" w14:textId="77777777" w:rsidR="000608C1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1ECD047" w14:textId="77777777" w:rsidR="000608C1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74FED38F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52"/>
          <w:szCs w:val="52"/>
          <w:lang w:val="ru-RU"/>
        </w:rPr>
      </w:pPr>
      <w:r w:rsidRPr="00A81C0F">
        <w:rPr>
          <w:rFonts w:ascii="Times New Roman" w:eastAsia="Times New Roman" w:hAnsi="Times New Roman"/>
          <w:b/>
          <w:color w:val="000000"/>
          <w:sz w:val="52"/>
          <w:szCs w:val="52"/>
          <w:lang w:val="ru-RU"/>
        </w:rPr>
        <w:t>ОХРАНА ДЕТСКОГО ГОЛОСА</w:t>
      </w:r>
    </w:p>
    <w:p w14:paraId="6F0715C0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52"/>
          <w:szCs w:val="52"/>
          <w:lang w:val="ru-RU"/>
        </w:rPr>
      </w:pPr>
      <w:r w:rsidRPr="00A81C0F">
        <w:rPr>
          <w:rFonts w:ascii="Times New Roman" w:eastAsia="Times New Roman" w:hAnsi="Times New Roman"/>
          <w:b/>
          <w:color w:val="000000"/>
          <w:sz w:val="52"/>
          <w:szCs w:val="52"/>
          <w:lang w:val="ru-RU"/>
        </w:rPr>
        <w:t>В ПРОЦЕССЕ ОБУЧЕНИЯ ПЕНИЮ</w:t>
      </w:r>
    </w:p>
    <w:p w14:paraId="7DDA60CE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3DC0BAFE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25D27B5D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16D37781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499C45BD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Подготовила: Рыбакина Ирина </w:t>
      </w:r>
      <w:proofErr w:type="spell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Ингюновна</w:t>
      </w:r>
      <w:proofErr w:type="spellEnd"/>
    </w:p>
    <w:p w14:paraId="0B2C2E24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руководитель хора и вокальных групп школы «Лицей </w:t>
      </w:r>
      <w:r w:rsidRPr="00A81C0F">
        <w:rPr>
          <w:rFonts w:ascii="Times New Roman" w:eastAsia="Times New Roman" w:hAnsi="Times New Roman"/>
          <w:sz w:val="28"/>
          <w:szCs w:val="28"/>
          <w:lang w:val="ru-RU"/>
        </w:rPr>
        <w:t>“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Тура</w:t>
      </w:r>
      <w:r w:rsidRPr="00A81C0F">
        <w:rPr>
          <w:rFonts w:ascii="Times New Roman" w:eastAsia="Times New Roman" w:hAnsi="Times New Roman"/>
          <w:sz w:val="28"/>
          <w:szCs w:val="28"/>
          <w:lang w:val="ru-RU"/>
        </w:rPr>
        <w:t>н”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»</w:t>
      </w:r>
    </w:p>
    <w:p w14:paraId="38F2E3AF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город Алматы</w:t>
      </w:r>
      <w:bookmarkStart w:id="0" w:name="_GoBack"/>
      <w:bookmarkEnd w:id="0"/>
    </w:p>
    <w:p w14:paraId="59158AC9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2A7A3589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2D648D8E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059750B0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18FF2A16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0FFE3FAC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27DD6D5F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74B99EB7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100ABE15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072AD8D1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11CC6B59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6A3EE941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0A875E19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0631A5C0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39B060DC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3E80B4E9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6AA91214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73277562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4BCF34ED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672E398B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73627457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23162E8F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Вокальное пение – искусство уникальных возможностей как исполнительских, так и образовательных. Оно всегда было, </w:t>
      </w:r>
      <w:proofErr w:type="gram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есть  и</w:t>
      </w:r>
      <w:proofErr w:type="gram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будет  неотъемлемой  частью отечественной и мировой культуры, незаменимым, веками  проверенным  фактором формирования духовного, твор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ческого потенциала  общества.  Вокальное </w:t>
      </w:r>
      <w:proofErr w:type="gram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пение  с</w:t>
      </w:r>
      <w:proofErr w:type="gram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его  многовековыми  традициями,  глубоким  духовным  содержанием,   огромным воздействием на эмоциональный, нравственный строй как  исполнителей,  так  и слушателей остается испытанным средством музыкальног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 воспитания.</w:t>
      </w:r>
    </w:p>
    <w:p w14:paraId="2504EEA8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Вокальное </w:t>
      </w:r>
      <w:proofErr w:type="gram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пение  как</w:t>
      </w:r>
      <w:proofErr w:type="gram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исполнительское  искусство  наиболее  доступный  и</w:t>
      </w:r>
    </w:p>
    <w:p w14:paraId="49445A2E" w14:textId="77777777" w:rsidR="000608C1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любимый вид детского творчества. Оно </w:t>
      </w:r>
      <w:proofErr w:type="gram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  требует</w:t>
      </w:r>
      <w:proofErr w:type="gram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каких-либо  дополнительных затрат, так как человеческий  голос  универсален  и  общедоступен.  Исполняя </w:t>
      </w:r>
      <w:proofErr w:type="gram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музыкальн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ое  произведение</w:t>
      </w:r>
      <w:proofErr w:type="gram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ребенок  не  только  приобщается  к   музыкальной культуре, но и сам создает музыкальную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культуру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художественные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ценности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5E44648F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proofErr w:type="gram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Правильно  организованный</w:t>
      </w:r>
      <w:proofErr w:type="gram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процесс  хорового  </w:t>
      </w:r>
      <w:proofErr w:type="spell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музицирования</w:t>
      </w:r>
      <w:proofErr w:type="spell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обнаруживает  и задействует целый спектр качеств у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частников: это и музыкальные  способности, и  личные  качества.  </w:t>
      </w:r>
      <w:proofErr w:type="gram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Таким  образом</w:t>
      </w:r>
      <w:proofErr w:type="gram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 детское  вокальное  творчество  призвано выполнять основную воспитательную функцию через следующие:</w:t>
      </w:r>
    </w:p>
    <w:p w14:paraId="00D2B797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. Познавательную</w:t>
      </w:r>
    </w:p>
    <w:p w14:paraId="2ED9D613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. Эстетическую</w:t>
      </w:r>
    </w:p>
    <w:p w14:paraId="75F675E9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. Функцию общения</w:t>
      </w:r>
    </w:p>
    <w:p w14:paraId="0B165D47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74051EC4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Пение, в 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отличие от других видов музыкальной деятельности, наиболее доступно ребенку среднего школьного возраста. Эта доступность обусловлена тем, что независимо от того, обладает подросток задатками или нет, развиты у него музыкальные способности или нет, его певч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еский инструмент всегда «при себе». Но для того чтобы стать активным слушателем и исполнителем, правильно пользоваться своим природным инструментом - голосом не только в пении, но и в речи, подростку необходимо овладеть определенной системой музыкальных зн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аний и навыков, усвоение которых может произойти лишь при условии планомерного, систематического вокального обучения в процессе индивидуальной работы.</w:t>
      </w:r>
    </w:p>
    <w:p w14:paraId="037A4B54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05A88E64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школьном возрасте голосовой аппарат еще не сформирован (связки тонкие, нёбо малоподвижное, дыхание сла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бое, поверхностное) и укрепляется вместе с общим развитием организма и созреванием, так называемой, вокальной мышцы, (голосовая мышца развивается у детей до 12 лет).</w:t>
      </w:r>
    </w:p>
    <w:p w14:paraId="2E6B40A3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639B6A6E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Певческое звучание, ввиду неполного смыкания связок и колебания только их краев, характер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изуется легкостью, недостаточной звонкостью и требует к себе бережного отношения.</w:t>
      </w:r>
    </w:p>
    <w:p w14:paraId="5C4EE729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5A06EAA2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Хоровое пение - наиболее доступная исполнительская деятельность школьников. Правильное певческое развитие, с учётом возрастных особенностей и закономерностей становления гол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оса, способствует развитию здорового голосового аппарата. </w:t>
      </w:r>
    </w:p>
    <w:p w14:paraId="5664216A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5A62D42B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Самое первое и основное условие развития здорового голосового аппарата и образования красивого певческого голоса – это освоение первичных певческих навыков, главным из которых является ДЫХАНИЕ. Де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тские легкие малы по своей емкости и отсюда - естественная ограниченность силы звука детского голоса. С первых уроков приучаю детей брать дыхание по дирижерскому жесту. Предлагаю несколько игровых упражнений: дунули на одуванчик, вдохнули аромат цветка, на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дули шарик и т.д. </w:t>
      </w:r>
    </w:p>
    <w:p w14:paraId="1C726EB5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Правильное дыхание – важный элемент в вокальном искусстве. Самым правильным является грудно-</w:t>
      </w:r>
      <w:proofErr w:type="spell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диафрагмическое</w:t>
      </w:r>
      <w:proofErr w:type="spell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дыхание. Это глубокое дыхание, при котором грудная клетка от наполнения воздухом расширяется, а диафрагма опускается, но плечи пр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 этом не поднимаются. Основной закон певческого дыхания – умение владеть выдохом. Научите детей экономно, ровно и постепенно расходовать воздух – ровно и красиво тянуть звук. Чтобы при вдохе было меньше шума, воздух следует набирать через рот и нос одновр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еменно. Если песня медленная, то и вдох перед началом песни должен быть медленным, и наоборот.</w:t>
      </w:r>
    </w:p>
    <w:p w14:paraId="6D0DDD9C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47FB8AEE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 неоднократно показываю, как делать активный вдох, постепенный выдох. Первое время дети несколько утрируют вдох, порой даже с призвуком, но со временем это про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ходит. </w:t>
      </w:r>
    </w:p>
    <w:p w14:paraId="180D9D9C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5D6438A5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Часто при пении у детей начинают подниматься плечи. В таких случаях объясняю детям, что необходимо сидеть прямо, не поднимая плеч и не задирая высоко голову. </w:t>
      </w:r>
    </w:p>
    <w:p w14:paraId="68DDFD03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27404B96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этом этапе обучения работаю над смешанным дыханием, так как развивать какой-то опред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еленный тип дыхания - вредно, потому что в этот период дыхание у детей - поверхностное. Правильное певческое дыхание связано с правильной атакой звука. На данном этапе обучения - используем только мягкую атаку. Она способствует развитию </w:t>
      </w:r>
      <w:proofErr w:type="spell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кантиленного</w:t>
      </w:r>
      <w:proofErr w:type="spell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пения 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 образованию спокойного, мягкого звука. Твердая атака обычно приводит к форсированию звука, что может губительно сказаться на развитии голосового аппарата ребенка. Очень часто дети не поют, а проговаривают текст в ритме песни. Главным же в вокальном искус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стве является связное, плавное пение, поэтому с самого начала обучения следует прививать навыки протяжного пения. Для этого использую определённый комплекс упражнений (Приложение 1.).</w:t>
      </w:r>
    </w:p>
    <w:p w14:paraId="68A077C1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Большинство детей используют в процессе пения преимущественно грудное 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дыхание, что естественным образом пагубно влияет на процесс 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звукообразования. Так, к примеру, два года назад в кружок записалась девочка 13 лет (</w:t>
      </w:r>
      <w:proofErr w:type="spell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Семерей</w:t>
      </w:r>
      <w:proofErr w:type="spell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Анна), которая занималась вокалом у преподавателя с 6-ти лет. Прослушав её, было понятно, что девочка и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мела неплохие природные вокальные данные, но совершенно отсутствовали навыки правильного дыхания: плечи при вдохе резко поднимались, пение на опоре отсутствовало, все звуки пелись на «выдохе», челюсть и весь голосовой аппарат был зажат. Спустя некоторое вр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емя ребёнок научился пользоваться диафрагменным дыханием и соответственно изменился весь процесс звукообразования. Сейчас же </w:t>
      </w:r>
      <w:proofErr w:type="spell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Семерей</w:t>
      </w:r>
      <w:proofErr w:type="spell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А. является одной из ведущих солисток коллектива. И таких примеров можно привести ещё множество.  </w:t>
      </w:r>
    </w:p>
    <w:p w14:paraId="6F1F2524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18E0C3DA" w14:textId="77777777" w:rsidR="000608C1" w:rsidRPr="00A81C0F" w:rsidRDefault="00A81C0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 От правильного дыхания зависит очень многое: и качество звука (его характер и окраска), и чистота интонации, и произношение литературного текста. </w:t>
      </w:r>
    </w:p>
    <w:p w14:paraId="01C639B9" w14:textId="77777777" w:rsidR="000608C1" w:rsidRPr="00A81C0F" w:rsidRDefault="00A81C0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sz w:val="28"/>
          <w:szCs w:val="28"/>
          <w:lang w:val="ru-RU"/>
        </w:rPr>
        <w:t>Сознательное восприятие художественного образа песни и активное, эмоциональное его воспроизведение влияют на</w:t>
      </w:r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 характер дыхания: дыхание становится на «опоре», что, в соединении с активной работой артикуляционного аппарата, вызывает звонкое, чистое звучание детского голоса. Свободное владение певческим дыханием открывает пути к овладению естественным, красивым пен</w:t>
      </w:r>
      <w:r w:rsidRPr="00A81C0F">
        <w:rPr>
          <w:rFonts w:ascii="Times New Roman" w:eastAsia="Times New Roman" w:hAnsi="Times New Roman"/>
          <w:sz w:val="28"/>
          <w:szCs w:val="28"/>
          <w:lang w:val="ru-RU"/>
        </w:rPr>
        <w:t>ием.</w:t>
      </w:r>
    </w:p>
    <w:p w14:paraId="2CA1122D" w14:textId="77777777" w:rsidR="000608C1" w:rsidRPr="00A81C0F" w:rsidRDefault="000608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3A430305" w14:textId="77777777" w:rsidR="000608C1" w:rsidRPr="00A81C0F" w:rsidRDefault="00A81C0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Вторым и не менее важным условием охраны детского голоса является правильный и планомерный разогрев голосового аппарата при помощи </w:t>
      </w:r>
      <w:proofErr w:type="spellStart"/>
      <w:r w:rsidRPr="00A81C0F">
        <w:rPr>
          <w:rFonts w:ascii="Times New Roman" w:eastAsia="Times New Roman" w:hAnsi="Times New Roman"/>
          <w:sz w:val="28"/>
          <w:szCs w:val="28"/>
          <w:lang w:val="ru-RU"/>
        </w:rPr>
        <w:t>распевок</w:t>
      </w:r>
      <w:proofErr w:type="spellEnd"/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A81C0F">
        <w:rPr>
          <w:rFonts w:ascii="Times New Roman" w:eastAsia="Times New Roman" w:hAnsi="Times New Roman"/>
          <w:sz w:val="28"/>
          <w:szCs w:val="28"/>
          <w:lang w:val="ru-RU"/>
        </w:rPr>
        <w:t>Пропевание</w:t>
      </w:r>
      <w:proofErr w:type="spellEnd"/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A81C0F">
        <w:rPr>
          <w:rFonts w:ascii="Times New Roman" w:eastAsia="Times New Roman" w:hAnsi="Times New Roman"/>
          <w:sz w:val="28"/>
          <w:szCs w:val="28"/>
          <w:lang w:val="ru-RU"/>
        </w:rPr>
        <w:t>распевок</w:t>
      </w:r>
      <w:proofErr w:type="spellEnd"/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 способствует развитию дикции, артикуляции, гармонического и мелодического слуха, правильн</w:t>
      </w:r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ому звукообразованию </w:t>
      </w:r>
      <w:r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Приложение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2.). </w:t>
      </w:r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Правильная «позиция» при исполнении </w:t>
      </w:r>
      <w:proofErr w:type="spellStart"/>
      <w:r w:rsidRPr="00A81C0F">
        <w:rPr>
          <w:rFonts w:ascii="Times New Roman" w:eastAsia="Times New Roman" w:hAnsi="Times New Roman"/>
          <w:sz w:val="28"/>
          <w:szCs w:val="28"/>
          <w:lang w:val="ru-RU"/>
        </w:rPr>
        <w:t>распевок</w:t>
      </w:r>
      <w:proofErr w:type="spellEnd"/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 помогает правильному исполнению музыкальных фраз в произведениях. К примеру, дети младшей группы часто не могут правильно сформировать «позицию» и спеть какой-либо слог, поэ</w:t>
      </w:r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тому мы вспоминаем, как пели такой же слог в </w:t>
      </w:r>
      <w:proofErr w:type="spellStart"/>
      <w:r w:rsidRPr="00A81C0F">
        <w:rPr>
          <w:rFonts w:ascii="Times New Roman" w:eastAsia="Times New Roman" w:hAnsi="Times New Roman"/>
          <w:sz w:val="28"/>
          <w:szCs w:val="28"/>
          <w:lang w:val="ru-RU"/>
        </w:rPr>
        <w:t>распевках</w:t>
      </w:r>
      <w:proofErr w:type="spellEnd"/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A81C0F">
        <w:rPr>
          <w:rFonts w:ascii="Times New Roman" w:eastAsia="Times New Roman" w:hAnsi="Times New Roman"/>
          <w:sz w:val="28"/>
          <w:szCs w:val="28"/>
          <w:lang w:val="ru-RU"/>
        </w:rPr>
        <w:t>пропеваем</w:t>
      </w:r>
      <w:proofErr w:type="spellEnd"/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 его и потом уже продолжаем работу над произведением. </w:t>
      </w:r>
    </w:p>
    <w:p w14:paraId="37D7A9EA" w14:textId="77777777" w:rsidR="000608C1" w:rsidRPr="00A81C0F" w:rsidRDefault="000608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679E3A57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Заболеваемость голосового аппарата у детей, по данным различных авторов, составляет от 6 до 41%. Одной из главных причин, приводящих к 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развитию детских </w:t>
      </w:r>
      <w:proofErr w:type="spell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дисфоний</w:t>
      </w:r>
      <w:proofErr w:type="spell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является перенапряжение голоса. Главным образом это связано с неправильным использованием гортанного механизма, что в свою очередь приводит к повреждению голосовых складок и нарушению координирующей работы мышц гортани. Формирова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ние патологического механизма голосообразования происходит как при различных изменениях в самом голосовом аппарате, так и в других органах и системах.</w:t>
      </w:r>
    </w:p>
    <w:p w14:paraId="3C310E9F" w14:textId="77777777" w:rsidR="000608C1" w:rsidRPr="00A81C0F" w:rsidRDefault="000608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410ABCA2" w14:textId="77777777" w:rsidR="000608C1" w:rsidRPr="00A81C0F" w:rsidRDefault="000608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53F368A5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 постоянным ростом и изменчивостью детского организма тесно связана проблема охраны детских голосов. Х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олод, жара, пыль вредно действуют на голосовой аппарат, поэтому занятия с детьми следует проводить в проветренных, не душных помещениях. Следует помнить, что шум, громкие 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 xml:space="preserve">разговоры, форсированное (крикливое) пение расшатывают голос. Отрицательно действует 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голос переутомление, поэтому необходимо соблюдать такой режим работы, при котором после занятия дети имеют отдых для снятия напряжения. Нежелательно заниматься с детьми в раннее время, когда голос еще «спит», или поздно вечером, когда наступает время де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тского биологического сна. При заболеваниях голосового аппарата занятия проводить не рекомендуется, т.к. можно навредить здоровью ребенка.</w:t>
      </w:r>
    </w:p>
    <w:p w14:paraId="3C025AF5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Calibri" w:eastAsia="Calibri" w:hAnsi="Calibri" w:cs="Calibri"/>
          <w:color w:val="000000"/>
          <w:lang w:val="ru-RU"/>
        </w:rPr>
      </w:pPr>
    </w:p>
    <w:p w14:paraId="41683AC0" w14:textId="77777777" w:rsidR="000608C1" w:rsidRPr="00A81C0F" w:rsidRDefault="000608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56A2B81B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Большое значение на своих уроках я придаю охране голоса, т.к. при форсированном пении и неиспользовании певческого 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дыхания можно легко сорвать голос. </w:t>
      </w:r>
    </w:p>
    <w:p w14:paraId="3B7DD447" w14:textId="77777777" w:rsidR="000608C1" w:rsidRPr="00A81C0F" w:rsidRDefault="00A81C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Наибольшей </w:t>
      </w:r>
      <w:r w:rsidRPr="00A81C0F">
        <w:rPr>
          <w:rFonts w:ascii="Times New Roman" w:eastAsia="Times New Roman" w:hAnsi="Times New Roman"/>
          <w:i/>
          <w:sz w:val="28"/>
          <w:szCs w:val="28"/>
          <w:lang w:val="ru-RU"/>
        </w:rPr>
        <w:t>угрозой</w:t>
      </w:r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 для голоса является крик, в результате чего возникают «узелки крикуна». Авитаминозы, голосовые перегрузки, стрессы оказывают огромное влияние на голос. Необходимо неукоснительно выполнять правила:</w:t>
      </w:r>
    </w:p>
    <w:p w14:paraId="654573EB" w14:textId="77777777" w:rsidR="000608C1" w:rsidRPr="00A81C0F" w:rsidRDefault="00A81C0F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во </w:t>
      </w:r>
      <w:r w:rsidRPr="00A81C0F">
        <w:rPr>
          <w:rFonts w:ascii="Times New Roman" w:eastAsia="Times New Roman" w:hAnsi="Times New Roman"/>
          <w:sz w:val="28"/>
          <w:szCs w:val="28"/>
          <w:lang w:val="ru-RU"/>
        </w:rPr>
        <w:t>время болезни запрещено пользоваться голосом;</w:t>
      </w:r>
    </w:p>
    <w:p w14:paraId="347CED31" w14:textId="77777777" w:rsidR="000608C1" w:rsidRPr="00A81C0F" w:rsidRDefault="00A81C0F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вредны для голоса газированные </w:t>
      </w:r>
      <w:proofErr w:type="gramStart"/>
      <w:r w:rsidRPr="00A81C0F">
        <w:rPr>
          <w:rFonts w:ascii="Times New Roman" w:eastAsia="Times New Roman" w:hAnsi="Times New Roman"/>
          <w:sz w:val="28"/>
          <w:szCs w:val="28"/>
          <w:lang w:val="ru-RU"/>
        </w:rPr>
        <w:t>напитки,  семечки</w:t>
      </w:r>
      <w:proofErr w:type="gramEnd"/>
      <w:r w:rsidRPr="00A81C0F">
        <w:rPr>
          <w:rFonts w:ascii="Times New Roman" w:eastAsia="Times New Roman" w:hAnsi="Times New Roman"/>
          <w:sz w:val="28"/>
          <w:szCs w:val="28"/>
          <w:lang w:val="ru-RU"/>
        </w:rPr>
        <w:t>, орешки;</w:t>
      </w:r>
    </w:p>
    <w:p w14:paraId="37A43D14" w14:textId="77777777" w:rsidR="000608C1" w:rsidRPr="00A81C0F" w:rsidRDefault="00A81C0F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sz w:val="28"/>
          <w:szCs w:val="28"/>
          <w:lang w:val="ru-RU"/>
        </w:rPr>
        <w:t>перед концертом вечером обязательно следует отдохнуть.</w:t>
      </w:r>
    </w:p>
    <w:p w14:paraId="32C7FEA9" w14:textId="77777777" w:rsidR="000608C1" w:rsidRPr="00A81C0F" w:rsidRDefault="00A81C0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sz w:val="28"/>
          <w:szCs w:val="28"/>
          <w:lang w:val="ru-RU"/>
        </w:rPr>
        <w:t>Руководитель ансамбля должен сразу определять причины, по которым следует обращаться к врачу-</w:t>
      </w:r>
      <w:proofErr w:type="spellStart"/>
      <w:r w:rsidRPr="00A81C0F">
        <w:rPr>
          <w:rFonts w:ascii="Times New Roman" w:eastAsia="Times New Roman" w:hAnsi="Times New Roman"/>
          <w:sz w:val="28"/>
          <w:szCs w:val="28"/>
          <w:lang w:val="ru-RU"/>
        </w:rPr>
        <w:t>фони</w:t>
      </w:r>
      <w:r w:rsidRPr="00A81C0F">
        <w:rPr>
          <w:rFonts w:ascii="Times New Roman" w:eastAsia="Times New Roman" w:hAnsi="Times New Roman"/>
          <w:sz w:val="28"/>
          <w:szCs w:val="28"/>
          <w:lang w:val="ru-RU"/>
        </w:rPr>
        <w:t>атру</w:t>
      </w:r>
      <w:proofErr w:type="spellEnd"/>
      <w:r w:rsidRPr="00A81C0F">
        <w:rPr>
          <w:rFonts w:ascii="Times New Roman" w:eastAsia="Times New Roman" w:hAnsi="Times New Roman"/>
          <w:sz w:val="28"/>
          <w:szCs w:val="28"/>
          <w:lang w:val="ru-RU"/>
        </w:rPr>
        <w:t>:</w:t>
      </w:r>
    </w:p>
    <w:p w14:paraId="3D815D6E" w14:textId="77777777" w:rsidR="000608C1" w:rsidRPr="00A81C0F" w:rsidRDefault="00A81C0F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sz w:val="28"/>
          <w:szCs w:val="28"/>
          <w:lang w:val="ru-RU"/>
        </w:rPr>
        <w:t>охриплость, утомляемость, усталость к вечеру;</w:t>
      </w:r>
    </w:p>
    <w:p w14:paraId="26EA1C1B" w14:textId="77777777" w:rsidR="000608C1" w:rsidRDefault="00A81C0F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одышка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затруднённое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дыхание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14:paraId="7E44F4CC" w14:textId="77777777" w:rsidR="000608C1" w:rsidRPr="00A81C0F" w:rsidRDefault="00A81C0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b/>
          <w:sz w:val="28"/>
          <w:szCs w:val="28"/>
          <w:lang w:val="ru-RU"/>
        </w:rPr>
        <w:t>Причинами нарушения голоса</w:t>
      </w:r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 могут быть перенапряжение, напряжённая вокализация, чрезмерная разговорчивость, разговор в шумной обстановке, твёрдая атака в разговоре и пении, на</w:t>
      </w:r>
      <w:r w:rsidRPr="00A81C0F">
        <w:rPr>
          <w:rFonts w:ascii="Times New Roman" w:eastAsia="Times New Roman" w:hAnsi="Times New Roman"/>
          <w:sz w:val="28"/>
          <w:szCs w:val="28"/>
          <w:lang w:val="ru-RU"/>
        </w:rPr>
        <w:t>дрывный кашель, страх, сухой воздух, употребление лекарств, а также функциональные изменения в организме. Основные принципы работы с детьми в мутационный период: не ускорять процесс развития гортани, не использовать репертуар взрослых певцов, не петь при х</w:t>
      </w:r>
      <w:r w:rsidRPr="00A81C0F">
        <w:rPr>
          <w:rFonts w:ascii="Times New Roman" w:eastAsia="Times New Roman" w:hAnsi="Times New Roman"/>
          <w:sz w:val="28"/>
          <w:szCs w:val="28"/>
          <w:lang w:val="ru-RU"/>
        </w:rPr>
        <w:t>рипоте.</w:t>
      </w:r>
    </w:p>
    <w:p w14:paraId="367030C5" w14:textId="77777777" w:rsidR="000608C1" w:rsidRPr="00A81C0F" w:rsidRDefault="000608C1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090BB662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Значение занятий искусством, музыкой, точнее пением очень конкретно и</w:t>
      </w:r>
    </w:p>
    <w:p w14:paraId="216085A6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затрагивает три важнейших для жизни человека сферы:</w:t>
      </w:r>
    </w:p>
    <w:p w14:paraId="0EF4060D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. Здоровье</w:t>
      </w:r>
    </w:p>
    <w:p w14:paraId="4298E4E8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В процессе пения происходит естественная реабилитация состояния </w:t>
      </w:r>
      <w:proofErr w:type="gram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человека,   </w:t>
      </w:r>
      <w:proofErr w:type="gram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восстановление его работоспособ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ности, что научно доказано и обосновано.</w:t>
      </w:r>
    </w:p>
    <w:p w14:paraId="7E927D5B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. Интеллектуальное развитие</w:t>
      </w:r>
    </w:p>
    <w:p w14:paraId="54E00D89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Благодаря воздействию на процесс формирования мышления стимулируется    мыслительная деятельность, развивается и укрепляется память.</w:t>
      </w:r>
    </w:p>
    <w:p w14:paraId="327415D0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. </w:t>
      </w:r>
      <w:proofErr w:type="spell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Самоактуализация</w:t>
      </w:r>
      <w:proofErr w:type="spellEnd"/>
    </w:p>
    <w:p w14:paraId="2A75AC9F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Формируются </w:t>
      </w:r>
      <w:proofErr w:type="spell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метапотре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бности</w:t>
      </w:r>
      <w:proofErr w:type="spell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(отдаленные цели), которые организуют жизнь и    вносят в ее течение смысл, упорядоченность и духовную свободу.</w:t>
      </w:r>
    </w:p>
    <w:p w14:paraId="7F6C245A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Нельзя забывать, </w:t>
      </w:r>
      <w:proofErr w:type="gram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что  оптимальный</w:t>
      </w:r>
      <w:proofErr w:type="gram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период  для  занятий  искусством  –</w:t>
      </w:r>
    </w:p>
    <w:p w14:paraId="72BB93AB" w14:textId="77777777" w:rsidR="000608C1" w:rsidRPr="00A81C0F" w:rsidRDefault="00A81C0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детство, когда человек открыт для диалога и </w:t>
      </w:r>
      <w:proofErr w:type="gramStart"/>
      <w:r w:rsidRPr="00A81C0F">
        <w:rPr>
          <w:rFonts w:ascii="Times New Roman" w:eastAsia="Times New Roman" w:hAnsi="Times New Roman"/>
          <w:sz w:val="28"/>
          <w:szCs w:val="28"/>
          <w:lang w:val="ru-RU"/>
        </w:rPr>
        <w:t>восприятия  информации</w:t>
      </w:r>
      <w:proofErr w:type="gramEnd"/>
      <w:r w:rsidRPr="00A81C0F">
        <w:rPr>
          <w:rFonts w:ascii="Times New Roman" w:eastAsia="Times New Roman" w:hAnsi="Times New Roman"/>
          <w:sz w:val="28"/>
          <w:szCs w:val="28"/>
          <w:lang w:val="ru-RU"/>
        </w:rPr>
        <w:t xml:space="preserve">.  </w:t>
      </w:r>
    </w:p>
    <w:p w14:paraId="211CF472" w14:textId="77777777" w:rsidR="000608C1" w:rsidRPr="00A81C0F" w:rsidRDefault="000608C1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6EDA6D7D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Таким образом, </w:t>
      </w:r>
      <w:proofErr w:type="gram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обучение  детей</w:t>
      </w:r>
      <w:proofErr w:type="gram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пению,  приобщение  их  к  прекрасному</w:t>
      </w:r>
    </w:p>
    <w:p w14:paraId="4CA73777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является мощным средством их воспитания и развития.</w:t>
      </w:r>
    </w:p>
    <w:p w14:paraId="4607AF2A" w14:textId="77777777" w:rsidR="000608C1" w:rsidRPr="00A81C0F" w:rsidRDefault="000608C1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2FD7BD6B" w14:textId="77777777" w:rsidR="000608C1" w:rsidRPr="00A81C0F" w:rsidRDefault="000608C1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028A7F93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Глубокие знания педагогики </w:t>
      </w:r>
      <w:proofErr w:type="gram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  психологии</w:t>
      </w:r>
      <w:proofErr w:type="gram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 изуче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ние  и  применение  на</w:t>
      </w:r>
    </w:p>
    <w:p w14:paraId="164CEBBE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практике ведущих методик по </w:t>
      </w:r>
      <w:proofErr w:type="gramStart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развитию  и</w:t>
      </w:r>
      <w:proofErr w:type="gramEnd"/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охране  детского  голоса,  а  также личностные качества педагога-воспитателя позволят ему  создать хоровой коллектив не только с широкими  исполнительскими,  но  и  в  большей степени воспитат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ельными  возможностями,  формируя  у  участников  коллектива волю, трудолюбие, ответственность, отзывчивость, доброту.</w:t>
      </w:r>
    </w:p>
    <w:p w14:paraId="1FFC9A7D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38BF7C4F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2510C6CE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0FA79A17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2BCF223F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4461A613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712D02E9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66D5A6F1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2D7266F6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18E4A511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169D2B69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26971165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0C8316A7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1C08B8AC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15A15436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69285828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4BCAEDBE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430F6B7D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419B6F9B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031554F2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64686DE7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154D1449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490FE513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01D3D85B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371FD55B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5B48C3AC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1187967F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19A54707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74A2968E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1C76BC93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122D17F7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66FD19EC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                 Список использованной литературы:</w:t>
      </w:r>
    </w:p>
    <w:p w14:paraId="16D85F9C" w14:textId="77777777" w:rsidR="000608C1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1. Стулова Г.П. “Развитие детского голоса в процессе 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обучения пению”.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М.</w:t>
      </w:r>
    </w:p>
    <w:p w14:paraId="05D8943B" w14:textId="77777777" w:rsidR="000608C1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Прометей. 1992</w:t>
      </w:r>
    </w:p>
    <w:p w14:paraId="60BB4385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2.«Хрестоматия по методике музыкального воспитания». Составитель-Апраксина О.О. Москва «Просвещение» 1987 год.</w:t>
      </w:r>
    </w:p>
    <w:p w14:paraId="0B1A25FA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3.Багадуров В. Вокальное воспитание детей. М., 1953</w:t>
      </w:r>
    </w:p>
    <w:p w14:paraId="052FA770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4.Пономарьков И. Хоровые кружки в школах и </w:t>
      </w: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внешкольных учреждениях. М., 1949</w:t>
      </w:r>
    </w:p>
    <w:p w14:paraId="10372F55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5.Вильсон Д.К. Нарушения голоса у детей. М 1990.</w:t>
      </w:r>
    </w:p>
    <w:p w14:paraId="301F99D6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475D64EF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64F5F585" w14:textId="77777777" w:rsidR="000608C1" w:rsidRPr="00A81C0F" w:rsidRDefault="000608C1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4AD8E135" w14:textId="77777777" w:rsidR="000608C1" w:rsidRPr="00A81C0F" w:rsidRDefault="000608C1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7D448BB0" w14:textId="77777777" w:rsidR="000608C1" w:rsidRPr="00A81C0F" w:rsidRDefault="000608C1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49AFCC2F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7838FA9E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3CF36D8B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61BE47EF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A81C0F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ПРИЛОЖЕНИЕ </w:t>
      </w:r>
    </w:p>
    <w:p w14:paraId="5BDA7EE1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14:paraId="68425C85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A81C0F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Упражнения для развития певческого дыхания.</w:t>
      </w:r>
    </w:p>
    <w:p w14:paraId="54E451E7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 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1. Положите руки ладонями на ребра (на бока, пальцами к центру груди) и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глубоко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вдохните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поднимайте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плечи.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Ваши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руки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ощутят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как расходятся ребра под напором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входящего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грудь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(в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легкие)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воздуха. Это означает, что вы взяли приличный объем воздуха. Сбросьте дыхание, выдохните.</w:t>
      </w:r>
    </w:p>
    <w:p w14:paraId="5626E0DC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 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2.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Сначала проведите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языком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около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корней верхних передних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зубов.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От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зубов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назад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идет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твердое небо.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Ощутите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эту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зону: корни передних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резцов, твердое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небо.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А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теперь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вдохе (контролируем руками ребра) ощущаем объем входящего воздуха,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 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выдохе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считаем четким, громким голосом (1, 2,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3, 4...), стараясь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этом почувствовать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ту зону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у корней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резцов, которую трогали языком.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Такая речь на контролируемом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выдохе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 вдохе) 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называется поставленной. </w:t>
      </w:r>
    </w:p>
    <w:p w14:paraId="2C8D3EE0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 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3. Очень глубоко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резко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быст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ро возьмите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дыхание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через нос (в нижние ребра).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Следите,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чтобы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при этом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поднимались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плечи.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Резко,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активно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выдохните через рот. Чем замечательно это упражнение? Оно очень активизирует дыхательный аппарат.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дышите очень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активно,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сознательн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 контролируемо.</w:t>
      </w:r>
      <w:r>
        <w:rPr>
          <w:noProof/>
          <w:lang w:eastAsia="en-US" w:bidi="ar-SA"/>
        </w:rPr>
        <w:drawing>
          <wp:anchor distT="0" distB="0" distL="0" distR="0" simplePos="0" relativeHeight="251658240" behindDoc="1" locked="0" layoutInCell="1" hidden="0" allowOverlap="1" wp14:anchorId="5856E8E4" wp14:editId="1931573C">
            <wp:simplePos x="0" y="0"/>
            <wp:positionH relativeFrom="column">
              <wp:posOffset>3898900</wp:posOffset>
            </wp:positionH>
            <wp:positionV relativeFrom="paragraph">
              <wp:posOffset>662305</wp:posOffset>
            </wp:positionV>
            <wp:extent cx="2757805" cy="2248535"/>
            <wp:effectExtent l="0" t="0" r="0" b="0"/>
            <wp:wrapNone/>
            <wp:docPr id="3" name="image1.png" descr="Дыха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ыхание2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7805" cy="2248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B1E0E1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 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4.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Активно (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через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рот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берете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дыхание,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а на выдохе говорите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слог да-да-да...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Говорите, "ощущая" корни передних зубов, "щелочку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"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между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двумя</w:t>
      </w:r>
    </w:p>
    <w:p w14:paraId="600CF8D8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передними зубами, через которую </w:t>
      </w:r>
    </w:p>
    <w:p w14:paraId="6CB35FE4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"идет ниточка звука". Язык дробно </w:t>
      </w:r>
    </w:p>
    <w:p w14:paraId="38729D79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ударяет по твердо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му небу </w:t>
      </w:r>
    </w:p>
    <w:p w14:paraId="200FF750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около корней верхних резцов. Нижняя </w:t>
      </w:r>
    </w:p>
    <w:p w14:paraId="1F8F6F10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челюсть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свободная,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но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"не падает".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5CA478BA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Подключите воображение: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CB84F17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ваше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твердое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небо,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 которому </w:t>
      </w:r>
    </w:p>
    <w:p w14:paraId="35BEDED4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ударяет язык, очень высокое, </w:t>
      </w:r>
    </w:p>
    <w:p w14:paraId="76772AB4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как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купол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храма,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поэтому звук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"А"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4AE245D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получается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объемный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Рис. 1</w:t>
      </w:r>
    </w:p>
    <w:p w14:paraId="37B5F00F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красивый,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как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голос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человека, говорящего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 храме. Следите</w:t>
      </w:r>
    </w:p>
    <w:p w14:paraId="59C734FB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чтобы дыхание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было  плавное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без толчков. Следующие упражнения я рекомендую выполнять в позе сидя, как показано на рисунке 1.                 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</w:t>
      </w:r>
    </w:p>
    <w:p w14:paraId="4A48709A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5. Удобно сесть, наклонившись вперёд, положить одну руку на ребра, другую на живот.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Взять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глубокое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дыхание.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выдохе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считать: 1, 2, 3,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4... Счет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свободный, неторопливый, гласные протяжные.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Считать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плавно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ритмично.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Звук круглый, кр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асивый.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Главное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этом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упражнении -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дыхание:</w:t>
      </w:r>
    </w:p>
    <w:p w14:paraId="5814A19B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полный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вдох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плавный длительный выдох. </w:t>
      </w:r>
    </w:p>
    <w:p w14:paraId="2A889319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 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6. Немного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усложняем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упражнение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Все так же, как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упр.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№5. Положение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сидя,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контроль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вдоха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выдоха, круглый,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протяжный звук счета.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Счет вести двузначн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ыми цифрами: 21, 22, 23... Главное не продолжительность счета, а качество вдоха и плавность выдоха.</w:t>
      </w:r>
    </w:p>
    <w:p w14:paraId="547FED1D" w14:textId="77777777" w:rsidR="000608C1" w:rsidRPr="00A81C0F" w:rsidRDefault="00A8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 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7.  Вдох глубокий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  ртом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  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выдохе,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удобной тесситуре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протянуть звук "М". Губы слегка сомкнуты, не сжаты. Руки следят за дыханием.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Звук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должен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отозваться в груди,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 голове, "заполнить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вас" своим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объемом. </w:t>
      </w:r>
      <w:proofErr w:type="gramStart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Горло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широкое</w:t>
      </w:r>
      <w:proofErr w:type="gramEnd"/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соединяет два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резонатора: голову 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81C0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грудь. Звук протяжный. Затем замените звук "М" на "Н", "В", "З". Требования и условия такие же, как на звуке "М".</w:t>
      </w:r>
    </w:p>
    <w:p w14:paraId="4AB852DE" w14:textId="77777777" w:rsidR="000608C1" w:rsidRPr="00A81C0F" w:rsidRDefault="000608C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14:paraId="1C4FE69E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404EF851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309908C1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79F198F8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44865F86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720B7437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3C764855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20C1C384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4476623D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0CA39C59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7BB1C22B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6D72E288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6B695F6F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447F120C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59E41F6A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1F96032C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59046468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188CD72E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6E27BAAD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05317D2E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569C0AC7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3B564F8E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7936DD90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48DEDB7E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2897461E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4E69C277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4A5639B4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68F08C80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6F4AE9BB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27F5A5F8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15ECD877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3A38F7A4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36812113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14:paraId="12DEAF38" w14:textId="77777777" w:rsidR="000608C1" w:rsidRPr="00A81C0F" w:rsidRDefault="00A81C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1C0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                                     </w:t>
      </w:r>
    </w:p>
    <w:p w14:paraId="03F4BE9B" w14:textId="77777777" w:rsidR="000608C1" w:rsidRPr="00A81C0F" w:rsidRDefault="00060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bookmarkStart w:id="1" w:name="_heading=h.gjdgxs" w:colFirst="0" w:colLast="0"/>
      <w:bookmarkEnd w:id="1"/>
    </w:p>
    <w:p w14:paraId="5F40E9D1" w14:textId="77777777" w:rsidR="000608C1" w:rsidRPr="00A81C0F" w:rsidRDefault="000608C1">
      <w:pPr>
        <w:rPr>
          <w:lang w:val="ru-RU"/>
        </w:rPr>
      </w:pPr>
    </w:p>
    <w:sectPr w:rsidR="000608C1" w:rsidRPr="00A81C0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F3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E3E7EE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C1"/>
    <w:rsid w:val="000608C1"/>
    <w:rsid w:val="004D6341"/>
    <w:rsid w:val="00627216"/>
    <w:rsid w:val="00A8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7F87"/>
  <w15:docId w15:val="{1DA06951-AC17-8B4C-8D65-215BB125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Kunstler Script" w:eastAsia="Kunstler Script" w:hAnsi="Kunstler Script" w:cs="Kunstler Script"/>
        <w:sz w:val="22"/>
        <w:szCs w:val="22"/>
        <w:lang w:val="ru-RU" w:eastAsia="ru-RU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FB"/>
    <w:rPr>
      <w:rFonts w:cs="Times New Roman"/>
      <w:lang w:val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semiHidden/>
    <w:unhideWhenUsed/>
    <w:rsid w:val="00D61DF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ru-RU" w:bidi="ar-SA"/>
    </w:rPr>
  </w:style>
  <w:style w:type="paragraph" w:styleId="a5">
    <w:name w:val="No Spacing"/>
    <w:qFormat/>
    <w:rsid w:val="00D61DF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6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DFB"/>
    <w:rPr>
      <w:rFonts w:ascii="Tahoma" w:eastAsia="Kunstler Script" w:hAnsi="Tahoma" w:cs="Tahoma"/>
      <w:sz w:val="16"/>
      <w:szCs w:val="16"/>
      <w:lang w:val="en-US" w:bidi="en-US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CjS0UX+Or1NoWSBIM7XfR4DcLw==">AMUW2mXBiYR4dpxtRxiVr9SoKpQ98+WKOeq4SUG9Fy1QMYbJK1czjfKRpjJ0cOyeIpXvtvXz9+b+X+Yw5FxdpgFLrWxV5ohwJwPurcfFz78dw5JaJsPe0SQMTPMetJxbcULCUQ7GcTs4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Фархад</dc:creator>
  <cp:lastModifiedBy>Эдуард Тен</cp:lastModifiedBy>
  <cp:revision>2</cp:revision>
  <dcterms:created xsi:type="dcterms:W3CDTF">2022-08-20T16:21:00Z</dcterms:created>
  <dcterms:modified xsi:type="dcterms:W3CDTF">2022-08-20T16:21:00Z</dcterms:modified>
</cp:coreProperties>
</file>