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C7" w:rsidRPr="00E01F71" w:rsidRDefault="00EB29F7" w:rsidP="003E5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Краткосрочный план </w:t>
      </w:r>
      <w:r w:rsidR="007F3EC7">
        <w:rPr>
          <w:rFonts w:ascii="Times New Roman" w:hAnsi="Times New Roman"/>
          <w:b/>
          <w:sz w:val="24"/>
          <w:szCs w:val="24"/>
          <w:lang w:eastAsia="en-GB"/>
        </w:rPr>
        <w:t>по математике</w:t>
      </w:r>
    </w:p>
    <w:p w:rsidR="007F3EC7" w:rsidRPr="00E01F71" w:rsidRDefault="007F3EC7" w:rsidP="007F3E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tbl>
      <w:tblPr>
        <w:tblW w:w="553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137"/>
        <w:gridCol w:w="723"/>
        <w:gridCol w:w="5440"/>
        <w:gridCol w:w="2010"/>
      </w:tblGrid>
      <w:tr w:rsidR="007F3EC7" w:rsidRPr="00E01F71" w:rsidTr="007A69C2">
        <w:trPr>
          <w:cantSplit/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F71"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  <w:r w:rsidR="00CD5F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Школа-лицей № 16 имени </w:t>
            </w:r>
            <w:proofErr w:type="spellStart"/>
            <w:r w:rsidR="00CD5FFF">
              <w:rPr>
                <w:rFonts w:ascii="Times New Roman" w:hAnsi="Times New Roman"/>
                <w:sz w:val="24"/>
                <w:szCs w:val="24"/>
                <w:lang w:val="ru-RU"/>
              </w:rPr>
              <w:t>Ж.Каражигитова</w:t>
            </w:r>
            <w:proofErr w:type="spellEnd"/>
          </w:p>
        </w:tc>
      </w:tr>
      <w:tr w:rsidR="007F3EC7" w:rsidRPr="00E01F71" w:rsidTr="007A69C2">
        <w:trPr>
          <w:cantSplit/>
          <w:trHeight w:val="274"/>
        </w:trPr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Pr="00E01F71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F71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  <w:r w:rsidR="00CD5F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="00CD5FF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06</w:t>
            </w:r>
            <w:r w:rsidR="00CD5F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.10.2021 </w:t>
            </w:r>
            <w:r w:rsidRPr="001E6789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Pr="001E6613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F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Васильченко Жанна Николаевна</w:t>
            </w:r>
          </w:p>
        </w:tc>
      </w:tr>
      <w:tr w:rsidR="007F3EC7" w:rsidRPr="00E01F71" w:rsidTr="007A69C2">
        <w:trPr>
          <w:cantSplit/>
          <w:trHeight w:val="412"/>
        </w:trPr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F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Pr="00E01F71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1 </w:t>
            </w:r>
            <w:r w:rsidR="00CD5F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«Г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BD6DD7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D6DD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Количество присутствующих: </w:t>
            </w:r>
            <w:r w:rsidR="00F87B4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25</w:t>
            </w:r>
          </w:p>
          <w:p w:rsidR="007F3EC7" w:rsidRPr="00E01F71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D6DD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отсутствующих:</w:t>
            </w:r>
            <w:r w:rsidR="00F87B4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2</w:t>
            </w:r>
          </w:p>
        </w:tc>
      </w:tr>
      <w:tr w:rsidR="007F3EC7" w:rsidRPr="00E01F71" w:rsidTr="007A69C2">
        <w:trPr>
          <w:cantSplit/>
          <w:trHeight w:val="272"/>
        </w:trPr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F71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5C163A" w:rsidRDefault="00CD5FFF" w:rsidP="007A69C2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91"/>
                <w:rFonts w:eastAsia="Arial Unicode MS"/>
                <w:sz w:val="24"/>
                <w:szCs w:val="24"/>
                <w:lang w:val="ru-RU"/>
              </w:rPr>
              <w:t>Состав числа</w:t>
            </w:r>
            <w:r w:rsidR="007F3EC7">
              <w:rPr>
                <w:rStyle w:val="91"/>
                <w:rFonts w:eastAsia="Arial Unicode MS"/>
                <w:sz w:val="24"/>
                <w:szCs w:val="24"/>
                <w:lang w:val="ru-RU"/>
              </w:rPr>
              <w:t xml:space="preserve"> 10</w:t>
            </w:r>
          </w:p>
        </w:tc>
      </w:tr>
      <w:tr w:rsidR="007F3EC7" w:rsidRPr="00E01F71" w:rsidTr="007A69C2">
        <w:trPr>
          <w:cantSplit/>
          <w:trHeight w:val="79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EC7" w:rsidRPr="00143F76" w:rsidRDefault="007F3EC7" w:rsidP="007A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Цели обучения:</w:t>
            </w:r>
          </w:p>
          <w:p w:rsidR="007F3EC7" w:rsidRDefault="007F3EC7" w:rsidP="007A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1.1.2.1 понимать действие сложения как объединение множеств, не имеющих общих элементов, и действие вычитания как удаление части множества; </w:t>
            </w:r>
          </w:p>
          <w:p w:rsidR="007F3EC7" w:rsidRDefault="007F3EC7" w:rsidP="007A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1.1.2.5** выполнять устно сложение и вычитание однозначных чисел без перехода через десяток;</w:t>
            </w:r>
          </w:p>
          <w:p w:rsidR="007F3EC7" w:rsidRPr="00D36C18" w:rsidRDefault="007F3EC7" w:rsidP="007A6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1.5.2.2 ** использовать знаки «+»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≠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», цифры.</w:t>
            </w:r>
          </w:p>
        </w:tc>
      </w:tr>
      <w:tr w:rsidR="007F3EC7" w:rsidRPr="00E01F71" w:rsidTr="00AA00D2">
        <w:trPr>
          <w:cantSplit/>
          <w:trHeight w:val="603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D36C18" w:rsidRDefault="007F3EC7" w:rsidP="007A69C2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 учащиеся смогут</w:t>
            </w:r>
            <w:r>
              <w:rPr>
                <w:bCs/>
                <w:sz w:val="24"/>
                <w:szCs w:val="24"/>
              </w:rPr>
              <w:t xml:space="preserve">: выполнять сложение </w:t>
            </w:r>
            <w:r w:rsidR="00BD6DD7">
              <w:rPr>
                <w:bCs/>
                <w:sz w:val="24"/>
                <w:szCs w:val="24"/>
              </w:rPr>
              <w:t>чисел при помощи числового луча.</w:t>
            </w:r>
          </w:p>
          <w:p w:rsidR="007F3EC7" w:rsidRDefault="007F3EC7" w:rsidP="007A69C2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Большинство учащихся смогут: </w:t>
            </w:r>
            <w:r>
              <w:rPr>
                <w:sz w:val="24"/>
                <w:szCs w:val="24"/>
              </w:rPr>
              <w:t>составлять пары однозначных чисел, образующих</w:t>
            </w:r>
            <w:r w:rsidR="00BD6DD7">
              <w:rPr>
                <w:sz w:val="24"/>
                <w:szCs w:val="24"/>
              </w:rPr>
              <w:t xml:space="preserve"> при сложении число 10.</w:t>
            </w:r>
          </w:p>
          <w:p w:rsidR="007F3EC7" w:rsidRPr="00B87019" w:rsidRDefault="007F3EC7" w:rsidP="00BD6DD7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bCs/>
                <w:sz w:val="24"/>
                <w:szCs w:val="24"/>
              </w:rPr>
            </w:pPr>
            <w:r w:rsidRPr="00B87019">
              <w:rPr>
                <w:b/>
                <w:bCs/>
                <w:sz w:val="24"/>
                <w:szCs w:val="24"/>
              </w:rPr>
              <w:t>Некоторые учащиеся смогут: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подбирать удобные способы решения и объяснять свой выбор.</w:t>
            </w:r>
          </w:p>
        </w:tc>
      </w:tr>
      <w:tr w:rsidR="007F3EC7" w:rsidRPr="00E01F71" w:rsidTr="00AA00D2">
        <w:trPr>
          <w:cantSplit/>
          <w:trHeight w:val="603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оценивания</w:t>
            </w: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Default="007F3EC7" w:rsidP="007A69C2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- выполняют сложение чисел при помощи числового луча;</w:t>
            </w:r>
          </w:p>
          <w:p w:rsidR="007F3EC7" w:rsidRDefault="007F3EC7" w:rsidP="007A69C2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составляют пары однозначных чисел, образующих при сложении число 10;</w:t>
            </w:r>
          </w:p>
          <w:p w:rsidR="007F3EC7" w:rsidRPr="00FF6D4C" w:rsidRDefault="007F3EC7" w:rsidP="007A69C2">
            <w:pPr>
              <w:pStyle w:val="6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подбирают удобные способы решения и объясняют свой выбор.</w:t>
            </w:r>
          </w:p>
        </w:tc>
      </w:tr>
      <w:tr w:rsidR="007F3EC7" w:rsidRPr="00E01F71" w:rsidTr="00AA00D2">
        <w:trPr>
          <w:cantSplit/>
          <w:trHeight w:val="603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FE55E7" w:rsidRDefault="007F3EC7" w:rsidP="007A69C2">
            <w:pPr>
              <w:tabs>
                <w:tab w:val="left" w:pos="5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Применять математическую терминологию «число», «цифра», «равенство», «сложение», «вычитание»; название действий, знаки</w:t>
            </w:r>
            <w:proofErr w:type="gramEnd"/>
          </w:p>
          <w:p w:rsidR="007F3EC7" w:rsidRDefault="007F3EC7" w:rsidP="007A69C2">
            <w:pPr>
              <w:tabs>
                <w:tab w:val="left" w:pos="5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«+», «-»,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≠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E55E7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FE55E7"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» при чтении, записи и сравнении чисел, простейших математических выражений.</w:t>
            </w:r>
          </w:p>
          <w:p w:rsidR="007F3EC7" w:rsidRPr="00224151" w:rsidRDefault="007F3EC7" w:rsidP="00BD6DD7">
            <w:pPr>
              <w:tabs>
                <w:tab w:val="left" w:pos="5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Ключевое слово</w:t>
            </w:r>
            <w:r w:rsidRPr="0022415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складывать</w:t>
            </w:r>
            <w:r w:rsidR="00BD6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EC7" w:rsidRPr="00E01F71" w:rsidTr="00AA00D2">
        <w:trPr>
          <w:cantSplit/>
          <w:trHeight w:val="603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ценностей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F7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Ценности, основанные на национальной идее </w:t>
            </w:r>
            <w:r w:rsidRPr="00E01F7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01F7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Мәңгілі</w:t>
            </w:r>
            <w:proofErr w:type="gramStart"/>
            <w:r w:rsidRPr="00E01F7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E01F7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ел</w:t>
            </w:r>
            <w:r w:rsidRPr="00E01F71">
              <w:rPr>
                <w:rFonts w:ascii="Times New Roman" w:hAnsi="Times New Roman"/>
                <w:color w:val="000000"/>
                <w:sz w:val="24"/>
                <w:szCs w:val="24"/>
              </w:rPr>
              <w:t>»: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F71">
              <w:rPr>
                <w:rFonts w:ascii="Times New Roman" w:hAnsi="Times New Roman"/>
                <w:sz w:val="24"/>
                <w:szCs w:val="24"/>
              </w:rPr>
              <w:t>Уважение – через слушание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3EC7" w:rsidRPr="00E01F71" w:rsidRDefault="007F3EC7" w:rsidP="007A69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F71">
              <w:rPr>
                <w:rFonts w:ascii="Times New Roman" w:hAnsi="Times New Roman"/>
                <w:sz w:val="24"/>
                <w:szCs w:val="24"/>
              </w:rPr>
              <w:t>Сотрудничество – через обучение  друг друга в групповой работе  (напомнить о правилах сотрудничества в группах)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F71">
              <w:rPr>
                <w:rFonts w:ascii="Times New Roman" w:hAnsi="Times New Roman"/>
                <w:sz w:val="24"/>
                <w:szCs w:val="24"/>
              </w:rPr>
              <w:t xml:space="preserve">Самостоятельность </w:t>
            </w:r>
            <w:r w:rsidRPr="00E01F71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E01F71">
              <w:rPr>
                <w:rFonts w:ascii="Times New Roman" w:hAnsi="Times New Roman"/>
                <w:sz w:val="24"/>
                <w:szCs w:val="24"/>
              </w:rPr>
              <w:t>выбор правильного ответа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3EC7" w:rsidRPr="00E01F71" w:rsidTr="00AA00D2">
        <w:trPr>
          <w:cantSplit/>
          <w:trHeight w:val="397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связи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32B4D">
              <w:rPr>
                <w:rFonts w:ascii="Times New Roman" w:hAnsi="Times New Roman"/>
                <w:sz w:val="24"/>
                <w:szCs w:val="24"/>
              </w:rPr>
              <w:t>ознание</w:t>
            </w:r>
            <w:r>
              <w:rPr>
                <w:rFonts w:ascii="Times New Roman" w:hAnsi="Times New Roman"/>
                <w:sz w:val="24"/>
                <w:szCs w:val="24"/>
              </w:rPr>
              <w:t>, художественный труд.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3EC7" w:rsidRPr="00E01F71" w:rsidTr="00AA00D2">
        <w:trPr>
          <w:cantSplit/>
          <w:trHeight w:val="453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использования ИКТ 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tabs>
                <w:tab w:val="left" w:pos="2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Презентация, видеоролик, </w:t>
            </w:r>
          </w:p>
        </w:tc>
      </w:tr>
      <w:tr w:rsidR="007F3EC7" w:rsidRPr="00E01F71" w:rsidTr="00AA00D2">
        <w:trPr>
          <w:cantSplit/>
          <w:trHeight w:val="542"/>
        </w:trPr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Предварительные 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3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10.</w:t>
            </w:r>
          </w:p>
        </w:tc>
      </w:tr>
      <w:tr w:rsidR="007F3EC7" w:rsidRPr="00E01F71" w:rsidTr="007A69C2">
        <w:trPr>
          <w:trHeight w:val="1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7F3EC7" w:rsidRPr="00E01F71" w:rsidTr="00AA00D2">
        <w:trPr>
          <w:trHeight w:val="52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           Запланированная деятельность на уроке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1F71">
              <w:rPr>
                <w:rFonts w:ascii="Times New Roman" w:hAnsi="Times New Roman"/>
                <w:b/>
                <w:sz w:val="24"/>
                <w:szCs w:val="24"/>
              </w:rPr>
              <w:t xml:space="preserve">    Ресурсы</w:t>
            </w:r>
          </w:p>
        </w:tc>
      </w:tr>
      <w:tr w:rsidR="007F3EC7" w:rsidRPr="00E01F71" w:rsidTr="00AA00D2">
        <w:trPr>
          <w:trHeight w:val="528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Психологический настрой 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(К) Создание положительного эмоционального настроя.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Цель: создать положительную атмосферу, снять эмоциональное напряжение.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Приветствие «Здравствуйте!!!»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Учащиеся поочередно касаются одноименных пальцев рук своего соседа, начиная с больших пальцев и говорят:</w:t>
            </w:r>
          </w:p>
          <w:p w:rsidR="007F3EC7" w:rsidRPr="00597849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>Желаю (соприкасаются большими пальцами)</w:t>
            </w:r>
          </w:p>
          <w:p w:rsidR="007F3EC7" w:rsidRPr="00597849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 xml:space="preserve"> успеха (</w:t>
            </w:r>
            <w:proofErr w:type="gramStart"/>
            <w:r>
              <w:rPr>
                <w:rFonts w:eastAsia="Times New Roman"/>
                <w:bCs/>
                <w:lang w:val="ru-RU"/>
              </w:rPr>
              <w:t>указательными</w:t>
            </w:r>
            <w:proofErr w:type="gramEnd"/>
            <w:r>
              <w:rPr>
                <w:rFonts w:eastAsia="Times New Roman"/>
                <w:bCs/>
                <w:lang w:val="ru-RU"/>
              </w:rPr>
              <w:t>)</w:t>
            </w:r>
          </w:p>
          <w:p w:rsidR="007F3EC7" w:rsidRPr="00597849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>большого (средними)</w:t>
            </w:r>
          </w:p>
          <w:p w:rsidR="007F3EC7" w:rsidRPr="00597849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>во всем (</w:t>
            </w:r>
            <w:proofErr w:type="gramStart"/>
            <w:r>
              <w:rPr>
                <w:rFonts w:eastAsia="Times New Roman"/>
                <w:bCs/>
                <w:lang w:val="ru-RU"/>
              </w:rPr>
              <w:t>безымянными</w:t>
            </w:r>
            <w:proofErr w:type="gramEnd"/>
            <w:r>
              <w:rPr>
                <w:rFonts w:eastAsia="Times New Roman"/>
                <w:bCs/>
                <w:lang w:val="ru-RU"/>
              </w:rPr>
              <w:t>)</w:t>
            </w:r>
          </w:p>
          <w:p w:rsidR="007F3EC7" w:rsidRPr="00597849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>и везде (мизинцами)</w:t>
            </w:r>
          </w:p>
          <w:p w:rsidR="007F3EC7" w:rsidRPr="00A02D4C" w:rsidRDefault="007F3EC7" w:rsidP="00BD6DD7">
            <w:pPr>
              <w:pStyle w:val="a5"/>
              <w:numPr>
                <w:ilvl w:val="0"/>
                <w:numId w:val="1"/>
              </w:numPr>
              <w:tabs>
                <w:tab w:val="left" w:pos="457"/>
              </w:tabs>
              <w:spacing w:after="0"/>
              <w:ind w:left="415" w:hanging="14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ru-RU"/>
              </w:rPr>
              <w:t>Здравствуйте!!! (прикосновение всей ладонью.)</w:t>
            </w:r>
          </w:p>
          <w:p w:rsidR="00BD6DD7" w:rsidRDefault="00BD6DD7" w:rsidP="007A69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Стартер.</w:t>
            </w:r>
            <w:r w:rsidR="00BD6D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Деление на группы «М</w:t>
            </w:r>
            <w:r w:rsidRPr="00A02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&amp;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BD6DD7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1AD5680" wp14:editId="01DC4212">
                  <wp:extent cx="2587934" cy="1628775"/>
                  <wp:effectExtent l="0" t="0" r="0" b="0"/>
                  <wp:docPr id="4" name="Рисунок 4" descr="C:\Users\user\Desktop\m_and_m_mm_m_end_ems_konfety_shokolad_personazhi_siniy_oranzhevyy_zheltyy_krasnyy_zelenyy_4691_602x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m_and_m_mm_m_end_ems_konfety_shokolad_personazhi_siniy_oranzhevyy_zheltyy_krasnyy_zelenyy_4691_602x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700" cy="16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Pr="00A02D4C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Учащиеся поочередно вынимаю леденцы из пакета и собираются в группы по определенному цвету.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поведения в группе:</w:t>
            </w:r>
          </w:p>
          <w:p w:rsidR="007F3EC7" w:rsidRPr="00A02D4C" w:rsidRDefault="007F3EC7" w:rsidP="007F3EC7">
            <w:pPr>
              <w:pStyle w:val="a5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bCs/>
                <w:lang w:val="ru-RU"/>
              </w:rPr>
            </w:pPr>
            <w:r>
              <w:rPr>
                <w:rFonts w:eastAsia="Times New Roman" w:cs="Times New Roman"/>
                <w:bCs/>
                <w:lang w:val="ru-RU"/>
              </w:rPr>
              <w:t>В группе должен быть ответственный.</w:t>
            </w:r>
          </w:p>
          <w:p w:rsidR="007F3EC7" w:rsidRDefault="007F3EC7" w:rsidP="007F3EC7">
            <w:pPr>
              <w:pStyle w:val="a5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bCs/>
                <w:lang w:val="ru-RU"/>
              </w:rPr>
            </w:pPr>
            <w:r>
              <w:rPr>
                <w:rFonts w:eastAsia="Times New Roman" w:cs="Times New Roman"/>
                <w:bCs/>
                <w:lang w:val="ru-RU"/>
              </w:rPr>
              <w:t>Один говорит – другие слушают.</w:t>
            </w:r>
          </w:p>
          <w:p w:rsidR="007F3EC7" w:rsidRDefault="007F3EC7" w:rsidP="007F3EC7">
            <w:pPr>
              <w:pStyle w:val="a5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bCs/>
                <w:lang w:val="ru-RU"/>
              </w:rPr>
            </w:pPr>
            <w:r>
              <w:rPr>
                <w:rFonts w:eastAsia="Times New Roman" w:cs="Times New Roman"/>
                <w:bCs/>
                <w:lang w:val="ru-RU"/>
              </w:rPr>
              <w:t>Свое несогласие высказывай вежливо!</w:t>
            </w:r>
          </w:p>
          <w:p w:rsidR="007F3EC7" w:rsidRDefault="007F3EC7" w:rsidP="007F3EC7">
            <w:pPr>
              <w:pStyle w:val="a5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bCs/>
                <w:lang w:val="ru-RU"/>
              </w:rPr>
            </w:pPr>
            <w:r>
              <w:rPr>
                <w:rFonts w:eastAsia="Times New Roman" w:cs="Times New Roman"/>
                <w:bCs/>
                <w:lang w:val="ru-RU"/>
              </w:rPr>
              <w:t>Если не понял, переспроси.</w:t>
            </w:r>
          </w:p>
          <w:p w:rsidR="007F3EC7" w:rsidRDefault="007F3EC7" w:rsidP="007F3EC7">
            <w:pPr>
              <w:pStyle w:val="a5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bCs/>
                <w:lang w:val="ru-RU"/>
              </w:rPr>
            </w:pPr>
            <w:r>
              <w:rPr>
                <w:rFonts w:eastAsia="Times New Roman" w:cs="Times New Roman"/>
                <w:bCs/>
                <w:lang w:val="ru-RU"/>
              </w:rPr>
              <w:t>Работать должен каждый на общий результат.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«Веселый счет»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Цель: совершенствовать навык устного счета.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Столько раз ногою топнем (2+2)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Столько раз руками хлопнем (5+3)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Мы присядем столько раз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5-2)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Мы наклонимся сейчас (6-2)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Мы подпрыгнем ровно столько (8-4)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счет! Игра и только!!!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Сколько ушей у трех мышей?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Сколько лап у двух медвежат?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 7 братьев по одной сестре. Сколько всего сестер?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 бабушки Даши внучка Маша, кот Пушок и собака Дружок. Сколько всего внуков у бабушки?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Горело 7 свечей, 2 свечи погасли. Сколько свечей осталось?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Обратная связь: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«Пантомима»</w:t>
            </w:r>
          </w:p>
          <w:p w:rsidR="007F3EC7" w:rsidRDefault="007F3EC7" w:rsidP="007A69C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(Руки вверх – довольны собой, голова вниз – не довольны собой).</w:t>
            </w:r>
          </w:p>
          <w:p w:rsidR="007F3EC7" w:rsidRPr="00E01F71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849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«Здравствуй, детство!»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с леденцами </w:t>
            </w:r>
          </w:p>
          <w:p w:rsidR="007F3EC7" w:rsidRPr="00A02D4C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«М&amp;</w:t>
            </w:r>
            <w:proofErr w:type="gramStart"/>
            <w:r w:rsidRPr="00A02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A02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7F3EC7" w:rsidRPr="00E01F71" w:rsidTr="00AA00D2">
        <w:trPr>
          <w:trHeight w:val="1407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6DD7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Конец урока</w:t>
            </w:r>
          </w:p>
          <w:p w:rsidR="00BD6DD7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>Д,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Г) Просмотр мультфильма «Как козленок считал до 10»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определять порядковый номер каждого животного из мультфильма.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Задание: соотнеси порядковый номер с карточкой, на которой изображено животное из мультфильма.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(К) Беседа по сюжету мультфильма. 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Открытые – закрытые вопросы: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Почему животные злились на козленка?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спас всех животных?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помогло козленку предотвратить беду?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Таким образом, для чего нам нужно уметь считать?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2D1">
              <w:rPr>
                <w:rFonts w:ascii="Times New Roman" w:hAnsi="Times New Roman"/>
                <w:b/>
                <w:sz w:val="24"/>
                <w:szCs w:val="24"/>
              </w:rPr>
              <w:t>Обратная связь: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62D1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«Аплодисменты»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Вывод: учащиеся соотнесли порядковый номер с карточкой, на которой изображено животное и определили значение счета в жизни человека.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(Г)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оценивание  «Собери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числовую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прямую»</w:t>
            </w:r>
            <w:r w:rsidR="00BD6DD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7F3EC7" w:rsidRPr="00BD6DD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D6DD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Цель задания: определять место  каждого числа на </w:t>
            </w:r>
            <w:proofErr w:type="gramStart"/>
            <w:r w:rsidRPr="00BD6DD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числовой</w:t>
            </w:r>
            <w:proofErr w:type="gramEnd"/>
            <w:r w:rsidRPr="00BD6DD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прямой.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97AB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Критерии оценивания: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дополняет каждую цифру необходимым элементом;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записывает все числа в порядке возрастания;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находит число, которое отличается от всех остальных и объясняет свой выбор.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Уровень мыслительных навыков: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навыки высокого порядка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Задание: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84D1C"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дополни каждую цифру нужным элементом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запиши получившиеся числа в порядке возрастания и начерти числовую прямую.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Найди число на данной прямой, которое отличается от всех остальных и объясни свой выбор.</w:t>
            </w:r>
            <w:proofErr w:type="gramEnd"/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84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Дескрипторы: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дополняет элементами каждую цифру;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записывает числа в порядке возрастания;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чертит числовую прямую;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находит число, которое отличается от всех остальных и объясняет свой выбор.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Обратная связь: </w:t>
            </w:r>
            <w:r w:rsidRPr="00D84D1C">
              <w:rPr>
                <w:rFonts w:ascii="Times New Roman" w:eastAsia="Times New Roman" w:hAnsi="Times New Roman"/>
                <w:bCs/>
                <w:sz w:val="24"/>
                <w:szCs w:val="24"/>
              </w:rPr>
              <w:t>словесное поощрение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Вывод: учащиеся каждой группы записали числа в порядке возрастания и начертили числовую прямую, затем выделили число 10, указав, что данное число является двузначным.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(К) Динамическая пауза «Если весело тебе, то делай так»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(К) «Наполни корзинку» 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составлять пары однозначных чисел, образующих при сложении число 10.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  10 яблок в две корзинки разными способами и,  опираясь на числовой луч, запиши  выражения.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79DF70A5" wp14:editId="0BF16E6C">
                  <wp:extent cx="420930" cy="438150"/>
                  <wp:effectExtent l="0" t="0" r="0" b="0"/>
                  <wp:docPr id="5" name="Рисунок 5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4825CED2" wp14:editId="6D7C20DC">
                  <wp:extent cx="420930" cy="438150"/>
                  <wp:effectExtent l="0" t="0" r="0" b="0"/>
                  <wp:docPr id="6" name="Рисунок 6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4E057834" wp14:editId="42E14C77">
                  <wp:extent cx="420930" cy="438150"/>
                  <wp:effectExtent l="0" t="0" r="0" b="0"/>
                  <wp:docPr id="7" name="Рисунок 7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83F4872" wp14:editId="0ECB27BE">
                  <wp:extent cx="420930" cy="438150"/>
                  <wp:effectExtent l="0" t="0" r="0" b="0"/>
                  <wp:docPr id="8" name="Рисунок 8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22C04DD6" wp14:editId="4676CBDB">
                  <wp:extent cx="420930" cy="438150"/>
                  <wp:effectExtent l="0" t="0" r="0" b="0"/>
                  <wp:docPr id="9" name="Рисунок 9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677647A" wp14:editId="3D5686F2">
                  <wp:extent cx="420930" cy="438150"/>
                  <wp:effectExtent l="0" t="0" r="0" b="0"/>
                  <wp:docPr id="10" name="Рисунок 10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B83B799" wp14:editId="47273F93">
                  <wp:extent cx="420930" cy="438150"/>
                  <wp:effectExtent l="0" t="0" r="0" b="0"/>
                  <wp:docPr id="11" name="Рисунок 11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47BEBFD2" wp14:editId="7BD1B7D2">
                  <wp:extent cx="420930" cy="438150"/>
                  <wp:effectExtent l="0" t="0" r="0" b="0"/>
                  <wp:docPr id="12" name="Рисунок 12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7860001" wp14:editId="2ABB0500">
                  <wp:extent cx="420930" cy="438150"/>
                  <wp:effectExtent l="0" t="0" r="0" b="0"/>
                  <wp:docPr id="13" name="Рисунок 13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84" cy="441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Pr="006D6487" w:rsidRDefault="00BD6DD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63BB9449" wp14:editId="2E3492B5">
                  <wp:extent cx="1592580" cy="1592580"/>
                  <wp:effectExtent l="0" t="0" r="7620" b="7620"/>
                  <wp:docPr id="14" name="Рисунок 14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766" cy="158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1ECE998" wp14:editId="68CA3CC4">
                  <wp:extent cx="1569720" cy="1569720"/>
                  <wp:effectExtent l="0" t="0" r="0" b="0"/>
                  <wp:docPr id="36" name="Рисунок 36" descr="C:\Users\user\Desktop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947" cy="156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1+9=10                         6+4=10</w:t>
            </w:r>
          </w:p>
          <w:p w:rsidR="007F3EC7" w:rsidRDefault="007F3EC7" w:rsidP="007A69C2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2+8=10                         7+3=10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3+7=10                         8+2=10</w:t>
            </w:r>
          </w:p>
          <w:p w:rsidR="007F3EC7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4+6=10                         9+1=10</w:t>
            </w:r>
          </w:p>
          <w:p w:rsidR="007F3EC7" w:rsidRPr="00D84D1C" w:rsidRDefault="007F3EC7" w:rsidP="007A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5+5=10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Обратная связь: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Бабочка удачи»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Вывод: дети распределили яблоки в две корзинки разными способами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опираясь на числовой луч, записали выражения.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(П) Работа по учебнику «</w:t>
            </w:r>
            <w:proofErr w:type="spellStart"/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Дастархан</w:t>
            </w:r>
            <w:proofErr w:type="spellEnd"/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F3EC7" w:rsidRPr="008A672B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A672B">
              <w:rPr>
                <w:rFonts w:ascii="Times New Roman" w:hAnsi="Times New Roman"/>
                <w:i/>
                <w:sz w:val="24"/>
                <w:szCs w:val="24"/>
              </w:rPr>
              <w:t>Цель: проверить свои предположения, сравнивая количество изображенных предметов на столе. Складывать однозначные числа в пределах 10.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(Перед выполнением задания каждая пара получает карточки с буквами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т,</w:t>
            </w:r>
            <w:r w:rsidR="00BD6DD7">
              <w:rPr>
                <w:rFonts w:ascii="Times New Roman" w:hAnsi="Times New Roman"/>
                <w:b/>
                <w:sz w:val="24"/>
                <w:szCs w:val="24"/>
              </w:rPr>
              <w:t xml:space="preserve"> 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учащимся необходимо составить слово и произнести его).</w:t>
            </w:r>
            <w:proofErr w:type="gramEnd"/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672B"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определи количество гостей по рисунку.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вы видите на рисунке?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национальные блюда изображены на картинке?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еще вы знаете блюда казахской национальной кухни?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1E7F">
              <w:rPr>
                <w:rFonts w:ascii="Times New Roman" w:hAnsi="Times New Roman"/>
                <w:b/>
                <w:sz w:val="24"/>
                <w:szCs w:val="24"/>
              </w:rPr>
              <w:t>Проблемный вопрос: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Сколько гостей приглашено?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ты догадался?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получить число 10?  (связь со словом, которое собрали вначале задания).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8A0F29" wp14:editId="18745736">
                  <wp:extent cx="1933110" cy="1783337"/>
                  <wp:effectExtent l="0" t="1270" r="8890" b="8890"/>
                  <wp:docPr id="16" name="Рисунок 16" descr="C:\Users\user\Desktop\IMG_20170623_103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70623_103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34275" cy="1784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A3">
              <w:rPr>
                <w:rFonts w:ascii="Times New Roman" w:hAnsi="Times New Roman"/>
                <w:b/>
                <w:sz w:val="24"/>
                <w:szCs w:val="24"/>
              </w:rPr>
              <w:t>Обратная связь: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«Пальчик».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Вывод: учащиеся определили  количество одноименных предметов на рисунке, сложили однозначные числа 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узнали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сколько гостей было приглашено.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75BA3">
              <w:rPr>
                <w:rFonts w:ascii="Times New Roman" w:hAnsi="Times New Roman"/>
                <w:b/>
                <w:sz w:val="24"/>
                <w:szCs w:val="24"/>
              </w:rPr>
              <w:t>П) «Найди число в песенке»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знать состав числа 10.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найти в песенке число, вписать это число в домик и дополнить его до 10.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(Учащиеся на индивидуальных маркерных досках заполняют числовой домик). 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24278C0" wp14:editId="0B1F383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914400" cy="1796415"/>
                  <wp:effectExtent l="0" t="0" r="0" b="0"/>
                  <wp:wrapTight wrapText="bothSides">
                    <wp:wrapPolygon edited="0">
                      <wp:start x="0" y="0"/>
                      <wp:lineTo x="0" y="21302"/>
                      <wp:lineTo x="21150" y="21302"/>
                      <wp:lineTo x="21150" y="0"/>
                      <wp:lineTo x="0" y="0"/>
                    </wp:wrapPolygon>
                  </wp:wrapTight>
                  <wp:docPr id="17" name="Рисунок 17" descr="C:\Users\user\Desktop\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И уносят меня, и уносят 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В звенящую снежную даль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белых коня, </w:t>
            </w:r>
            <w:proofErr w:type="gramStart"/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эх</w:t>
            </w:r>
            <w:proofErr w:type="gramEnd"/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три 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белых коня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январь и февраль!</w:t>
            </w:r>
          </w:p>
          <w:p w:rsidR="007F3EC7" w:rsidRDefault="007F3EC7" w:rsidP="007A69C2">
            <w:pPr>
              <w:spacing w:after="0"/>
            </w:pP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седьмом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счастья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тебе и, знаешь, теперь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Дважды два четыре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дважды два четыре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F3EC7" w:rsidRPr="007908A4" w:rsidRDefault="00BD6DD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7F3EC7"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</w:t>
            </w:r>
            <w:r w:rsidR="007F3EC7"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</w:t>
            </w:r>
            <w:r w:rsidR="007F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7F3EC7"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не </w:t>
            </w:r>
            <w:r w:rsidR="007F3EC7"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</w:t>
            </w:r>
            <w:proofErr w:type="gramStart"/>
            <w:r w:rsidR="007F3EC7"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="007F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7F3EC7"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надо знать</w:t>
            </w:r>
            <w:r w:rsidR="007F3EC7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Дважды два четыре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дважды два четыре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не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не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семь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>то ясно всем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Трижды три</w:t>
            </w:r>
            <w:r w:rsidRPr="007908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навеки </w:t>
            </w:r>
            <w:r w:rsidRPr="00790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девять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8A4">
              <w:rPr>
                <w:rFonts w:ascii="Times New Roman" w:hAnsi="Times New Roman" w:cs="Times New Roman"/>
                <w:b/>
                <w:sz w:val="24"/>
                <w:szCs w:val="24"/>
              </w:rPr>
              <w:t>5 минут, 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бой часов раздаст</w:t>
            </w:r>
            <w:r w:rsidRPr="007908A4">
              <w:rPr>
                <w:rFonts w:ascii="Times New Roman" w:hAnsi="Times New Roman" w:cs="Times New Roman"/>
                <w:sz w:val="24"/>
                <w:szCs w:val="24"/>
              </w:rPr>
              <w:t>ся скоро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C7" w:rsidRDefault="007F3EC7" w:rsidP="007A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Обратная связь: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парах).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учащиеся определили число в песне и дополнили его до 10.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07F5">
              <w:rPr>
                <w:rFonts w:ascii="Times New Roman" w:hAnsi="Times New Roman" w:cs="Times New Roman"/>
                <w:b/>
                <w:sz w:val="24"/>
                <w:szCs w:val="24"/>
              </w:rPr>
              <w:t>(И) Работа в тетради «Подбери ключ»</w:t>
            </w:r>
            <w:r w:rsidR="00BD6D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 отрабатывать вычислительные навыки в пределах 10.</w:t>
            </w:r>
          </w:p>
          <w:p w:rsidR="007F3EC7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 замок и ключ линией так, чтобы получилось число 10, запиши получившиеся выражения.</w:t>
            </w:r>
          </w:p>
          <w:p w:rsidR="007F3EC7" w:rsidRPr="007908A4" w:rsidRDefault="007F3EC7" w:rsidP="007A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BB6C7E" wp14:editId="7C3DFC8E">
                  <wp:extent cx="1676400" cy="1852117"/>
                  <wp:effectExtent l="0" t="0" r="0" b="0"/>
                  <wp:docPr id="18" name="Рисунок 18" descr="C:\Users\user\Desktop\IMG_20170623_103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MG_20170623_103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93" cy="1852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Pr="007908A4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7F5">
              <w:rPr>
                <w:rFonts w:ascii="Times New Roman" w:hAnsi="Times New Roman"/>
                <w:b/>
                <w:sz w:val="24"/>
                <w:szCs w:val="24"/>
              </w:rPr>
              <w:t xml:space="preserve">Обратная связь: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 учителя.</w:t>
            </w:r>
          </w:p>
          <w:p w:rsidR="001E325E" w:rsidRDefault="007F3EC7" w:rsidP="00BD6D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Вывод: учащиеся подобрали к каждому замку ключ и записали выражения, в результ</w:t>
            </w:r>
            <w:r w:rsidR="001E325E">
              <w:rPr>
                <w:rFonts w:ascii="Times New Roman" w:hAnsi="Times New Roman"/>
                <w:sz w:val="24"/>
                <w:szCs w:val="24"/>
              </w:rPr>
              <w:t>ате которых получилось число 10</w:t>
            </w:r>
          </w:p>
          <w:p w:rsidR="00BD6DD7" w:rsidRPr="001E325E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«Солнышко».</w:t>
            </w:r>
          </w:p>
          <w:p w:rsidR="00BD6DD7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самостоятельно оценить свое состояние, свои эмоции, результаты своей деятельности.</w:t>
            </w:r>
          </w:p>
          <w:p w:rsidR="00BD6DD7" w:rsidRDefault="00BD6DD7" w:rsidP="00BD6DD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(Заранее на внутренней стороне парты приклеены разноцветные ладошки, которые дети вырезали из бумаги на уроке художественного труда.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Детям необходимо найти бумажную ладонь и приклеить возле того смайлика, который определяет их настроение).</w:t>
            </w:r>
            <w:proofErr w:type="gramEnd"/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DD7" w:rsidRPr="000407F5" w:rsidRDefault="00BD6DD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10ECB2B" wp14:editId="5F952CED">
                  <wp:extent cx="1158240" cy="1158240"/>
                  <wp:effectExtent l="0" t="0" r="3810" b="3810"/>
                  <wp:docPr id="37" name="Рисунок 37" descr="C:\Users\user\Desktop\сс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с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8E9671F" wp14:editId="2D260719">
                  <wp:extent cx="1356360" cy="1356360"/>
                  <wp:effectExtent l="0" t="0" r="0" b="0"/>
                  <wp:docPr id="38" name="Рисунок 38" descr="C:\Users\user\Desktop\Emotes-face-sad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Emotes-face-sad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879" cy="1354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6EB2738" wp14:editId="264C60B8">
                  <wp:extent cx="1310640" cy="1310640"/>
                  <wp:effectExtent l="0" t="0" r="3810" b="3810"/>
                  <wp:docPr id="39" name="Рисунок 39" descr="C:\Users\user\Desktop\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09" cy="130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1E325E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F3EC7" w:rsidRPr="002A579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https://www.youtube.com/watch?v=upja5Zu2HGA</w:t>
              </w:r>
            </w:hyperlink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карточек с изображением животных и карточки с числами.</w:t>
            </w:r>
          </w:p>
          <w:p w:rsidR="007F3EC7" w:rsidRDefault="007F3EC7" w:rsidP="007A69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1E325E" w:rsidP="007A69C2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F3EC7" w:rsidRPr="002A579F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https://www.youtube.com/watch?v=MC74j_89D7M</w:t>
              </w:r>
            </w:hyperlink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3EC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F3EC7">
              <w:rPr>
                <w:rFonts w:ascii="Times New Roman" w:hAnsi="Times New Roman"/>
                <w:sz w:val="24"/>
                <w:szCs w:val="24"/>
              </w:rPr>
              <w:t>ндивидуаль-ные</w:t>
            </w:r>
            <w:proofErr w:type="spellEnd"/>
            <w:proofErr w:type="gramEnd"/>
            <w:r w:rsidR="007F3EC7">
              <w:rPr>
                <w:rFonts w:ascii="Times New Roman" w:hAnsi="Times New Roman"/>
                <w:sz w:val="24"/>
                <w:szCs w:val="24"/>
              </w:rPr>
              <w:t xml:space="preserve"> маркерные доски, маркеры,  музыкальные фрагменты из песен.</w:t>
            </w: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6DD7" w:rsidRDefault="00BD6DD7" w:rsidP="007A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27305C" wp14:editId="09771823">
                  <wp:extent cx="1076325" cy="1228725"/>
                  <wp:effectExtent l="0" t="0" r="0" b="0"/>
                  <wp:docPr id="40" name="Рисунок 40" descr="C:\Users\user\Desktop\грустное солнышко из ладошек - Поиск в Google_files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грустное солнышко из ладошек - Поиск в Google_files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24" cy="123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EC7" w:rsidRPr="00066C46" w:rsidRDefault="007F3EC7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0D2" w:rsidRPr="005B6F12" w:rsidRDefault="00AA00D2" w:rsidP="00AA0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599" w:type="dxa"/>
        <w:tblInd w:w="-993" w:type="dxa"/>
        <w:tblLook w:val="04A0" w:firstRow="1" w:lastRow="0" w:firstColumn="1" w:lastColumn="0" w:noHBand="0" w:noVBand="1"/>
      </w:tblPr>
      <w:tblGrid>
        <w:gridCol w:w="3511"/>
        <w:gridCol w:w="3827"/>
        <w:gridCol w:w="3261"/>
      </w:tblGrid>
      <w:tr w:rsidR="00AA00D2" w:rsidRPr="005B6F12" w:rsidTr="00AA00D2">
        <w:trPr>
          <w:trHeight w:val="781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0D2" w:rsidRPr="00BD6DD7" w:rsidRDefault="00AA00D2" w:rsidP="00BD6DD7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D6DD7">
              <w:rPr>
                <w:rFonts w:ascii="Times New Roman" w:hAnsi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0D2" w:rsidRPr="00BD6DD7" w:rsidRDefault="00AA00D2" w:rsidP="00BD6DD7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D6DD7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0D2" w:rsidRPr="00BD6DD7" w:rsidRDefault="00AA00D2" w:rsidP="00BD6DD7">
            <w:pPr>
              <w:widowControl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D6DD7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AA00D2" w:rsidRPr="005B6F12" w:rsidTr="007A69C2"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0D2" w:rsidRPr="005B6F12" w:rsidRDefault="00AA00D2" w:rsidP="007A69C2">
            <w:pPr>
              <w:rPr>
                <w:rFonts w:ascii="Trebuchet MS" w:eastAsia="+mn-ea" w:hAnsi="Trebuchet MS" w:cs="+mn-cs"/>
                <w:color w:val="000000"/>
                <w:kern w:val="2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Дифференциация</w:t>
            </w:r>
            <w:r w:rsidRPr="005B6F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реализуется </w:t>
            </w:r>
            <w:proofErr w:type="gramStart"/>
            <w:r w:rsidRPr="005B6F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:rsidR="00AA00D2" w:rsidRPr="005B6F12" w:rsidRDefault="00AA00D2" w:rsidP="007A69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Планировании</w:t>
            </w:r>
            <w:proofErr w:type="gramEnd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дифференцированных  целей урока (все, большинство, </w:t>
            </w: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некоторые)</w:t>
            </w:r>
          </w:p>
          <w:p w:rsidR="00AA00D2" w:rsidRPr="005B6F12" w:rsidRDefault="00AA00D2" w:rsidP="007A69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</w:t>
            </w:r>
            <w:proofErr w:type="gramStart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Выполнении</w:t>
            </w:r>
            <w:proofErr w:type="gramEnd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A00D2" w:rsidRPr="005B6F12" w:rsidRDefault="00AA00D2" w:rsidP="007A69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разноуровневых</w:t>
            </w:r>
            <w:proofErr w:type="spellEnd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заданий </w:t>
            </w:r>
            <w:proofErr w:type="spellStart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формативного</w:t>
            </w:r>
            <w:proofErr w:type="spellEnd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оценивания.</w:t>
            </w:r>
          </w:p>
          <w:p w:rsidR="00AA00D2" w:rsidRPr="005B6F12" w:rsidRDefault="00AA00D2" w:rsidP="007A69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Формах</w:t>
            </w:r>
            <w:proofErr w:type="gramEnd"/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работы: индивидуальная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, групповая, парная, коллективная.</w:t>
            </w:r>
          </w:p>
          <w:p w:rsidR="00AA00D2" w:rsidRPr="005B6F12" w:rsidRDefault="00AA00D2" w:rsidP="007A69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 Наблюдение за отдельными учащимися, имеющих медленный или быстрый темп выполнения заданий.</w:t>
            </w:r>
          </w:p>
          <w:p w:rsidR="00AA00D2" w:rsidRPr="005B6F1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  <w:r w:rsidRPr="005B6F12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Поддержке некоторых учащихся при выполнении заданий.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0D2" w:rsidRDefault="00AA00D2" w:rsidP="007A69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B6F12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Стартер.</w:t>
            </w:r>
          </w:p>
          <w:p w:rsidR="00AA00D2" w:rsidRDefault="00AA00D2" w:rsidP="007A69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Деление на группы «М</w:t>
            </w:r>
            <w:r w:rsidRPr="00A02D4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&amp;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«Веселый счет»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Цель: совершенствовать навык устного счета.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A666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Обратная связь: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«Пантомима»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(Руки вверх – довольны собой, голова вниз – не довольны собой).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Просмотр мультфильма «Как козленок считал до 10»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определять порядковый номер каждого животного из мультфильма.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77C66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соотнеси порядковый номер с карточкой, на которой изображено животное из мультфильма.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E62D1">
              <w:rPr>
                <w:rFonts w:ascii="Times New Roman" w:hAnsi="Times New Roman"/>
                <w:b/>
                <w:sz w:val="24"/>
                <w:szCs w:val="24"/>
              </w:rPr>
              <w:t>Обратная связь: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62D1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«Аплодисменты».</w:t>
            </w:r>
          </w:p>
          <w:p w:rsidR="00AA00D2" w:rsidRDefault="00AA00D2" w:rsidP="007A69C2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оценивание  «Собери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числовую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прямую»</w:t>
            </w:r>
          </w:p>
          <w:p w:rsidR="00AA00D2" w:rsidRDefault="00AA00D2" w:rsidP="007A69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Цель задания: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определять место  каждого числа на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числовой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прямой.</w:t>
            </w:r>
          </w:p>
          <w:p w:rsidR="00AA00D2" w:rsidRDefault="00AA00D2" w:rsidP="007A69C2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4D1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Обратная связь: </w:t>
            </w:r>
            <w:r w:rsidRPr="00D84D1C">
              <w:rPr>
                <w:rFonts w:ascii="Times New Roman" w:eastAsia="Times New Roman" w:hAnsi="Times New Roman"/>
                <w:bCs/>
                <w:sz w:val="24"/>
                <w:szCs w:val="24"/>
              </w:rPr>
              <w:t>словесное поощрение</w:t>
            </w:r>
          </w:p>
          <w:p w:rsidR="00AA00D2" w:rsidRDefault="00AA00D2" w:rsidP="007A69C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«Наполни корзинку» </w:t>
            </w:r>
          </w:p>
          <w:p w:rsidR="00AA00D2" w:rsidRDefault="00AA00D2" w:rsidP="007A69C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составлять пары однозначных чисел, образующих при сложении число 10.</w:t>
            </w:r>
          </w:p>
          <w:p w:rsidR="00AA00D2" w:rsidRDefault="00AA00D2" w:rsidP="007A69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распредели  10 яблок в две корзинки разными способами и,  опираясь на числовой луч, запиши  выражения.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Обратная связь: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Бабочка удачи».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Работа по учебнику «</w:t>
            </w:r>
            <w:proofErr w:type="spellStart"/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Дастархан</w:t>
            </w:r>
            <w:proofErr w:type="spellEnd"/>
            <w:r w:rsidRPr="00D656F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8A672B">
              <w:rPr>
                <w:rFonts w:ascii="Times New Roman" w:hAnsi="Times New Roman"/>
                <w:i/>
                <w:sz w:val="24"/>
                <w:szCs w:val="24"/>
              </w:rPr>
              <w:t>Цель: проверить свои предположения, сравнивая количество изображенных предметов на столе. Складывать однозначные числа в пределах 10.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75BA3">
              <w:rPr>
                <w:rFonts w:ascii="Times New Roman" w:hAnsi="Times New Roman"/>
                <w:b/>
                <w:sz w:val="24"/>
                <w:szCs w:val="24"/>
              </w:rPr>
              <w:t>Обратная связь: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«Пальчик».</w:t>
            </w:r>
          </w:p>
          <w:p w:rsidR="00AA00D2" w:rsidRDefault="00BD6DD7" w:rsidP="007A69C2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AA00D2" w:rsidRPr="00C75BA3">
              <w:rPr>
                <w:rFonts w:ascii="Times New Roman" w:hAnsi="Times New Roman"/>
                <w:b/>
                <w:sz w:val="24"/>
                <w:szCs w:val="24"/>
              </w:rPr>
              <w:t>«Найди число в песенке»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Цель: знать состав числа 10.</w:t>
            </w:r>
          </w:p>
          <w:p w:rsidR="00AA00D2" w:rsidRDefault="00AA00D2" w:rsidP="007A69C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>найти в песенке число, вписать это число в домик и дополнить его до 10.</w:t>
            </w:r>
          </w:p>
          <w:p w:rsidR="00AA00D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  <w:r w:rsidRPr="00126DE3">
              <w:rPr>
                <w:rFonts w:ascii="Times New Roman" w:hAnsi="Times New Roman"/>
                <w:b/>
                <w:sz w:val="24"/>
                <w:szCs w:val="24"/>
              </w:rPr>
              <w:t xml:space="preserve">Обратная связь: </w:t>
            </w:r>
            <w:proofErr w:type="spellStart"/>
            <w:r w:rsidR="00BD6DD7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="00BD6DD7">
              <w:rPr>
                <w:rFonts w:ascii="Times New Roman" w:hAnsi="Times New Roman"/>
                <w:sz w:val="24"/>
                <w:szCs w:val="24"/>
              </w:rPr>
              <w:t xml:space="preserve"> «Смайлик».</w:t>
            </w:r>
          </w:p>
          <w:p w:rsidR="00AA00D2" w:rsidRPr="007908A4" w:rsidRDefault="00AA00D2" w:rsidP="007A69C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0407F5">
              <w:rPr>
                <w:rFonts w:ascii="Times New Roman" w:hAnsi="Times New Roman"/>
                <w:b/>
                <w:sz w:val="24"/>
                <w:szCs w:val="24"/>
              </w:rPr>
              <w:t>Работа в тетради «Подбери ключ»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Цель: отрабатывать вычислительные навыки в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пределах 10.</w:t>
            </w:r>
          </w:p>
          <w:p w:rsidR="00AA00D2" w:rsidRDefault="00AA00D2" w:rsidP="007A69C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соедини замок и ключ линией так, чтобы получилось число 10, запиши получившиеся выражения.</w:t>
            </w:r>
          </w:p>
          <w:p w:rsidR="001E325E" w:rsidRPr="001E325E" w:rsidRDefault="00AA00D2" w:rsidP="001E325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07F5">
              <w:rPr>
                <w:rFonts w:ascii="Times New Roman" w:hAnsi="Times New Roman"/>
                <w:b/>
                <w:sz w:val="24"/>
                <w:szCs w:val="24"/>
              </w:rPr>
              <w:t xml:space="preserve">Обратная связь: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комментарии учителя.</w:t>
            </w:r>
            <w:bookmarkStart w:id="0" w:name="_GoBack"/>
            <w:bookmarkEnd w:id="0"/>
          </w:p>
          <w:p w:rsidR="00AA00D2" w:rsidRPr="005B6F12" w:rsidRDefault="00AA00D2" w:rsidP="00BD6DD7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0D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сбережения здоровья и соблюдения техники безопасности на данном уроке используется </w:t>
            </w:r>
          </w:p>
          <w:p w:rsidR="00AA00D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физкультминутка «Если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весело тебе, то делай так», разминка  «Веселый счет».</w:t>
            </w:r>
          </w:p>
          <w:p w:rsidR="00AA00D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0D2" w:rsidRPr="005B6F12" w:rsidRDefault="00AA00D2" w:rsidP="007A6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00D2" w:rsidRDefault="00AA00D2" w:rsidP="00AA00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317E" w:rsidRDefault="0048317E"/>
    <w:p w:rsidR="00B3113D" w:rsidRDefault="00B3113D"/>
    <w:p w:rsidR="00B3113D" w:rsidRDefault="00B3113D"/>
    <w:p w:rsidR="00B3113D" w:rsidRDefault="00B3113D"/>
    <w:p w:rsidR="00B3113D" w:rsidRDefault="00B3113D" w:rsidP="00B311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FF" w:rsidRDefault="00CD5FFF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13D" w:rsidRDefault="00B3113D" w:rsidP="00B31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13D">
        <w:rPr>
          <w:rFonts w:ascii="Times New Roman" w:hAnsi="Times New Roman" w:cs="Times New Roman"/>
          <w:b/>
          <w:sz w:val="24"/>
          <w:szCs w:val="24"/>
        </w:rPr>
        <w:lastRenderedPageBreak/>
        <w:t>Приложения к уроку</w:t>
      </w:r>
    </w:p>
    <w:tbl>
      <w:tblPr>
        <w:tblStyle w:val="a8"/>
        <w:tblW w:w="10915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1843"/>
        <w:gridCol w:w="2126"/>
      </w:tblGrid>
      <w:tr w:rsidR="00B3113D" w:rsidTr="00B3113D">
        <w:tc>
          <w:tcPr>
            <w:tcW w:w="2268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1</w:t>
            </w:r>
          </w:p>
        </w:tc>
        <w:tc>
          <w:tcPr>
            <w:tcW w:w="2410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2</w:t>
            </w:r>
          </w:p>
        </w:tc>
        <w:tc>
          <w:tcPr>
            <w:tcW w:w="2268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3</w:t>
            </w:r>
          </w:p>
        </w:tc>
        <w:tc>
          <w:tcPr>
            <w:tcW w:w="1843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4</w:t>
            </w:r>
          </w:p>
        </w:tc>
        <w:tc>
          <w:tcPr>
            <w:tcW w:w="2126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5</w:t>
            </w:r>
          </w:p>
        </w:tc>
      </w:tr>
      <w:tr w:rsidR="00B3113D" w:rsidTr="00B3113D">
        <w:tc>
          <w:tcPr>
            <w:tcW w:w="2268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6</w:t>
            </w:r>
          </w:p>
        </w:tc>
        <w:tc>
          <w:tcPr>
            <w:tcW w:w="2410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7</w:t>
            </w:r>
          </w:p>
        </w:tc>
        <w:tc>
          <w:tcPr>
            <w:tcW w:w="2268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8</w:t>
            </w:r>
          </w:p>
        </w:tc>
        <w:tc>
          <w:tcPr>
            <w:tcW w:w="1843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9</w:t>
            </w:r>
          </w:p>
        </w:tc>
        <w:tc>
          <w:tcPr>
            <w:tcW w:w="2126" w:type="dxa"/>
          </w:tcPr>
          <w:p w:rsidR="00B3113D" w:rsidRPr="002E3A11" w:rsidRDefault="005D24E4" w:rsidP="002E3A11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 w:rsidRPr="002E3A11">
              <w:rPr>
                <w:rFonts w:ascii="Times New Roman" w:hAnsi="Times New Roman" w:cs="Times New Roman"/>
                <w:b/>
                <w:sz w:val="144"/>
                <w:szCs w:val="144"/>
              </w:rPr>
              <w:t>10</w:t>
            </w:r>
          </w:p>
        </w:tc>
      </w:tr>
    </w:tbl>
    <w:p w:rsidR="00B3113D" w:rsidRDefault="00B3113D" w:rsidP="00B3113D">
      <w:pPr>
        <w:rPr>
          <w:rFonts w:ascii="Times New Roman" w:hAnsi="Times New Roman" w:cs="Times New Roman"/>
          <w:b/>
          <w:sz w:val="24"/>
          <w:szCs w:val="24"/>
        </w:rPr>
      </w:pPr>
    </w:p>
    <w:p w:rsidR="002E3A11" w:rsidRDefault="002E3A11" w:rsidP="00B3113D">
      <w:pPr>
        <w:rPr>
          <w:rFonts w:ascii="Times New Roman" w:hAnsi="Times New Roman" w:cs="Times New Roman"/>
          <w:b/>
          <w:sz w:val="24"/>
          <w:szCs w:val="24"/>
        </w:rPr>
      </w:pPr>
    </w:p>
    <w:p w:rsidR="002E3A11" w:rsidRDefault="002E3A11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99355" cy="1722296"/>
            <wp:effectExtent l="0" t="0" r="5715" b="0"/>
            <wp:docPr id="1" name="Рисунок 1" descr="C:\Users\user\Desktop\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dex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19" cy="172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20335" cy="1724025"/>
            <wp:effectExtent l="0" t="0" r="8890" b="0"/>
            <wp:docPr id="2" name="Рисунок 2" descr="C:\Users\user\Desktop\images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и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E3A11" w:rsidRDefault="002E3A11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2E3A11" w:rsidRDefault="002E3A11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65113" cy="1743075"/>
            <wp:effectExtent l="0" t="0" r="1905" b="0"/>
            <wp:docPr id="3" name="Рисунок 3" descr="C:\Users\user\Desktop\images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б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3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DB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D2DB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47950" cy="1724025"/>
            <wp:effectExtent l="0" t="0" r="0" b="9525"/>
            <wp:docPr id="23" name="Рисунок 23" descr="C:\Users\user\Desktop\images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esя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295525" cy="1600200"/>
            <wp:effectExtent l="0" t="0" r="9525" b="0"/>
            <wp:docPr id="24" name="Рисунок 24" descr="C:\Users\user\Desktop\image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ages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90750" cy="1600200"/>
            <wp:effectExtent l="0" t="0" r="0" b="0"/>
            <wp:docPr id="25" name="Рисунок 25" descr="C:\Users\user\Desktop\images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х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438400" cy="1828800"/>
            <wp:effectExtent l="0" t="0" r="0" b="0"/>
            <wp:docPr id="26" name="Рисунок 26" descr="C:\Users\user\Desktop\images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agesй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95500" cy="1819275"/>
            <wp:effectExtent l="0" t="0" r="0" b="9525"/>
            <wp:docPr id="27" name="Рисунок 27" descr="C:\Users\user\Desktop\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л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95475" cy="2047875"/>
            <wp:effectExtent l="0" t="0" r="9525" b="9525"/>
            <wp:docPr id="28" name="Рисунок 28" descr="C:\Users\user\Desktop\images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agesч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D2DBF" w:rsidRDefault="006D2DBF" w:rsidP="002E3A11">
      <w:pPr>
        <w:ind w:left="42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43125" cy="3181350"/>
            <wp:effectExtent l="0" t="0" r="9525" b="0"/>
            <wp:docPr id="29" name="Рисунок 29" descr="C:\Users\user\Desktop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38400" cy="2438400"/>
            <wp:effectExtent l="0" t="0" r="0" b="0"/>
            <wp:docPr id="30" name="Рисунок 30" descr="C:\Users\user\Desktop\Emotes-face-sad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Emotes-face-sad-ico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Pr="006D2DBF" w:rsidRDefault="006D2DBF" w:rsidP="006D2DBF">
      <w:pPr>
        <w:ind w:left="426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8240" behindDoc="0" locked="0" layoutInCell="1" allowOverlap="1" wp14:anchorId="19E2A95D" wp14:editId="27881719">
            <wp:simplePos x="0" y="0"/>
            <wp:positionH relativeFrom="column">
              <wp:posOffset>2033905</wp:posOffset>
            </wp:positionH>
            <wp:positionV relativeFrom="paragraph">
              <wp:align>top</wp:align>
            </wp:positionV>
            <wp:extent cx="2143125" cy="2143125"/>
            <wp:effectExtent l="0" t="0" r="9525" b="9525"/>
            <wp:wrapSquare wrapText="bothSides"/>
            <wp:docPr id="31" name="Рисунок 31" descr="C:\Users\user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2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br w:type="textWrapping" w:clear="all"/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43125" cy="2143125"/>
            <wp:effectExtent l="0" t="0" r="9525" b="9525"/>
            <wp:docPr id="32" name="Рисунок 32" descr="C:\Users\user\Desktop\с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ссс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24125" cy="2143125"/>
            <wp:effectExtent l="0" t="0" r="9525" b="9525"/>
            <wp:docPr id="33" name="Рисунок 33" descr="C:\Users\user\Desktop\stock-photo-illustration-of-beautiful-blue-green-butterfly-isolated-on-white-background-129874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stock-photo-illustration-of-beautiful-blue-green-butterfly-isolated-on-white-background-12987466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095500" cy="2181225"/>
            <wp:effectExtent l="0" t="0" r="0" b="9525"/>
            <wp:docPr id="34" name="Рисунок 34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105025" cy="2143125"/>
            <wp:effectExtent l="0" t="0" r="9525" b="9525"/>
            <wp:docPr id="35" name="Рисунок 35" descr="C:\Users\user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inde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10915" w:type="dxa"/>
        <w:tblInd w:w="-1026" w:type="dxa"/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1843"/>
        <w:gridCol w:w="2126"/>
      </w:tblGrid>
      <w:tr w:rsidR="006D2DBF" w:rsidRPr="002E3A11" w:rsidTr="007A69C2">
        <w:tc>
          <w:tcPr>
            <w:tcW w:w="2268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С</w:t>
            </w:r>
          </w:p>
        </w:tc>
        <w:tc>
          <w:tcPr>
            <w:tcW w:w="2410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к</w:t>
            </w:r>
          </w:p>
        </w:tc>
        <w:tc>
          <w:tcPr>
            <w:tcW w:w="2268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л</w:t>
            </w:r>
          </w:p>
        </w:tc>
        <w:tc>
          <w:tcPr>
            <w:tcW w:w="1843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а</w:t>
            </w:r>
          </w:p>
        </w:tc>
        <w:tc>
          <w:tcPr>
            <w:tcW w:w="2126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д</w:t>
            </w:r>
          </w:p>
        </w:tc>
      </w:tr>
      <w:tr w:rsidR="006D2DBF" w:rsidRPr="002E3A11" w:rsidTr="007A69C2">
        <w:tc>
          <w:tcPr>
            <w:tcW w:w="2268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ы</w:t>
            </w:r>
          </w:p>
        </w:tc>
        <w:tc>
          <w:tcPr>
            <w:tcW w:w="2410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в</w:t>
            </w:r>
          </w:p>
        </w:tc>
        <w:tc>
          <w:tcPr>
            <w:tcW w:w="2268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а</w:t>
            </w:r>
          </w:p>
        </w:tc>
        <w:tc>
          <w:tcPr>
            <w:tcW w:w="1843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т</w:t>
            </w:r>
          </w:p>
        </w:tc>
        <w:tc>
          <w:tcPr>
            <w:tcW w:w="2126" w:type="dxa"/>
          </w:tcPr>
          <w:p w:rsidR="006D2DBF" w:rsidRPr="002E3A11" w:rsidRDefault="006D2DBF" w:rsidP="007A69C2">
            <w:pPr>
              <w:jc w:val="center"/>
              <w:rPr>
                <w:rFonts w:ascii="Times New Roman" w:hAnsi="Times New Roman" w:cs="Times New Roman"/>
                <w:b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b/>
                <w:sz w:val="144"/>
                <w:szCs w:val="144"/>
              </w:rPr>
              <w:t>ь</w:t>
            </w:r>
          </w:p>
        </w:tc>
      </w:tr>
    </w:tbl>
    <w:p w:rsid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9E048E" w:rsidRDefault="009E048E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6D2DBF" w:rsidRPr="006D2DBF" w:rsidRDefault="006D2DBF" w:rsidP="002E3A11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sectPr w:rsidR="006D2DBF" w:rsidRPr="006D2DBF" w:rsidSect="002E3A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6128F"/>
    <w:multiLevelType w:val="hybridMultilevel"/>
    <w:tmpl w:val="0AEC6FA8"/>
    <w:lvl w:ilvl="0" w:tplc="CB8659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44"/>
    <w:rsid w:val="00013344"/>
    <w:rsid w:val="001E325E"/>
    <w:rsid w:val="002C0DAB"/>
    <w:rsid w:val="002E3A11"/>
    <w:rsid w:val="003E5A5D"/>
    <w:rsid w:val="0048317E"/>
    <w:rsid w:val="004F1570"/>
    <w:rsid w:val="005D24E4"/>
    <w:rsid w:val="00692EF3"/>
    <w:rsid w:val="006D2DBF"/>
    <w:rsid w:val="007F3EC7"/>
    <w:rsid w:val="009E048E"/>
    <w:rsid w:val="00AA00D2"/>
    <w:rsid w:val="00B3113D"/>
    <w:rsid w:val="00BD6DD7"/>
    <w:rsid w:val="00CD5FFF"/>
    <w:rsid w:val="00EB29F7"/>
    <w:rsid w:val="00F8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C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AB"/>
    <w:rPr>
      <w:rFonts w:ascii="Tahoma" w:hAnsi="Tahoma" w:cs="Tahoma"/>
      <w:sz w:val="16"/>
      <w:szCs w:val="16"/>
    </w:rPr>
  </w:style>
  <w:style w:type="paragraph" w:customStyle="1" w:styleId="AssignmentTemplate">
    <w:name w:val="AssignmentTemplate"/>
    <w:basedOn w:val="9"/>
    <w:rsid w:val="007F3EC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List Paragraph"/>
    <w:basedOn w:val="a"/>
    <w:link w:val="a6"/>
    <w:uiPriority w:val="34"/>
    <w:qFormat/>
    <w:rsid w:val="007F3EC7"/>
    <w:pPr>
      <w:widowControl w:val="0"/>
      <w:suppressAutoHyphens/>
      <w:autoSpaceDN w:val="0"/>
      <w:spacing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7F3EC7"/>
    <w:rPr>
      <w:rFonts w:ascii="Times New Roman" w:eastAsia="Andale Sans UI" w:hAnsi="Times New Roman" w:cs="Tahoma"/>
      <w:kern w:val="3"/>
      <w:sz w:val="24"/>
      <w:szCs w:val="24"/>
      <w:lang w:val="en-US" w:eastAsia="ru-RU" w:bidi="en-US"/>
    </w:rPr>
  </w:style>
  <w:style w:type="character" w:customStyle="1" w:styleId="91">
    <w:name w:val="Основной текст (9)"/>
    <w:rsid w:val="007F3EC7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paragraph" w:customStyle="1" w:styleId="6">
    <w:name w:val="Основной текст6"/>
    <w:basedOn w:val="a"/>
    <w:rsid w:val="007F3EC7"/>
    <w:pPr>
      <w:shd w:val="clear" w:color="auto" w:fill="FFFFFF"/>
      <w:spacing w:before="2640" w:after="2100" w:line="240" w:lineRule="atLeast"/>
      <w:ind w:hanging="360"/>
    </w:pPr>
    <w:rPr>
      <w:rFonts w:ascii="Times New Roman" w:eastAsia="Calibri" w:hAnsi="Times New Roman" w:cs="Times New Roman"/>
      <w:sz w:val="19"/>
      <w:szCs w:val="19"/>
    </w:rPr>
  </w:style>
  <w:style w:type="character" w:styleId="a7">
    <w:name w:val="Hyperlink"/>
    <w:basedOn w:val="a0"/>
    <w:uiPriority w:val="99"/>
    <w:unhideWhenUsed/>
    <w:rsid w:val="007F3EC7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7F3E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AA00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Table Grid"/>
    <w:basedOn w:val="a1"/>
    <w:uiPriority w:val="59"/>
    <w:rsid w:val="00AA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C7"/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AB"/>
    <w:rPr>
      <w:rFonts w:ascii="Tahoma" w:hAnsi="Tahoma" w:cs="Tahoma"/>
      <w:sz w:val="16"/>
      <w:szCs w:val="16"/>
    </w:rPr>
  </w:style>
  <w:style w:type="paragraph" w:customStyle="1" w:styleId="AssignmentTemplate">
    <w:name w:val="AssignmentTemplate"/>
    <w:basedOn w:val="9"/>
    <w:rsid w:val="007F3EC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styleId="a5">
    <w:name w:val="List Paragraph"/>
    <w:basedOn w:val="a"/>
    <w:link w:val="a6"/>
    <w:uiPriority w:val="34"/>
    <w:qFormat/>
    <w:rsid w:val="007F3EC7"/>
    <w:pPr>
      <w:widowControl w:val="0"/>
      <w:suppressAutoHyphens/>
      <w:autoSpaceDN w:val="0"/>
      <w:spacing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7F3EC7"/>
    <w:rPr>
      <w:rFonts w:ascii="Times New Roman" w:eastAsia="Andale Sans UI" w:hAnsi="Times New Roman" w:cs="Tahoma"/>
      <w:kern w:val="3"/>
      <w:sz w:val="24"/>
      <w:szCs w:val="24"/>
      <w:lang w:val="en-US" w:eastAsia="ru-RU" w:bidi="en-US"/>
    </w:rPr>
  </w:style>
  <w:style w:type="character" w:customStyle="1" w:styleId="91">
    <w:name w:val="Основной текст (9)"/>
    <w:rsid w:val="007F3EC7"/>
    <w:rPr>
      <w:rFonts w:ascii="Times New Roman" w:hAnsi="Times New Roman" w:cs="Times New Roman" w:hint="default"/>
      <w:strike w:val="0"/>
      <w:dstrike w:val="0"/>
      <w:spacing w:val="0"/>
      <w:sz w:val="21"/>
      <w:u w:val="none"/>
      <w:effect w:val="none"/>
    </w:rPr>
  </w:style>
  <w:style w:type="paragraph" w:customStyle="1" w:styleId="6">
    <w:name w:val="Основной текст6"/>
    <w:basedOn w:val="a"/>
    <w:rsid w:val="007F3EC7"/>
    <w:pPr>
      <w:shd w:val="clear" w:color="auto" w:fill="FFFFFF"/>
      <w:spacing w:before="2640" w:after="2100" w:line="240" w:lineRule="atLeast"/>
      <w:ind w:hanging="360"/>
    </w:pPr>
    <w:rPr>
      <w:rFonts w:ascii="Times New Roman" w:eastAsia="Calibri" w:hAnsi="Times New Roman" w:cs="Times New Roman"/>
      <w:sz w:val="19"/>
      <w:szCs w:val="19"/>
    </w:rPr>
  </w:style>
  <w:style w:type="character" w:styleId="a7">
    <w:name w:val="Hyperlink"/>
    <w:basedOn w:val="a0"/>
    <w:uiPriority w:val="99"/>
    <w:unhideWhenUsed/>
    <w:rsid w:val="007F3EC7"/>
    <w:rPr>
      <w:color w:val="0000FF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7F3E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">
    <w:name w:val="Сетка таблицы1"/>
    <w:basedOn w:val="a1"/>
    <w:next w:val="a8"/>
    <w:uiPriority w:val="59"/>
    <w:rsid w:val="00AA00D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Table Grid"/>
    <w:basedOn w:val="a1"/>
    <w:uiPriority w:val="59"/>
    <w:rsid w:val="00AA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MC74j_89D7M" TargetMode="External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upja5Zu2HGA" TargetMode="External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55207-ED15-4905-BDA0-5E12EB96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2021-12-08T18:29:00Z</cp:lastPrinted>
  <dcterms:created xsi:type="dcterms:W3CDTF">2017-06-25T15:16:00Z</dcterms:created>
  <dcterms:modified xsi:type="dcterms:W3CDTF">2021-12-09T18:49:00Z</dcterms:modified>
</cp:coreProperties>
</file>