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8EF" w:rsidRDefault="001948EF" w:rsidP="006D7F26">
      <w:pPr>
        <w:jc w:val="center"/>
        <w:rPr>
          <w:b/>
          <w:sz w:val="32"/>
        </w:rPr>
      </w:pPr>
      <w:r>
        <w:rPr>
          <w:b/>
          <w:sz w:val="32"/>
        </w:rPr>
        <w:t>КГУ «Успенская основная средняя школа»</w:t>
      </w:r>
    </w:p>
    <w:p w:rsidR="001948EF" w:rsidRDefault="001948EF" w:rsidP="006D7F26">
      <w:pPr>
        <w:jc w:val="center"/>
        <w:rPr>
          <w:b/>
          <w:sz w:val="32"/>
        </w:rPr>
      </w:pPr>
      <w:r>
        <w:rPr>
          <w:b/>
          <w:sz w:val="32"/>
        </w:rPr>
        <w:t>отдела образования по Бородулихинскому району</w:t>
      </w:r>
    </w:p>
    <w:p w:rsidR="001948EF" w:rsidRDefault="001948EF" w:rsidP="006D7F26">
      <w:pPr>
        <w:jc w:val="center"/>
        <w:rPr>
          <w:b/>
          <w:sz w:val="32"/>
        </w:rPr>
      </w:pPr>
      <w:r>
        <w:rPr>
          <w:b/>
          <w:sz w:val="32"/>
        </w:rPr>
        <w:t xml:space="preserve">управления образования </w:t>
      </w:r>
    </w:p>
    <w:p w:rsidR="001948EF" w:rsidRDefault="001948EF" w:rsidP="006D7F26">
      <w:pPr>
        <w:jc w:val="center"/>
        <w:rPr>
          <w:b/>
          <w:sz w:val="32"/>
        </w:rPr>
      </w:pPr>
      <w:r>
        <w:rPr>
          <w:b/>
          <w:sz w:val="32"/>
        </w:rPr>
        <w:t>Восточно-Казахстанской области</w:t>
      </w:r>
    </w:p>
    <w:p w:rsidR="001948EF" w:rsidRDefault="001948EF" w:rsidP="006D7F26">
      <w:pPr>
        <w:jc w:val="center"/>
        <w:rPr>
          <w:b/>
          <w:sz w:val="32"/>
        </w:rPr>
      </w:pPr>
    </w:p>
    <w:p w:rsidR="001948EF" w:rsidRDefault="001948EF" w:rsidP="006D7F26">
      <w:pPr>
        <w:jc w:val="center"/>
        <w:rPr>
          <w:b/>
          <w:sz w:val="32"/>
        </w:rPr>
      </w:pPr>
    </w:p>
    <w:p w:rsidR="001948EF" w:rsidRDefault="001948EF" w:rsidP="006D7F26">
      <w:pPr>
        <w:jc w:val="center"/>
        <w:rPr>
          <w:b/>
          <w:sz w:val="32"/>
        </w:rPr>
      </w:pPr>
    </w:p>
    <w:p w:rsidR="001948EF" w:rsidRPr="001948EF" w:rsidRDefault="001948EF" w:rsidP="006D7F26">
      <w:pPr>
        <w:jc w:val="center"/>
        <w:rPr>
          <w:b/>
          <w:sz w:val="36"/>
        </w:rPr>
      </w:pPr>
      <w:r w:rsidRPr="001948EF">
        <w:rPr>
          <w:b/>
          <w:sz w:val="36"/>
        </w:rPr>
        <w:t>Доклад:</w:t>
      </w:r>
    </w:p>
    <w:p w:rsidR="001948EF" w:rsidRPr="001948EF" w:rsidRDefault="001948EF" w:rsidP="006D7F26">
      <w:pPr>
        <w:jc w:val="center"/>
        <w:rPr>
          <w:b/>
          <w:sz w:val="40"/>
        </w:rPr>
      </w:pPr>
      <w:r w:rsidRPr="001948EF">
        <w:rPr>
          <w:b/>
          <w:sz w:val="40"/>
        </w:rPr>
        <w:t>Развитие коммуникативных навыков</w:t>
      </w:r>
    </w:p>
    <w:p w:rsidR="001948EF" w:rsidRDefault="001948EF" w:rsidP="006D7F26">
      <w:pPr>
        <w:jc w:val="center"/>
        <w:rPr>
          <w:b/>
          <w:sz w:val="40"/>
        </w:rPr>
      </w:pPr>
      <w:r w:rsidRPr="001948EF">
        <w:rPr>
          <w:b/>
          <w:sz w:val="40"/>
        </w:rPr>
        <w:t>у младших школьников</w:t>
      </w:r>
    </w:p>
    <w:p w:rsidR="001948EF" w:rsidRDefault="001948EF" w:rsidP="006D7F26">
      <w:pPr>
        <w:jc w:val="center"/>
        <w:rPr>
          <w:b/>
          <w:sz w:val="40"/>
        </w:rPr>
      </w:pPr>
    </w:p>
    <w:p w:rsidR="001948EF" w:rsidRDefault="001948EF" w:rsidP="006D7F26">
      <w:pPr>
        <w:jc w:val="center"/>
        <w:rPr>
          <w:b/>
          <w:sz w:val="40"/>
        </w:rPr>
      </w:pPr>
    </w:p>
    <w:p w:rsidR="001948EF" w:rsidRDefault="001948EF" w:rsidP="006D7F26">
      <w:pPr>
        <w:jc w:val="center"/>
        <w:rPr>
          <w:b/>
          <w:sz w:val="40"/>
        </w:rPr>
      </w:pPr>
    </w:p>
    <w:p w:rsidR="001948EF" w:rsidRDefault="001948EF" w:rsidP="006D7F26">
      <w:pPr>
        <w:jc w:val="center"/>
        <w:rPr>
          <w:b/>
          <w:sz w:val="40"/>
        </w:rPr>
      </w:pPr>
    </w:p>
    <w:p w:rsidR="001948EF" w:rsidRDefault="001948EF" w:rsidP="006D7F26">
      <w:pPr>
        <w:jc w:val="center"/>
        <w:rPr>
          <w:b/>
          <w:sz w:val="40"/>
        </w:rPr>
      </w:pPr>
    </w:p>
    <w:p w:rsidR="001948EF" w:rsidRDefault="001948EF" w:rsidP="001948EF">
      <w:pPr>
        <w:jc w:val="right"/>
        <w:rPr>
          <w:b/>
          <w:sz w:val="32"/>
        </w:rPr>
      </w:pPr>
      <w:r w:rsidRPr="001948EF">
        <w:rPr>
          <w:b/>
          <w:sz w:val="32"/>
        </w:rPr>
        <w:t>Подготовила:</w:t>
      </w:r>
    </w:p>
    <w:p w:rsidR="001948EF" w:rsidRDefault="001948EF" w:rsidP="001948EF">
      <w:pPr>
        <w:jc w:val="right"/>
        <w:rPr>
          <w:b/>
          <w:sz w:val="32"/>
        </w:rPr>
      </w:pPr>
      <w:r>
        <w:rPr>
          <w:b/>
          <w:sz w:val="32"/>
        </w:rPr>
        <w:t>учитель нач.классов</w:t>
      </w:r>
    </w:p>
    <w:p w:rsidR="001948EF" w:rsidRDefault="001948EF" w:rsidP="001948EF">
      <w:pPr>
        <w:jc w:val="right"/>
        <w:rPr>
          <w:b/>
          <w:sz w:val="32"/>
        </w:rPr>
      </w:pPr>
      <w:r>
        <w:rPr>
          <w:b/>
          <w:sz w:val="32"/>
        </w:rPr>
        <w:t>Остапенко ГМ</w:t>
      </w:r>
    </w:p>
    <w:p w:rsidR="001948EF" w:rsidRDefault="001948EF" w:rsidP="001948EF">
      <w:pPr>
        <w:jc w:val="right"/>
        <w:rPr>
          <w:b/>
          <w:sz w:val="32"/>
        </w:rPr>
      </w:pPr>
    </w:p>
    <w:p w:rsidR="001948EF" w:rsidRDefault="001948EF" w:rsidP="001948EF">
      <w:pPr>
        <w:jc w:val="right"/>
        <w:rPr>
          <w:b/>
          <w:sz w:val="32"/>
        </w:rPr>
      </w:pPr>
    </w:p>
    <w:p w:rsidR="001948EF" w:rsidRPr="001948EF" w:rsidRDefault="001948EF" w:rsidP="001948EF">
      <w:pPr>
        <w:jc w:val="right"/>
        <w:rPr>
          <w:b/>
          <w:sz w:val="32"/>
        </w:rPr>
      </w:pPr>
      <w:r>
        <w:rPr>
          <w:b/>
          <w:sz w:val="32"/>
        </w:rPr>
        <w:t xml:space="preserve"> </w:t>
      </w:r>
    </w:p>
    <w:p w:rsidR="001948EF" w:rsidRPr="001948EF" w:rsidRDefault="001948EF" w:rsidP="001948EF">
      <w:pPr>
        <w:jc w:val="right"/>
        <w:rPr>
          <w:b/>
          <w:sz w:val="40"/>
        </w:rPr>
      </w:pPr>
    </w:p>
    <w:p w:rsidR="001948EF" w:rsidRDefault="001948EF" w:rsidP="001948EF">
      <w:pPr>
        <w:rPr>
          <w:b/>
          <w:sz w:val="32"/>
        </w:rPr>
      </w:pPr>
    </w:p>
    <w:p w:rsidR="00927070" w:rsidRPr="00B81BC2" w:rsidRDefault="00B81BC2" w:rsidP="006D7F26">
      <w:pPr>
        <w:jc w:val="center"/>
        <w:rPr>
          <w:b/>
          <w:sz w:val="32"/>
        </w:rPr>
      </w:pPr>
      <w:r w:rsidRPr="00B81BC2">
        <w:rPr>
          <w:b/>
          <w:sz w:val="32"/>
        </w:rPr>
        <w:lastRenderedPageBreak/>
        <w:t>Развитие коммуникативных навыков у младших школьников</w:t>
      </w:r>
    </w:p>
    <w:p w:rsidR="00484325" w:rsidRDefault="00484325"/>
    <w:p w:rsidR="00484325" w:rsidRPr="006D38B0" w:rsidRDefault="00484325" w:rsidP="00484325">
      <w:pPr>
        <w:pStyle w:val="a3"/>
        <w:spacing w:before="0" w:beforeAutospacing="0" w:after="285" w:afterAutospacing="0"/>
        <w:rPr>
          <w:color w:val="000000"/>
        </w:rPr>
      </w:pPr>
      <w:r w:rsidRPr="006D38B0">
        <w:rPr>
          <w:color w:val="000000"/>
        </w:rPr>
        <w:t xml:space="preserve">Высокая форма общения учеников между собой и с учителем, будет являться важнейшим фактором развития познавательной активности </w:t>
      </w:r>
      <w:r w:rsidR="00E20326">
        <w:rPr>
          <w:color w:val="000000"/>
        </w:rPr>
        <w:t xml:space="preserve">и коммуникативных навыков </w:t>
      </w:r>
      <w:r w:rsidRPr="006D38B0">
        <w:rPr>
          <w:color w:val="000000"/>
        </w:rPr>
        <w:t>учащихся, так как общение - это определённое взаимодействие, в ходе которого происходит обмен информацией с целью налаживания отношений и объединения усилий для достижения общего результата. Поэтому очень важно развивать у ребёнка высокие формы общения со взрослыми и сверстниками, что составляет предпосылку формирования нового типа взаимоотношения между учителем и учеником, между одноклассниками. Основная характеристика коммуникативного подхода в обучении - «учиться общению общаясь».</w:t>
      </w:r>
    </w:p>
    <w:p w:rsidR="006D38B0" w:rsidRPr="006D38B0"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6D38B0">
        <w:rPr>
          <w:rFonts w:ascii="Times New Roman" w:eastAsia="Times New Roman" w:hAnsi="Times New Roman" w:cs="Times New Roman"/>
          <w:sz w:val="24"/>
          <w:szCs w:val="24"/>
          <w:lang w:eastAsia="ru-RU"/>
        </w:rPr>
        <w:t>В ходе общения люди лучше узнают друг друга. Обмениваясь впечатлениями, они лучше начинают разбираться в себе, учатся понимать свои достоинства и недостатки. Общение с реальным партнером, как отмечалось ранее, может осуществляться с помощью разнообразных средств передачи информации: языка, жестов, мимики, пантомимики и др. Люди различаются между собой по умению пользоваться этими средствами. Нередко в разговоре слова имеют меньшее значение, чем интонация, с которой они произносятся. То же можно сказать и о жестах: порой всего лишь один жест может полностью изменить смысл произнесенных слов.</w:t>
      </w:r>
    </w:p>
    <w:p w:rsidR="00484325" w:rsidRPr="006D38B0" w:rsidRDefault="00484325" w:rsidP="00484325">
      <w:pPr>
        <w:pStyle w:val="a3"/>
        <w:spacing w:before="0" w:beforeAutospacing="0" w:after="285" w:afterAutospacing="0"/>
        <w:rPr>
          <w:color w:val="000000"/>
        </w:rPr>
      </w:pPr>
      <w:r w:rsidRPr="006D38B0">
        <w:rPr>
          <w:color w:val="000000"/>
        </w:rPr>
        <w:t xml:space="preserve">С первых дней пребывания в школе ребенок включается в процесс межличностного взаимодействия с одноклассниками и учителем. На протяжении младшего школьного возраста это взаимодействие имеет определенную динамику и закономерность развития. В период адаптации к школе общение с одноклассниками, как правило, отступает у первоклассников на второй план перед обилием новых школьных впечатлений. Контакт между собой дети осуществляют посредством педагога. </w:t>
      </w:r>
    </w:p>
    <w:p w:rsidR="006D38B0" w:rsidRPr="002B221D" w:rsidRDefault="006D38B0" w:rsidP="006D38B0">
      <w:pPr>
        <w:spacing w:before="100" w:beforeAutospacing="1" w:after="100" w:afterAutospacing="1" w:line="276"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Коммуникативные методы опираются на теорию речевой деятельности. </w:t>
      </w:r>
      <w:r>
        <w:rPr>
          <w:rFonts w:ascii="Times New Roman" w:eastAsia="Times New Roman" w:hAnsi="Times New Roman" w:cs="Times New Roman"/>
          <w:sz w:val="24"/>
          <w:szCs w:val="24"/>
          <w:lang w:eastAsia="ru-RU"/>
        </w:rPr>
        <w:t xml:space="preserve">                         </w:t>
      </w:r>
      <w:r w:rsidRPr="002B221D">
        <w:rPr>
          <w:rFonts w:ascii="Times New Roman" w:eastAsia="Times New Roman" w:hAnsi="Times New Roman" w:cs="Times New Roman"/>
          <w:sz w:val="24"/>
          <w:szCs w:val="24"/>
          <w:lang w:eastAsia="ru-RU"/>
        </w:rPr>
        <w:t xml:space="preserve">Они учитывают </w:t>
      </w:r>
      <w:r w:rsidRPr="002B221D">
        <w:rPr>
          <w:rFonts w:ascii="Times New Roman" w:eastAsia="Times New Roman" w:hAnsi="Times New Roman" w:cs="Times New Roman"/>
          <w:b/>
          <w:bCs/>
          <w:i/>
          <w:iCs/>
          <w:sz w:val="24"/>
          <w:szCs w:val="24"/>
          <w:lang w:eastAsia="ru-RU"/>
        </w:rPr>
        <w:t>4 ступени:</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B221D">
        <w:rPr>
          <w:rFonts w:ascii="Times New Roman" w:eastAsia="Times New Roman" w:hAnsi="Times New Roman" w:cs="Times New Roman"/>
          <w:sz w:val="24"/>
          <w:szCs w:val="24"/>
          <w:lang w:eastAsia="ru-RU"/>
        </w:rPr>
        <w:t>ситуативную;</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B221D">
        <w:rPr>
          <w:rFonts w:ascii="Times New Roman" w:eastAsia="Times New Roman" w:hAnsi="Times New Roman" w:cs="Times New Roman"/>
          <w:sz w:val="24"/>
          <w:szCs w:val="24"/>
          <w:lang w:eastAsia="ru-RU"/>
        </w:rPr>
        <w:t>мотивационную;</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B221D">
        <w:rPr>
          <w:rFonts w:ascii="Times New Roman" w:eastAsia="Times New Roman" w:hAnsi="Times New Roman" w:cs="Times New Roman"/>
          <w:sz w:val="24"/>
          <w:szCs w:val="24"/>
          <w:lang w:eastAsia="ru-RU"/>
        </w:rPr>
        <w:t>восприятие речи собеседником;</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B221D">
        <w:rPr>
          <w:rFonts w:ascii="Times New Roman" w:eastAsia="Times New Roman" w:hAnsi="Times New Roman" w:cs="Times New Roman"/>
          <w:sz w:val="24"/>
          <w:szCs w:val="24"/>
          <w:lang w:eastAsia="ru-RU"/>
        </w:rPr>
        <w:t>обратную связь.</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b/>
          <w:bCs/>
          <w:i/>
          <w:iCs/>
          <w:sz w:val="24"/>
          <w:szCs w:val="24"/>
          <w:lang w:eastAsia="ru-RU"/>
        </w:rPr>
        <w:t>1 метод.</w:t>
      </w:r>
      <w:r w:rsidRPr="002B221D">
        <w:rPr>
          <w:rFonts w:ascii="Times New Roman" w:eastAsia="Times New Roman" w:hAnsi="Times New Roman" w:cs="Times New Roman"/>
          <w:sz w:val="24"/>
          <w:szCs w:val="24"/>
          <w:lang w:eastAsia="ru-RU"/>
        </w:rPr>
        <w:t xml:space="preserve"> Упражнения для развития коммуникативн</w:t>
      </w:r>
      <w:r>
        <w:rPr>
          <w:rFonts w:ascii="Times New Roman" w:eastAsia="Times New Roman" w:hAnsi="Times New Roman" w:cs="Times New Roman"/>
          <w:sz w:val="24"/>
          <w:szCs w:val="24"/>
          <w:lang w:eastAsia="ru-RU"/>
        </w:rPr>
        <w:t>ых навыков</w:t>
      </w:r>
      <w:r w:rsidRPr="002B221D">
        <w:rPr>
          <w:rFonts w:ascii="Times New Roman" w:eastAsia="Times New Roman" w:hAnsi="Times New Roman" w:cs="Times New Roman"/>
          <w:sz w:val="24"/>
          <w:szCs w:val="24"/>
          <w:lang w:eastAsia="ru-RU"/>
        </w:rPr>
        <w:t xml:space="preserve"> учащихся.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b/>
          <w:bCs/>
          <w:sz w:val="24"/>
          <w:szCs w:val="24"/>
          <w:lang w:eastAsia="ru-RU"/>
        </w:rPr>
        <w:t>Упражнение №1</w:t>
      </w:r>
      <w:r w:rsidRPr="002B221D">
        <w:rPr>
          <w:rFonts w:ascii="Times New Roman" w:eastAsia="Times New Roman" w:hAnsi="Times New Roman" w:cs="Times New Roman"/>
          <w:sz w:val="24"/>
          <w:szCs w:val="24"/>
          <w:lang w:eastAsia="ru-RU"/>
        </w:rPr>
        <w:t>. Гляжусь в себя, как в зеркало.</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Цель упражнения:</w:t>
      </w:r>
      <w:r w:rsidR="006B5004">
        <w:rPr>
          <w:rFonts w:ascii="Times New Roman" w:eastAsia="Times New Roman" w:hAnsi="Times New Roman" w:cs="Times New Roman"/>
          <w:sz w:val="24"/>
          <w:szCs w:val="24"/>
          <w:lang w:eastAsia="ru-RU"/>
        </w:rPr>
        <w:t xml:space="preserve"> </w:t>
      </w:r>
      <w:r w:rsidRPr="002B221D">
        <w:rPr>
          <w:rFonts w:ascii="Times New Roman" w:eastAsia="Times New Roman" w:hAnsi="Times New Roman" w:cs="Times New Roman"/>
          <w:sz w:val="24"/>
          <w:szCs w:val="24"/>
          <w:lang w:eastAsia="ru-RU"/>
        </w:rPr>
        <w:t>помочь учащимся адекватно оценить свои речевые умения и определить трудности, связанные с речевым высказыванием.</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Развивать потребности поддержки сверстников в формировании речевых умений.</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Процедура выполнения упражнения: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Учитель предлагает учащимся в течение 5 минут заполнить анкету. Опрос проводится анонимно.</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lastRenderedPageBreak/>
        <w:t>Затем учащиеся обмениваются своими анкетами и обсуждают их в группах или парах. Каждая группа делает выводы по анализу анкет. В их задачу входит определение общих проблем коммуникации, касающихся всего класса.</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Важные выводы сообщаются представителем от каждой группы. Вопросы и замечания учителя допустимы, но ограничены. Общий результат оформляется учащимися в виде плаката, который строится по принципу анкеты и вывешивается на стену. </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Таким образом, получится общее зеркало речевой коммуникации класса, которое позволяет педагогу построить дальнейшую работу с классом в этом направлении.</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Сегодня не для кого ни секрет, что школа, уделяя большое внимание развитию умений учащихся письменным навыкам, неоправданно мало времени отводит на развитие устной речи своих воспитанников.</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b/>
          <w:bCs/>
          <w:sz w:val="24"/>
          <w:szCs w:val="24"/>
          <w:lang w:eastAsia="ru-RU"/>
        </w:rPr>
        <w:t>Упражнение 2.</w:t>
      </w:r>
      <w:r w:rsidRPr="002B221D">
        <w:rPr>
          <w:rFonts w:ascii="Times New Roman" w:eastAsia="Times New Roman" w:hAnsi="Times New Roman" w:cs="Times New Roman"/>
          <w:sz w:val="24"/>
          <w:szCs w:val="24"/>
          <w:lang w:eastAsia="ru-RU"/>
        </w:rPr>
        <w:t xml:space="preserve"> Анализ устных ответов учащихся.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Цели упражнения:</w:t>
      </w:r>
      <w:r w:rsidR="006B5004">
        <w:rPr>
          <w:rFonts w:ascii="Times New Roman" w:eastAsia="Times New Roman" w:hAnsi="Times New Roman" w:cs="Times New Roman"/>
          <w:sz w:val="24"/>
          <w:szCs w:val="24"/>
          <w:lang w:eastAsia="ru-RU"/>
        </w:rPr>
        <w:t xml:space="preserve"> </w:t>
      </w:r>
      <w:r w:rsidRPr="002B221D">
        <w:rPr>
          <w:rFonts w:ascii="Times New Roman" w:eastAsia="Times New Roman" w:hAnsi="Times New Roman" w:cs="Times New Roman"/>
          <w:sz w:val="24"/>
          <w:szCs w:val="24"/>
          <w:lang w:eastAsia="ru-RU"/>
        </w:rPr>
        <w:t>Помочь учащимся высказать свои интуитивные коммуникативные стратегии в области устных ответов.</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Вместе искать пути и способы улучшения оценок за устный ответ.</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Процедура выполнения упражнения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Для выполнения задания учитель пишет на доске тему разговора: « что мне необходимо сделать, чтобы получить более высокую оценку за устный ответ по…». Во время обдумывания ученики записывают на небольших листочках свое мнение по данному вопросу.</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Они объединяются в пары и обмениваются выработанными стратегиями с партнером. Вопросы и советы партнера завершают картину. Затем создаются новые пары (лучше по принципу случайности) и снова происходит обмен стратегиями.</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По окончании работы все мнения учащихся анализируются в нескольких рабочих группах, которые суммируют все выработанные стратегии и представляют их в виде плаката.</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В конце, в случае необходимости, учитель может дать пояснения и разрешить возникшие проблемы.</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Материалы для выполнения упражнения:</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лист ватмана;</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листы для индивидуальной работы учащихся;</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фломастеры;</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песочные часы.</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b/>
          <w:bCs/>
          <w:i/>
          <w:iCs/>
          <w:sz w:val="24"/>
          <w:szCs w:val="24"/>
          <w:lang w:eastAsia="ru-RU"/>
        </w:rPr>
        <w:t>2 метод.</w:t>
      </w:r>
      <w:r w:rsidRPr="002B221D">
        <w:rPr>
          <w:rFonts w:ascii="Times New Roman" w:eastAsia="Times New Roman" w:hAnsi="Times New Roman" w:cs="Times New Roman"/>
          <w:sz w:val="24"/>
          <w:szCs w:val="24"/>
          <w:lang w:eastAsia="ru-RU"/>
        </w:rPr>
        <w:t xml:space="preserve"> Тренинг коммуникативных умений и свободного говорения учащихся.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b/>
          <w:bCs/>
          <w:sz w:val="24"/>
          <w:szCs w:val="24"/>
          <w:lang w:eastAsia="ru-RU"/>
        </w:rPr>
        <w:t>Упражнение №1</w:t>
      </w:r>
      <w:r w:rsidRPr="002B221D">
        <w:rPr>
          <w:rFonts w:ascii="Times New Roman" w:eastAsia="Times New Roman" w:hAnsi="Times New Roman" w:cs="Times New Roman"/>
          <w:sz w:val="24"/>
          <w:szCs w:val="24"/>
          <w:lang w:eastAsia="ru-RU"/>
        </w:rPr>
        <w:t xml:space="preserve"> Шоу дня.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lastRenderedPageBreak/>
        <w:t>Цели упражнения:</w:t>
      </w:r>
      <w:r w:rsidR="006B5004">
        <w:rPr>
          <w:rFonts w:ascii="Times New Roman" w:eastAsia="Times New Roman" w:hAnsi="Times New Roman" w:cs="Times New Roman"/>
          <w:sz w:val="24"/>
          <w:szCs w:val="24"/>
          <w:lang w:eastAsia="ru-RU"/>
        </w:rPr>
        <w:t xml:space="preserve"> </w:t>
      </w:r>
      <w:r w:rsidRPr="002B221D">
        <w:rPr>
          <w:rFonts w:ascii="Times New Roman" w:eastAsia="Times New Roman" w:hAnsi="Times New Roman" w:cs="Times New Roman"/>
          <w:sz w:val="24"/>
          <w:szCs w:val="24"/>
          <w:lang w:eastAsia="ru-RU"/>
        </w:rPr>
        <w:t>Развивать в учащихся умение самоанализа собственных учебных достижений, адекватную самооценку;</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Способствовать тренировке коммуникативных умений учащихся класса;</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Формировать культуру коммуникации в системе «учитель-ученик»;</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Воспитывать доброжелательность, критичность мышления, способность критично оценивать свои умения и навыки учебной деятельности.</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Ученики должны подвести итог уходящему дню: что у них в этот день получилось хорошо, чем они остались недовольны в своих учебных достижениях.</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Процедура выполнения упражнения.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Проведение: «Шоу д</w:t>
      </w:r>
      <w:r>
        <w:rPr>
          <w:rFonts w:ascii="Times New Roman" w:eastAsia="Times New Roman" w:hAnsi="Times New Roman" w:cs="Times New Roman"/>
          <w:sz w:val="24"/>
          <w:szCs w:val="24"/>
          <w:lang w:eastAsia="ru-RU"/>
        </w:rPr>
        <w:t>н</w:t>
      </w:r>
      <w:r w:rsidRPr="002B221D">
        <w:rPr>
          <w:rFonts w:ascii="Times New Roman" w:eastAsia="Times New Roman" w:hAnsi="Times New Roman" w:cs="Times New Roman"/>
          <w:sz w:val="24"/>
          <w:szCs w:val="24"/>
          <w:lang w:eastAsia="ru-RU"/>
        </w:rPr>
        <w:t>я» - это не упражнение, которое следует проводить каждый день, поскольку часто на это не хватает времени, да и ученики будут быстро терять к нему интерес. Однако, время от времени проводить его полезно, прежде всего, тогда, когда учитель проводит последний урок.</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На выполнение этого упражнения требуется 10-15 минут после урочного времени. Ученики садятся в круг, звучит медитативная музыка, под которую они размышляют о прожитом дне. Размышления каждого ученика должны быть не более 1-2 минуты.</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Ориентировочные вопросы со стороны учителя к учащимся могут быть такими:</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Что мне сегодня удалось?</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Что мне сегодня понравилось на уроках…</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На каком уроке мне не хотелось бы сегодня присутствовать?</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Я доволен собой, потому что…</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Я не доволен собой, потому что…</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Учебные затруднения сегодняшнего дня - это…</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Мои учебные достижения сегодня - это…</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После обдумывания ученики высказываются по данным вопросам. Каждый ученик должен иметь возможность высказаться.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Положительные и отрицательные моменты в высказываниях учащихся учитель может зафиксировать на карточках </w:t>
      </w:r>
      <w:r>
        <w:rPr>
          <w:rFonts w:ascii="Times New Roman" w:eastAsia="Times New Roman" w:hAnsi="Times New Roman" w:cs="Times New Roman"/>
          <w:sz w:val="24"/>
          <w:szCs w:val="24"/>
          <w:lang w:eastAsia="ru-RU"/>
        </w:rPr>
        <w:t xml:space="preserve">(стикерах) </w:t>
      </w:r>
      <w:r w:rsidRPr="002B221D">
        <w:rPr>
          <w:rFonts w:ascii="Times New Roman" w:eastAsia="Times New Roman" w:hAnsi="Times New Roman" w:cs="Times New Roman"/>
          <w:sz w:val="24"/>
          <w:szCs w:val="24"/>
          <w:lang w:eastAsia="ru-RU"/>
        </w:rPr>
        <w:t>и повесить в классе.</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Материалы для выполнения упражнения:</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музыкальное сопровождение;</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вопросы на доске для учащихся;</w:t>
      </w:r>
    </w:p>
    <w:p w:rsidR="006D38B0" w:rsidRPr="002B221D" w:rsidRDefault="006D38B0" w:rsidP="006B5004">
      <w:pPr>
        <w:spacing w:after="0"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 карточки для фиксирования мнения учащихся. </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b/>
          <w:bCs/>
          <w:i/>
          <w:iCs/>
          <w:sz w:val="24"/>
          <w:szCs w:val="24"/>
          <w:lang w:eastAsia="ru-RU"/>
        </w:rPr>
        <w:t>3 метод</w:t>
      </w:r>
      <w:r w:rsidRPr="002B221D">
        <w:rPr>
          <w:rFonts w:ascii="Times New Roman" w:eastAsia="Times New Roman" w:hAnsi="Times New Roman" w:cs="Times New Roman"/>
          <w:sz w:val="24"/>
          <w:szCs w:val="24"/>
          <w:lang w:eastAsia="ru-RU"/>
        </w:rPr>
        <w:t>. Индивидуальный разговор. Диалог.</w:t>
      </w:r>
    </w:p>
    <w:p w:rsidR="006D38B0"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Учитель, который поставил перед собой задачу развития коммуникативных умений учащихся, должен хорошо представлять себе, какие основные формы учебной коммуникации могут развиваться на уроке. </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lastRenderedPageBreak/>
        <w:t xml:space="preserve"> Особую роль в формировании коммуникативных навыков играет </w:t>
      </w:r>
      <w:r w:rsidRPr="002B221D">
        <w:rPr>
          <w:rFonts w:ascii="Times New Roman" w:eastAsia="Times New Roman" w:hAnsi="Times New Roman" w:cs="Times New Roman"/>
          <w:b/>
          <w:bCs/>
          <w:i/>
          <w:iCs/>
          <w:sz w:val="24"/>
          <w:szCs w:val="24"/>
          <w:lang w:eastAsia="ru-RU"/>
        </w:rPr>
        <w:t>индивидуальный разговор</w:t>
      </w:r>
      <w:r w:rsidRPr="002B221D">
        <w:rPr>
          <w:rFonts w:ascii="Times New Roman" w:eastAsia="Times New Roman" w:hAnsi="Times New Roman" w:cs="Times New Roman"/>
          <w:sz w:val="24"/>
          <w:szCs w:val="24"/>
          <w:lang w:eastAsia="ru-RU"/>
        </w:rPr>
        <w:t>. Это своего рода внутренний монологический ответ. Для этого на начальном этапе можно использовать план по теме, затем только опорные слова, затем только первое или только последнее слово. Такая внутренняя подготовка ребенка способствует снятию напряжения, волнения и способствует в дальнейшем формированию монологического ответа у доски.</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Рекомендуется использовать вопросно-ответную форму урока, как одну из средств формирования коммуникативных способностей учащихся, опираясь на исследования доктора педагогических наук В. С. Безруковой.</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Основой любого урока являются вопросы и ответы на них. Умение задавать вопросы и конструировать ответы относится к числу важнейших общепедагогических умений, с помощью которых осваивается окружающий мир.</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Наиболее эффективными для развития коммуникативных способностей считаю следующие </w:t>
      </w:r>
      <w:r w:rsidRPr="002B221D">
        <w:rPr>
          <w:rFonts w:ascii="Times New Roman" w:eastAsia="Times New Roman" w:hAnsi="Times New Roman" w:cs="Times New Roman"/>
          <w:b/>
          <w:bCs/>
          <w:i/>
          <w:iCs/>
          <w:sz w:val="24"/>
          <w:szCs w:val="24"/>
          <w:lang w:eastAsia="ru-RU"/>
        </w:rPr>
        <w:t>виды вопросов:</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Тренинговые вопросы.</w:t>
      </w:r>
      <w:r w:rsidRPr="002B221D">
        <w:rPr>
          <w:rFonts w:ascii="Times New Roman" w:eastAsia="Times New Roman" w:hAnsi="Times New Roman" w:cs="Times New Roman"/>
          <w:sz w:val="24"/>
          <w:szCs w:val="24"/>
          <w:lang w:eastAsia="ru-RU"/>
        </w:rPr>
        <w:t xml:space="preserve"> Посредством их учащиеся усваивают алгоритм выполнения учебных задач, проговаривают алгоритмы.</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Конструктивные вопросы</w:t>
      </w:r>
      <w:r w:rsidRPr="002B221D">
        <w:rPr>
          <w:rFonts w:ascii="Times New Roman" w:eastAsia="Times New Roman" w:hAnsi="Times New Roman" w:cs="Times New Roman"/>
          <w:sz w:val="24"/>
          <w:szCs w:val="24"/>
          <w:lang w:eastAsia="ru-RU"/>
        </w:rPr>
        <w:t>, которые требуют поиска ответа с опорой на имеющийся уже опыт, а также самостоятельной формулировки ответа.</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Альтернативные вопросы</w:t>
      </w:r>
      <w:r w:rsidRPr="002B221D">
        <w:rPr>
          <w:rFonts w:ascii="Times New Roman" w:eastAsia="Times New Roman" w:hAnsi="Times New Roman" w:cs="Times New Roman"/>
          <w:sz w:val="24"/>
          <w:szCs w:val="24"/>
          <w:lang w:eastAsia="ru-RU"/>
        </w:rPr>
        <w:t>. Они используются при тестированном опросе, когда нужно выбрать правильный ответ и доказать его.</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Вопросы-ловушки</w:t>
      </w:r>
      <w:r w:rsidRPr="002B221D">
        <w:rPr>
          <w:rFonts w:ascii="Times New Roman" w:eastAsia="Times New Roman" w:hAnsi="Times New Roman" w:cs="Times New Roman"/>
          <w:sz w:val="24"/>
          <w:szCs w:val="24"/>
          <w:lang w:eastAsia="ru-RU"/>
        </w:rPr>
        <w:t>. Дети доказывают, что вопрос не имеет ответа.</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Наводящий вопрос.</w:t>
      </w:r>
      <w:r w:rsidRPr="002B221D">
        <w:rPr>
          <w:rFonts w:ascii="Times New Roman" w:eastAsia="Times New Roman" w:hAnsi="Times New Roman" w:cs="Times New Roman"/>
          <w:sz w:val="24"/>
          <w:szCs w:val="24"/>
          <w:lang w:eastAsia="ru-RU"/>
        </w:rPr>
        <w:t xml:space="preserve"> Это вопрос-подсказка. С его помощью ученик быстрее ориентируется и формулирует ответ.</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Вопрос-внушение</w:t>
      </w:r>
      <w:r w:rsidRPr="002B221D">
        <w:rPr>
          <w:rFonts w:ascii="Times New Roman" w:eastAsia="Times New Roman" w:hAnsi="Times New Roman" w:cs="Times New Roman"/>
          <w:sz w:val="24"/>
          <w:szCs w:val="24"/>
          <w:lang w:eastAsia="ru-RU"/>
        </w:rPr>
        <w:t>. Направляет ученика в нужное русло, сокращает время и зону поиска ответа.</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Контрвопрос.</w:t>
      </w:r>
      <w:r w:rsidRPr="002B221D">
        <w:rPr>
          <w:rFonts w:ascii="Times New Roman" w:eastAsia="Times New Roman" w:hAnsi="Times New Roman" w:cs="Times New Roman"/>
          <w:sz w:val="24"/>
          <w:szCs w:val="24"/>
          <w:lang w:eastAsia="ru-RU"/>
        </w:rPr>
        <w:t xml:space="preserve"> Он требует, чтобы ученик задал встречный и уточняющий вопрос.</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Таким образом, вопросы и ответы на них, действительно выполняют роль механизма формирования коммуникативных способностей учащихся. В них бьется живая мысль, рождаются чувства и отношения.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Они формируют в учениках качества самообразования, саморазвития, самоуправления, самообучения. </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Важным средством в развитии коммуникативных навыков является </w:t>
      </w:r>
      <w:r w:rsidRPr="002B221D">
        <w:rPr>
          <w:rFonts w:ascii="Times New Roman" w:eastAsia="Times New Roman" w:hAnsi="Times New Roman" w:cs="Times New Roman"/>
          <w:b/>
          <w:bCs/>
          <w:i/>
          <w:iCs/>
          <w:sz w:val="24"/>
          <w:szCs w:val="24"/>
          <w:lang w:eastAsia="ru-RU"/>
        </w:rPr>
        <w:t>диалог</w:t>
      </w:r>
      <w:r w:rsidRPr="002B221D">
        <w:rPr>
          <w:rFonts w:ascii="Times New Roman" w:eastAsia="Times New Roman" w:hAnsi="Times New Roman" w:cs="Times New Roman"/>
          <w:i/>
          <w:iCs/>
          <w:sz w:val="24"/>
          <w:szCs w:val="24"/>
          <w:lang w:eastAsia="ru-RU"/>
        </w:rPr>
        <w:t>.</w:t>
      </w:r>
      <w:r w:rsidRPr="002B221D">
        <w:rPr>
          <w:rFonts w:ascii="Times New Roman" w:eastAsia="Times New Roman" w:hAnsi="Times New Roman" w:cs="Times New Roman"/>
          <w:sz w:val="24"/>
          <w:szCs w:val="24"/>
          <w:lang w:eastAsia="ru-RU"/>
        </w:rPr>
        <w:t xml:space="preserve"> Моисеев А.М. писал: “</w:t>
      </w:r>
      <w:r w:rsidRPr="002B221D">
        <w:rPr>
          <w:rFonts w:ascii="Times New Roman" w:eastAsia="Times New Roman" w:hAnsi="Times New Roman" w:cs="Times New Roman"/>
          <w:i/>
          <w:iCs/>
          <w:sz w:val="24"/>
          <w:szCs w:val="24"/>
          <w:lang w:eastAsia="ru-RU"/>
        </w:rPr>
        <w:t>Диалог ценен тем, что он - спутник и признак свободы. Это полифония точек зрения. Это путь отвыкания от единомыслия</w:t>
      </w:r>
      <w:r w:rsidRPr="002B221D">
        <w:rPr>
          <w:rFonts w:ascii="Times New Roman" w:eastAsia="Times New Roman" w:hAnsi="Times New Roman" w:cs="Times New Roman"/>
          <w:sz w:val="24"/>
          <w:szCs w:val="24"/>
          <w:lang w:eastAsia="ru-RU"/>
        </w:rPr>
        <w:t xml:space="preserve">”. </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Типы диалогов, помогающие развитию коммуникативных навыков у младшего школьника:</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lastRenderedPageBreak/>
        <w:t>Мотивационный.</w:t>
      </w:r>
      <w:r w:rsidRPr="002B221D">
        <w:rPr>
          <w:rFonts w:ascii="Times New Roman" w:eastAsia="Times New Roman" w:hAnsi="Times New Roman" w:cs="Times New Roman"/>
          <w:sz w:val="24"/>
          <w:szCs w:val="24"/>
          <w:lang w:eastAsia="ru-RU"/>
        </w:rPr>
        <w:t xml:space="preserve"> Характеризуется тем, что тема интересна всем учащимся, независимо от степени осведомленности в обсуждаемой проблеме.</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Рефлексивный диалог</w:t>
      </w:r>
      <w:r w:rsidRPr="002B221D">
        <w:rPr>
          <w:rFonts w:ascii="Times New Roman" w:eastAsia="Times New Roman" w:hAnsi="Times New Roman" w:cs="Times New Roman"/>
          <w:sz w:val="24"/>
          <w:szCs w:val="24"/>
          <w:lang w:eastAsia="ru-RU"/>
        </w:rPr>
        <w:t>. Характеризуется личным отношением учащегося к проблеме, решаемой на уроке.</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Автономный диалог.</w:t>
      </w:r>
      <w:r w:rsidRPr="002B221D">
        <w:rPr>
          <w:rFonts w:ascii="Times New Roman" w:eastAsia="Times New Roman" w:hAnsi="Times New Roman" w:cs="Times New Roman"/>
          <w:sz w:val="24"/>
          <w:szCs w:val="24"/>
          <w:lang w:eastAsia="ru-RU"/>
        </w:rPr>
        <w:t xml:space="preserve"> Размышление “про себя”.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Конфликтный диалог</w:t>
      </w:r>
      <w:r w:rsidRPr="002B221D">
        <w:rPr>
          <w:rFonts w:ascii="Times New Roman" w:eastAsia="Times New Roman" w:hAnsi="Times New Roman" w:cs="Times New Roman"/>
          <w:sz w:val="24"/>
          <w:szCs w:val="24"/>
          <w:lang w:eastAsia="ru-RU"/>
        </w:rPr>
        <w:t>. Тактичное несогласие с мнением другого. Доказательное отношение к мнению другого.</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Критический диалог</w:t>
      </w:r>
      <w:r w:rsidRPr="002B221D">
        <w:rPr>
          <w:rFonts w:ascii="Times New Roman" w:eastAsia="Times New Roman" w:hAnsi="Times New Roman" w:cs="Times New Roman"/>
          <w:sz w:val="24"/>
          <w:szCs w:val="24"/>
          <w:lang w:eastAsia="ru-RU"/>
        </w:rPr>
        <w:t>. Это критическое осмысление негативных поступков героев.</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i/>
          <w:iCs/>
          <w:sz w:val="24"/>
          <w:szCs w:val="24"/>
          <w:lang w:eastAsia="ru-RU"/>
        </w:rPr>
        <w:t>Самореализующийся диалог</w:t>
      </w:r>
      <w:r w:rsidRPr="002B221D">
        <w:rPr>
          <w:rFonts w:ascii="Times New Roman" w:eastAsia="Times New Roman" w:hAnsi="Times New Roman" w:cs="Times New Roman"/>
          <w:sz w:val="24"/>
          <w:szCs w:val="24"/>
          <w:lang w:eastAsia="ru-RU"/>
        </w:rPr>
        <w:t>. Это раскрытие своих достижений, исследований, находок в заданной проблеме или теме.</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Формируя диалоговую форму общения, следует придерживаться трех этапов ее развития.</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1. </w:t>
      </w:r>
      <w:r w:rsidRPr="002B221D">
        <w:rPr>
          <w:rFonts w:ascii="Times New Roman" w:eastAsia="Times New Roman" w:hAnsi="Times New Roman" w:cs="Times New Roman"/>
          <w:i/>
          <w:iCs/>
          <w:sz w:val="24"/>
          <w:szCs w:val="24"/>
          <w:lang w:eastAsia="ru-RU"/>
        </w:rPr>
        <w:t>Сюжетно-познавательный</w:t>
      </w:r>
      <w:r w:rsidRPr="002B221D">
        <w:rPr>
          <w:rFonts w:ascii="Times New Roman" w:eastAsia="Times New Roman" w:hAnsi="Times New Roman" w:cs="Times New Roman"/>
          <w:sz w:val="24"/>
          <w:szCs w:val="24"/>
          <w:lang w:eastAsia="ru-RU"/>
        </w:rPr>
        <w:t>. Характерная особенность этого этапа - выступление школьников в заданной или выбранной ими самими роли.</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2. </w:t>
      </w:r>
      <w:r w:rsidRPr="002B221D">
        <w:rPr>
          <w:rFonts w:ascii="Times New Roman" w:eastAsia="Times New Roman" w:hAnsi="Times New Roman" w:cs="Times New Roman"/>
          <w:i/>
          <w:iCs/>
          <w:sz w:val="24"/>
          <w:szCs w:val="24"/>
          <w:lang w:eastAsia="ru-RU"/>
        </w:rPr>
        <w:t>Чувственно-аналитический</w:t>
      </w:r>
      <w:r w:rsidRPr="002B221D">
        <w:rPr>
          <w:rFonts w:ascii="Times New Roman" w:eastAsia="Times New Roman" w:hAnsi="Times New Roman" w:cs="Times New Roman"/>
          <w:sz w:val="24"/>
          <w:szCs w:val="24"/>
          <w:lang w:eastAsia="ru-RU"/>
        </w:rPr>
        <w:t xml:space="preserve"> этап. Установка на этом этапе такова: познай предмет и другого человека как носителя определенных ценностей.</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 xml:space="preserve">3. </w:t>
      </w:r>
      <w:r w:rsidRPr="002B221D">
        <w:rPr>
          <w:rFonts w:ascii="Times New Roman" w:eastAsia="Times New Roman" w:hAnsi="Times New Roman" w:cs="Times New Roman"/>
          <w:i/>
          <w:iCs/>
          <w:sz w:val="24"/>
          <w:szCs w:val="24"/>
          <w:lang w:eastAsia="ru-RU"/>
        </w:rPr>
        <w:t>Личностно-рефлексивный этап</w:t>
      </w:r>
      <w:r w:rsidRPr="002B221D">
        <w:rPr>
          <w:rFonts w:ascii="Times New Roman" w:eastAsia="Times New Roman" w:hAnsi="Times New Roman" w:cs="Times New Roman"/>
          <w:sz w:val="24"/>
          <w:szCs w:val="24"/>
          <w:lang w:eastAsia="ru-RU"/>
        </w:rPr>
        <w:t>. Участники на этом этапе обретают опыт анализа, учатся вести диалог и обосновывать свою точку зрения, соглашаться и не соглашаться с другими.</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sz w:val="24"/>
          <w:szCs w:val="24"/>
          <w:lang w:eastAsia="ru-RU"/>
        </w:rPr>
        <w:t>М.М. Бахтин писал: “</w:t>
      </w:r>
      <w:r w:rsidRPr="002B221D">
        <w:rPr>
          <w:rFonts w:ascii="Times New Roman" w:eastAsia="Times New Roman" w:hAnsi="Times New Roman" w:cs="Times New Roman"/>
          <w:i/>
          <w:iCs/>
          <w:sz w:val="24"/>
          <w:szCs w:val="24"/>
          <w:lang w:eastAsia="ru-RU"/>
        </w:rPr>
        <w:t>Жизнь по своей природе диалогична. Жить - значит участвовать в диалоге</w:t>
      </w:r>
      <w:r w:rsidRPr="002B221D">
        <w:rPr>
          <w:rFonts w:ascii="Times New Roman" w:eastAsia="Times New Roman" w:hAnsi="Times New Roman" w:cs="Times New Roman"/>
          <w:sz w:val="24"/>
          <w:szCs w:val="24"/>
          <w:lang w:eastAsia="ru-RU"/>
        </w:rPr>
        <w:t xml:space="preserve">”. А поэтому урок, как кусочек жизни, должен быть диалогичным. </w:t>
      </w:r>
    </w:p>
    <w:p w:rsidR="006D38B0" w:rsidRPr="002B221D" w:rsidRDefault="006D38B0" w:rsidP="006D38B0">
      <w:pPr>
        <w:spacing w:before="100" w:beforeAutospacing="1" w:after="100" w:afterAutospacing="1" w:line="240" w:lineRule="auto"/>
        <w:rPr>
          <w:rFonts w:ascii="Times New Roman" w:eastAsia="Times New Roman" w:hAnsi="Times New Roman" w:cs="Times New Roman"/>
          <w:sz w:val="24"/>
          <w:szCs w:val="24"/>
          <w:lang w:eastAsia="ru-RU"/>
        </w:rPr>
      </w:pPr>
      <w:r w:rsidRPr="002B221D">
        <w:rPr>
          <w:rFonts w:ascii="Times New Roman" w:eastAsia="Times New Roman" w:hAnsi="Times New Roman" w:cs="Times New Roman"/>
          <w:b/>
          <w:bCs/>
          <w:i/>
          <w:iCs/>
          <w:sz w:val="24"/>
          <w:szCs w:val="24"/>
          <w:lang w:eastAsia="ru-RU"/>
        </w:rPr>
        <w:t>4 метод:</w:t>
      </w:r>
      <w:r w:rsidRPr="002B221D">
        <w:rPr>
          <w:rFonts w:ascii="Times New Roman" w:eastAsia="Times New Roman" w:hAnsi="Times New Roman" w:cs="Times New Roman"/>
          <w:sz w:val="24"/>
          <w:szCs w:val="24"/>
          <w:lang w:eastAsia="ru-RU"/>
        </w:rPr>
        <w:t xml:space="preserve"> игра</w:t>
      </w:r>
    </w:p>
    <w:p w:rsidR="00484325" w:rsidRPr="006D38B0" w:rsidRDefault="00484325" w:rsidP="00484325">
      <w:pPr>
        <w:pStyle w:val="a3"/>
        <w:spacing w:before="0" w:beforeAutospacing="0" w:after="285" w:afterAutospacing="0"/>
        <w:rPr>
          <w:color w:val="000000"/>
        </w:rPr>
      </w:pPr>
      <w:r w:rsidRPr="006D38B0">
        <w:rPr>
          <w:color w:val="000000"/>
        </w:rPr>
        <w:t xml:space="preserve">В основу такой игры положен процесс ролевого общения учащихся в соответствии с распределенными между ними ролями и наличием коммуникативной игровой ситуации, объединяющей игровой материал. </w:t>
      </w:r>
    </w:p>
    <w:p w:rsidR="00484325" w:rsidRPr="006D38B0" w:rsidRDefault="00484325" w:rsidP="00484325">
      <w:pPr>
        <w:pStyle w:val="a3"/>
        <w:spacing w:before="0" w:beforeAutospacing="0" w:after="285" w:afterAutospacing="0"/>
        <w:rPr>
          <w:color w:val="000000"/>
        </w:rPr>
      </w:pPr>
      <w:r w:rsidRPr="006D38B0">
        <w:rPr>
          <w:color w:val="000000"/>
        </w:rPr>
        <w:t xml:space="preserve">Игра предполагает создание воображаемых (условных) ситуаций и их обыгрывание. Создание образов и их проигрывание (проживание) и является составными компонентами коммуникативной игры, которая используется для тренировки навыков и умений общаться и может проводиться в парной (диалог) или групповой (полилог) форме с последующим анализом речевых действий участников игры. Сюжеты таких игр представляют реальные и вымышленные ситуации общения. </w:t>
      </w:r>
    </w:p>
    <w:p w:rsidR="00484325" w:rsidRPr="006D38B0" w:rsidRDefault="00484325" w:rsidP="00484325">
      <w:pPr>
        <w:pStyle w:val="a3"/>
        <w:spacing w:before="0" w:beforeAutospacing="0" w:after="285" w:afterAutospacing="0"/>
        <w:rPr>
          <w:color w:val="000000"/>
        </w:rPr>
      </w:pPr>
      <w:r w:rsidRPr="006D38B0">
        <w:rPr>
          <w:color w:val="000000"/>
        </w:rPr>
        <w:t>Развитие коммуникативных умений в ходе ролевого общения учащихся осуществляется учителем поэтапно и заключается в следующем:</w:t>
      </w:r>
    </w:p>
    <w:p w:rsidR="00484325" w:rsidRPr="006D38B0" w:rsidRDefault="00484325" w:rsidP="00484325">
      <w:pPr>
        <w:pStyle w:val="a3"/>
        <w:spacing w:before="0" w:beforeAutospacing="0" w:after="285" w:afterAutospacing="0"/>
        <w:rPr>
          <w:color w:val="000000"/>
        </w:rPr>
      </w:pPr>
      <w:r w:rsidRPr="006D38B0">
        <w:rPr>
          <w:color w:val="000000"/>
        </w:rPr>
        <w:t xml:space="preserve">- раскрытие учащимся значения коммуникативных умений; </w:t>
      </w:r>
    </w:p>
    <w:p w:rsidR="00484325" w:rsidRPr="006D38B0" w:rsidRDefault="00484325" w:rsidP="00484325">
      <w:pPr>
        <w:pStyle w:val="a3"/>
        <w:spacing w:before="0" w:beforeAutospacing="0" w:after="285" w:afterAutospacing="0"/>
        <w:rPr>
          <w:color w:val="000000"/>
        </w:rPr>
      </w:pPr>
      <w:r w:rsidRPr="006D38B0">
        <w:rPr>
          <w:color w:val="000000"/>
        </w:rPr>
        <w:t>- ознакомление учащихся с содержанием и структурой умений при распределении ролей;</w:t>
      </w:r>
    </w:p>
    <w:p w:rsidR="00484325" w:rsidRPr="006D38B0" w:rsidRDefault="00484325" w:rsidP="00484325">
      <w:pPr>
        <w:pStyle w:val="a3"/>
        <w:spacing w:before="0" w:beforeAutospacing="0" w:after="285" w:afterAutospacing="0"/>
        <w:rPr>
          <w:color w:val="000000"/>
        </w:rPr>
      </w:pPr>
      <w:r w:rsidRPr="006D38B0">
        <w:rPr>
          <w:color w:val="000000"/>
        </w:rPr>
        <w:lastRenderedPageBreak/>
        <w:t>- включение учащихся в выполнение совместных игровых заданий по овладению коммуникативными умениями;</w:t>
      </w:r>
    </w:p>
    <w:p w:rsidR="00484325" w:rsidRPr="006D38B0" w:rsidRDefault="00484325" w:rsidP="00484325">
      <w:pPr>
        <w:pStyle w:val="a3"/>
        <w:spacing w:before="0" w:beforeAutospacing="0" w:after="285" w:afterAutospacing="0"/>
        <w:rPr>
          <w:color w:val="000000"/>
        </w:rPr>
      </w:pPr>
      <w:r w:rsidRPr="006D38B0">
        <w:rPr>
          <w:color w:val="000000"/>
        </w:rPr>
        <w:t>- совершенствование усвоенных школьниками коммуникативных умений в их творческой деятельности.</w:t>
      </w:r>
    </w:p>
    <w:p w:rsidR="00484325" w:rsidRPr="006D38B0" w:rsidRDefault="00484325" w:rsidP="00484325">
      <w:pPr>
        <w:pStyle w:val="a3"/>
        <w:spacing w:before="0" w:beforeAutospacing="0" w:after="285" w:afterAutospacing="0"/>
        <w:rPr>
          <w:color w:val="000000"/>
        </w:rPr>
      </w:pPr>
      <w:r w:rsidRPr="006D38B0">
        <w:rPr>
          <w:color w:val="000000"/>
        </w:rPr>
        <w:t xml:space="preserve">Игровые технологии способствуют развитию коммуникативных умений, облекает учебный процесс в занимательную деятельность, вызывая огромный эмоциональный всплеск у младших школьников, позволяют активизировать детей, поддерживая их интерес, развивают их речь, пополняя их словарный запас, заставляя их корректно и внимательно относиться друг к другу. </w:t>
      </w:r>
    </w:p>
    <w:p w:rsidR="00484325" w:rsidRPr="006D38B0" w:rsidRDefault="00484325" w:rsidP="00484325">
      <w:pPr>
        <w:pStyle w:val="a3"/>
        <w:spacing w:before="0" w:beforeAutospacing="0" w:after="285" w:afterAutospacing="0"/>
        <w:rPr>
          <w:color w:val="000000"/>
        </w:rPr>
      </w:pPr>
      <w:r w:rsidRPr="006D38B0">
        <w:rPr>
          <w:color w:val="000000"/>
        </w:rPr>
        <w:t xml:space="preserve">Человек может эффективно участвовать в процессе коммуникации, если он владеет набором необходимых средств. К средствам коммуникации, в первую очередь, относится речь. Школа предъявляет к ребёнку новые требования в отношении речевого развития: при ответе на уроке речь должна быть грамотной, краткой, чёткой по мысли, выразительной; при общении речевые построения должны соответствовать сложившимся в культуре ожиданиям, и это имеет существенное значение для формирования коммуникативных умений. </w:t>
      </w:r>
    </w:p>
    <w:p w:rsidR="00484325" w:rsidRPr="006D38B0" w:rsidRDefault="00484325" w:rsidP="00484325">
      <w:pPr>
        <w:pStyle w:val="a3"/>
        <w:spacing w:before="0" w:beforeAutospacing="0" w:after="285" w:afterAutospacing="0"/>
        <w:rPr>
          <w:color w:val="000000"/>
        </w:rPr>
      </w:pPr>
      <w:r w:rsidRPr="006D38B0">
        <w:rPr>
          <w:color w:val="000000"/>
        </w:rPr>
        <w:t xml:space="preserve">Свобода владения речью зависит от: обширности словарного запаса; образности и правильности речи; точного восприятия устного слова и точной передачи идей партнёров своими словами; умения выделять из услышанного существо дела; конкретной постановки вопросов; краткости и точности формулировок; логичности построения и изложения высказывания. Отсутствие свободы владения речью приводит к тому, что у учащихся не вырабатывается та уверенность, та раскованность, которые необходимы в деловых беседах, на собраниях, на уроках. </w:t>
      </w:r>
    </w:p>
    <w:p w:rsidR="00484325" w:rsidRPr="006D38B0" w:rsidRDefault="00484325" w:rsidP="00484325">
      <w:pPr>
        <w:pStyle w:val="a3"/>
        <w:spacing w:before="0" w:beforeAutospacing="0" w:after="285" w:afterAutospacing="0"/>
        <w:rPr>
          <w:color w:val="000000"/>
        </w:rPr>
      </w:pPr>
      <w:r w:rsidRPr="006D38B0">
        <w:rPr>
          <w:color w:val="000000"/>
        </w:rPr>
        <w:t xml:space="preserve">Задачей педагога, формирующего коммуникативную культуру, является установление дружеских связей у детей, развитие у них интереса ко всему происходящему, создание атмосферы доброжелательности, взаимного уважения и доверия, уступчивости и вместе с тем инициативности. Для достижения этого, на наш взгляд, более всего подходит организация работы малыми группами. Такая работа менее утомительна для детей, так как они находятся в более тесном контакте между собой. </w:t>
      </w:r>
    </w:p>
    <w:p w:rsidR="00484325" w:rsidRPr="006D38B0" w:rsidRDefault="00484325" w:rsidP="00484325">
      <w:pPr>
        <w:pStyle w:val="a3"/>
        <w:spacing w:before="0" w:beforeAutospacing="0" w:after="285" w:afterAutospacing="0"/>
        <w:rPr>
          <w:color w:val="000000"/>
        </w:rPr>
      </w:pPr>
      <w:r w:rsidRPr="006D38B0">
        <w:rPr>
          <w:color w:val="000000"/>
        </w:rPr>
        <w:t>Так, например, в число основных составляющих организации совместного действия входят (В.В. Рубцов):</w:t>
      </w:r>
    </w:p>
    <w:p w:rsidR="00484325" w:rsidRPr="006D38B0" w:rsidRDefault="00484325" w:rsidP="00484325">
      <w:pPr>
        <w:pStyle w:val="a3"/>
        <w:spacing w:before="0" w:beforeAutospacing="0" w:after="285" w:afterAutospacing="0"/>
        <w:rPr>
          <w:color w:val="000000"/>
        </w:rPr>
      </w:pPr>
      <w:r w:rsidRPr="006D38B0">
        <w:rPr>
          <w:color w:val="000000"/>
        </w:rPr>
        <w:t>1. Распределение начальных действий и операций, заданное предметным условием совместной работы.</w:t>
      </w:r>
    </w:p>
    <w:p w:rsidR="00484325" w:rsidRPr="006D38B0" w:rsidRDefault="00484325" w:rsidP="00484325">
      <w:pPr>
        <w:pStyle w:val="a3"/>
        <w:spacing w:before="0" w:beforeAutospacing="0" w:after="285" w:afterAutospacing="0"/>
        <w:rPr>
          <w:color w:val="000000"/>
        </w:rPr>
      </w:pPr>
      <w:r w:rsidRPr="006D38B0">
        <w:rPr>
          <w:color w:val="000000"/>
        </w:rPr>
        <w:t>2. Обмен способами действия, заданный необходимостью включения различных для участников моделей действия в качестве средства для получения продукта совместной работы.</w:t>
      </w:r>
    </w:p>
    <w:p w:rsidR="00484325" w:rsidRPr="006D38B0" w:rsidRDefault="00484325" w:rsidP="00484325">
      <w:pPr>
        <w:pStyle w:val="a3"/>
        <w:spacing w:before="0" w:beforeAutospacing="0" w:after="285" w:afterAutospacing="0"/>
        <w:rPr>
          <w:color w:val="000000"/>
        </w:rPr>
      </w:pPr>
      <w:r w:rsidRPr="006D38B0">
        <w:rPr>
          <w:color w:val="000000"/>
        </w:rPr>
        <w:t xml:space="preserve">3. Взаимопонимание, определяющее для участников характер включения различных моделей действия в общий способ деятельности (путем взаимопонимания устанавливается соответствие собственного действия и его продукта и действия другого участника, включенного в деятельность). </w:t>
      </w:r>
    </w:p>
    <w:p w:rsidR="00484325" w:rsidRPr="006D38B0" w:rsidRDefault="00484325" w:rsidP="00484325">
      <w:pPr>
        <w:pStyle w:val="a3"/>
        <w:spacing w:before="0" w:beforeAutospacing="0" w:after="285" w:afterAutospacing="0"/>
        <w:rPr>
          <w:color w:val="000000"/>
        </w:rPr>
      </w:pPr>
      <w:r w:rsidRPr="006D38B0">
        <w:rPr>
          <w:color w:val="000000"/>
        </w:rPr>
        <w:t>4. Коммуникация (общение), обеспечивающая реализацию процессов распределения, обмена и взаимопонимания.</w:t>
      </w:r>
    </w:p>
    <w:p w:rsidR="00484325" w:rsidRPr="006D38B0" w:rsidRDefault="00484325" w:rsidP="00484325">
      <w:pPr>
        <w:pStyle w:val="a3"/>
        <w:spacing w:before="0" w:beforeAutospacing="0" w:after="285" w:afterAutospacing="0"/>
        <w:rPr>
          <w:color w:val="000000"/>
        </w:rPr>
      </w:pPr>
      <w:r w:rsidRPr="006D38B0">
        <w:rPr>
          <w:color w:val="000000"/>
        </w:rPr>
        <w:lastRenderedPageBreak/>
        <w:t>5. 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484325" w:rsidRPr="006D38B0" w:rsidRDefault="00484325" w:rsidP="00484325">
      <w:pPr>
        <w:pStyle w:val="a3"/>
        <w:spacing w:before="0" w:beforeAutospacing="0" w:after="285" w:afterAutospacing="0"/>
        <w:rPr>
          <w:color w:val="000000"/>
        </w:rPr>
      </w:pPr>
      <w:r w:rsidRPr="006D38B0">
        <w:rPr>
          <w:color w:val="000000"/>
        </w:rPr>
        <w:t xml:space="preserve">6. Рефлексия, обеспечивающая преодоление ограничений собственного действия относительно общей схемы деятельности (путем рефлексии устанавливается отношение участника к собственному действию, благодаря чему обеспечивается изменение этого действия в отношении к содержанию и форме совместной работы). </w:t>
      </w:r>
    </w:p>
    <w:p w:rsidR="00484325" w:rsidRPr="006D38B0" w:rsidRDefault="00484325" w:rsidP="00484325">
      <w:pPr>
        <w:pStyle w:val="a3"/>
        <w:spacing w:before="0" w:beforeAutospacing="0" w:after="285" w:afterAutospacing="0"/>
        <w:rPr>
          <w:color w:val="000000"/>
        </w:rPr>
      </w:pPr>
      <w:r w:rsidRPr="006D38B0">
        <w:rPr>
          <w:color w:val="000000"/>
        </w:rPr>
        <w:t>Первоклассники учатся объединяться сначала в пары, затем в четверки, шестерки для знакомства и сближения, для возникновения общения. Лишь после этого появляется тема для обсуждения и выполнения задания.</w:t>
      </w:r>
    </w:p>
    <w:p w:rsidR="00484325" w:rsidRPr="006D38B0" w:rsidRDefault="00484325" w:rsidP="00484325">
      <w:pPr>
        <w:pStyle w:val="a3"/>
        <w:spacing w:before="0" w:beforeAutospacing="0" w:after="285" w:afterAutospacing="0"/>
        <w:rPr>
          <w:color w:val="000000"/>
        </w:rPr>
      </w:pPr>
      <w:r w:rsidRPr="006D38B0">
        <w:rPr>
          <w:color w:val="000000"/>
        </w:rPr>
        <w:t>Работа в группе помогает ребенку осмыслить учебные действия. Поначалу, работая совместно, учащиеся распределяют роли, определяют функции каждого члена группы, планируют деятельность. Позже каждый сможет выполнить все эти операции самостоятельно. Кроме того, работа в группе обеспечивает возникновение между детьми доброжелательных отношений, позволяет дать ученикам эмоциональную и содержательную поддержку, вызывает чувство защищённости, и даже самые робкие и тревожные дети преодолевают страх и включаются в общую работу класса.</w:t>
      </w:r>
    </w:p>
    <w:p w:rsidR="00484325" w:rsidRPr="006D38B0" w:rsidRDefault="00484325" w:rsidP="00484325">
      <w:pPr>
        <w:pStyle w:val="a3"/>
        <w:spacing w:before="0" w:beforeAutospacing="0" w:after="285" w:afterAutospacing="0"/>
        <w:rPr>
          <w:color w:val="000000"/>
        </w:rPr>
      </w:pPr>
      <w:r w:rsidRPr="006D38B0">
        <w:rPr>
          <w:color w:val="000000"/>
        </w:rPr>
        <w:t>Групповая работа младших школьников предполагает свои правила: нельзя принуждать детей к групповой работе или высказывать свое неудовольствие тому, кто не хочет работать (позднее нужно выяснить причину отказа); совместная работа не должна превышать 10-15 мин, во избежание утомления и снижения эффективности; не стоит требовать от детей абсолютной тишины, но необходимо бороться с выкрикиванием и т. п.</w:t>
      </w:r>
    </w:p>
    <w:p w:rsidR="00484325" w:rsidRPr="006D38B0" w:rsidRDefault="00484325" w:rsidP="00484325">
      <w:pPr>
        <w:pStyle w:val="a3"/>
        <w:spacing w:before="0" w:beforeAutospacing="0" w:after="285" w:afterAutospacing="0"/>
        <w:rPr>
          <w:color w:val="000000"/>
        </w:rPr>
      </w:pPr>
      <w:r w:rsidRPr="006D38B0">
        <w:rPr>
          <w:color w:val="000000"/>
        </w:rPr>
        <w:t>Необходимо поощрять детей высказывать свою точку зрения, а также воспитывать у них умение слушать других людей и терпимо относиться к их мнению. Решающая роль в этом принадлежит учителю, который должен давать учащимся речевые образцы и оказывать им помощь в ведении дискуссии, споров, приведении аргументов и т. д.</w:t>
      </w:r>
    </w:p>
    <w:p w:rsidR="00484325" w:rsidRPr="006D38B0" w:rsidRDefault="00484325" w:rsidP="00484325">
      <w:pPr>
        <w:pStyle w:val="a3"/>
        <w:spacing w:before="0" w:beforeAutospacing="0" w:after="285" w:afterAutospacing="0"/>
        <w:rPr>
          <w:color w:val="000000"/>
        </w:rPr>
      </w:pPr>
      <w:r w:rsidRPr="006D38B0">
        <w:rPr>
          <w:color w:val="000000"/>
        </w:rPr>
        <w:t>Результаты работы каждой группы демонстрируются на доске. Дети учатся:</w:t>
      </w:r>
    </w:p>
    <w:p w:rsidR="00484325" w:rsidRPr="006D38B0" w:rsidRDefault="00484325" w:rsidP="00484325">
      <w:pPr>
        <w:pStyle w:val="a3"/>
        <w:spacing w:before="0" w:beforeAutospacing="0" w:after="285" w:afterAutospacing="0"/>
        <w:rPr>
          <w:color w:val="000000"/>
        </w:rPr>
      </w:pPr>
      <w:r w:rsidRPr="006D38B0">
        <w:rPr>
          <w:color w:val="000000"/>
        </w:rPr>
        <w:t>отстаивать своё мнение;</w:t>
      </w:r>
    </w:p>
    <w:p w:rsidR="00484325" w:rsidRPr="006D38B0" w:rsidRDefault="00484325" w:rsidP="00484325">
      <w:pPr>
        <w:pStyle w:val="a3"/>
        <w:spacing w:before="0" w:beforeAutospacing="0" w:after="285" w:afterAutospacing="0"/>
        <w:rPr>
          <w:color w:val="000000"/>
        </w:rPr>
      </w:pPr>
      <w:r w:rsidRPr="006D38B0">
        <w:rPr>
          <w:color w:val="000000"/>
        </w:rPr>
        <w:t>представлять работу группы;</w:t>
      </w:r>
    </w:p>
    <w:p w:rsidR="00484325" w:rsidRPr="006D38B0" w:rsidRDefault="00484325" w:rsidP="00484325">
      <w:pPr>
        <w:pStyle w:val="a3"/>
        <w:spacing w:before="0" w:beforeAutospacing="0" w:after="285" w:afterAutospacing="0"/>
        <w:rPr>
          <w:color w:val="000000"/>
        </w:rPr>
      </w:pPr>
      <w:r w:rsidRPr="006D38B0">
        <w:rPr>
          <w:color w:val="000000"/>
        </w:rPr>
        <w:t>дискутировать;</w:t>
      </w:r>
    </w:p>
    <w:p w:rsidR="00484325" w:rsidRPr="006D38B0" w:rsidRDefault="00484325" w:rsidP="00484325">
      <w:pPr>
        <w:pStyle w:val="a3"/>
        <w:spacing w:before="0" w:beforeAutospacing="0" w:after="285" w:afterAutospacing="0"/>
        <w:rPr>
          <w:color w:val="000000"/>
        </w:rPr>
      </w:pPr>
      <w:r w:rsidRPr="006D38B0">
        <w:rPr>
          <w:color w:val="000000"/>
        </w:rPr>
        <w:t>слушать внимательно друг друга;</w:t>
      </w:r>
    </w:p>
    <w:p w:rsidR="00484325" w:rsidRPr="006D38B0" w:rsidRDefault="00484325" w:rsidP="00484325">
      <w:pPr>
        <w:pStyle w:val="a3"/>
        <w:spacing w:before="0" w:beforeAutospacing="0" w:after="285" w:afterAutospacing="0"/>
        <w:rPr>
          <w:color w:val="000000"/>
        </w:rPr>
      </w:pPr>
      <w:r w:rsidRPr="006D38B0">
        <w:rPr>
          <w:color w:val="000000"/>
        </w:rPr>
        <w:t>умение задавать вопросы;</w:t>
      </w:r>
    </w:p>
    <w:p w:rsidR="00484325" w:rsidRPr="006D38B0" w:rsidRDefault="00484325" w:rsidP="00484325">
      <w:pPr>
        <w:pStyle w:val="a3"/>
        <w:spacing w:before="0" w:beforeAutospacing="0" w:after="285" w:afterAutospacing="0"/>
        <w:rPr>
          <w:color w:val="000000"/>
        </w:rPr>
      </w:pPr>
      <w:r w:rsidRPr="006D38B0">
        <w:rPr>
          <w:color w:val="000000"/>
        </w:rPr>
        <w:t>выслушивать другого.</w:t>
      </w:r>
    </w:p>
    <w:p w:rsidR="00484325" w:rsidRPr="006D38B0" w:rsidRDefault="00484325" w:rsidP="00484325">
      <w:pPr>
        <w:pStyle w:val="a3"/>
        <w:spacing w:before="0" w:beforeAutospacing="0" w:after="285" w:afterAutospacing="0"/>
        <w:rPr>
          <w:color w:val="000000"/>
        </w:rPr>
      </w:pPr>
      <w:r w:rsidRPr="006D38B0">
        <w:rPr>
          <w:color w:val="000000"/>
        </w:rPr>
        <w:t>В частности, очень важны такие формы работы, как организация взаимной проверки заданий, взаимные задания групп, учебный конфликт, а также обсуждение участниками способов своего действия. В ходе взаимной проверки группы осуществляют те формы проверки, которые ранее выполнялись учителем.</w:t>
      </w:r>
    </w:p>
    <w:p w:rsidR="00484325" w:rsidRPr="006D38B0" w:rsidRDefault="00484325" w:rsidP="00484325">
      <w:pPr>
        <w:pStyle w:val="a3"/>
        <w:spacing w:before="0" w:beforeAutospacing="0" w:after="285" w:afterAutospacing="0"/>
        <w:rPr>
          <w:color w:val="000000"/>
        </w:rPr>
      </w:pPr>
      <w:r w:rsidRPr="006D38B0">
        <w:rPr>
          <w:color w:val="000000"/>
        </w:rPr>
        <w:lastRenderedPageBreak/>
        <w:t xml:space="preserve">На первых этапах введения этого действия одна группа может отмечать ошибки и недоделки в работе другой, но в дальнейшем школьники переходят только к содержательному контролю (выявляют причины ошибок, разъясняют их характер). </w:t>
      </w:r>
    </w:p>
    <w:p w:rsidR="00484325" w:rsidRPr="006D38B0" w:rsidRDefault="00484325" w:rsidP="00484325">
      <w:pPr>
        <w:pStyle w:val="a3"/>
        <w:spacing w:before="0" w:beforeAutospacing="0" w:after="285" w:afterAutospacing="0"/>
        <w:rPr>
          <w:color w:val="000000"/>
        </w:rPr>
      </w:pPr>
      <w:r w:rsidRPr="006D38B0">
        <w:rPr>
          <w:color w:val="000000"/>
        </w:rPr>
        <w:t>У школьников повышается ответственность не только за свои успехи, но и за результаты общего труда, формируется самооценка, оценка своих возможностей и способностей</w:t>
      </w:r>
    </w:p>
    <w:p w:rsidR="00484325" w:rsidRPr="006D38B0" w:rsidRDefault="00484325" w:rsidP="00484325">
      <w:pPr>
        <w:pStyle w:val="a3"/>
        <w:spacing w:before="0" w:beforeAutospacing="0" w:after="285" w:afterAutospacing="0"/>
        <w:rPr>
          <w:color w:val="000000"/>
        </w:rPr>
      </w:pPr>
      <w:r w:rsidRPr="006D38B0">
        <w:rPr>
          <w:color w:val="000000"/>
        </w:rPr>
        <w:t xml:space="preserve">Тренинги направлены на овладение экспрессивными (выразительность), кинетическими (подкрепление речи мимикой, пантомимикой, жестикуляцией), проксемическими (пространственная организация общения) умениями, а также на формирование навыков ведения диалога. </w:t>
      </w:r>
    </w:p>
    <w:p w:rsidR="00484325" w:rsidRPr="006D38B0" w:rsidRDefault="00484325" w:rsidP="00484325">
      <w:pPr>
        <w:pStyle w:val="a3"/>
        <w:spacing w:before="0" w:beforeAutospacing="0" w:after="285" w:afterAutospacing="0"/>
        <w:rPr>
          <w:color w:val="000000"/>
        </w:rPr>
      </w:pPr>
      <w:r w:rsidRPr="006D38B0">
        <w:rPr>
          <w:color w:val="000000"/>
        </w:rPr>
        <w:t>Выстраивая отношения, обучающиеся соблюдают правила ведения диалога:</w:t>
      </w:r>
    </w:p>
    <w:p w:rsidR="00484325" w:rsidRPr="006D38B0" w:rsidRDefault="00484325" w:rsidP="00484325">
      <w:pPr>
        <w:pStyle w:val="a3"/>
        <w:spacing w:before="0" w:beforeAutospacing="0" w:after="285" w:afterAutospacing="0"/>
        <w:rPr>
          <w:color w:val="000000"/>
        </w:rPr>
      </w:pPr>
      <w:r w:rsidRPr="006D38B0">
        <w:rPr>
          <w:color w:val="000000"/>
        </w:rPr>
        <w:t>- Любое мнение ценно.</w:t>
      </w:r>
    </w:p>
    <w:p w:rsidR="00484325" w:rsidRPr="006D38B0" w:rsidRDefault="00484325" w:rsidP="00484325">
      <w:pPr>
        <w:pStyle w:val="a3"/>
        <w:spacing w:before="0" w:beforeAutospacing="0" w:after="285" w:afterAutospacing="0"/>
        <w:rPr>
          <w:color w:val="000000"/>
        </w:rPr>
      </w:pPr>
      <w:r w:rsidRPr="006D38B0">
        <w:rPr>
          <w:color w:val="000000"/>
        </w:rPr>
        <w:t>- Ты имеешь право на любую реакцию, кроме невнимания.</w:t>
      </w:r>
    </w:p>
    <w:p w:rsidR="00484325" w:rsidRPr="006D38B0" w:rsidRDefault="00484325" w:rsidP="00484325">
      <w:pPr>
        <w:pStyle w:val="a3"/>
        <w:spacing w:before="0" w:beforeAutospacing="0" w:after="285" w:afterAutospacing="0"/>
        <w:rPr>
          <w:color w:val="000000"/>
        </w:rPr>
      </w:pPr>
      <w:r w:rsidRPr="006D38B0">
        <w:rPr>
          <w:color w:val="000000"/>
        </w:rPr>
        <w:t>- Повернись так, чтобы видеть лицо говорящего.</w:t>
      </w:r>
    </w:p>
    <w:p w:rsidR="00484325" w:rsidRPr="006D38B0" w:rsidRDefault="00484325" w:rsidP="00484325">
      <w:pPr>
        <w:pStyle w:val="a3"/>
        <w:spacing w:before="0" w:beforeAutospacing="0" w:after="285" w:afterAutospacing="0"/>
        <w:rPr>
          <w:color w:val="000000"/>
        </w:rPr>
      </w:pPr>
      <w:r w:rsidRPr="006D38B0">
        <w:rPr>
          <w:color w:val="000000"/>
        </w:rPr>
        <w:t>- Хочешь говорить - подними руку.</w:t>
      </w:r>
    </w:p>
    <w:p w:rsidR="00484325" w:rsidRPr="006D38B0" w:rsidRDefault="00484325" w:rsidP="00484325">
      <w:pPr>
        <w:pStyle w:val="a3"/>
        <w:spacing w:before="0" w:beforeAutospacing="0" w:after="285" w:afterAutospacing="0"/>
        <w:rPr>
          <w:color w:val="000000"/>
        </w:rPr>
      </w:pPr>
      <w:r w:rsidRPr="006D38B0">
        <w:rPr>
          <w:color w:val="000000"/>
        </w:rPr>
        <w:t>- Дай возможность другому высказать свое мнение, а себе - понять его.</w:t>
      </w:r>
    </w:p>
    <w:p w:rsidR="00484325" w:rsidRPr="006D38B0" w:rsidRDefault="00484325" w:rsidP="00484325">
      <w:pPr>
        <w:pStyle w:val="a3"/>
        <w:spacing w:before="0" w:beforeAutospacing="0" w:after="285" w:afterAutospacing="0"/>
        <w:rPr>
          <w:color w:val="000000"/>
        </w:rPr>
      </w:pPr>
      <w:r w:rsidRPr="006D38B0">
        <w:rPr>
          <w:color w:val="000000"/>
        </w:rPr>
        <w:t>- Обращение начинается с имени.</w:t>
      </w:r>
    </w:p>
    <w:p w:rsidR="00484325" w:rsidRPr="006D38B0" w:rsidRDefault="00484325" w:rsidP="00484325">
      <w:pPr>
        <w:pStyle w:val="a3"/>
        <w:spacing w:before="0" w:beforeAutospacing="0" w:after="285" w:afterAutospacing="0"/>
        <w:rPr>
          <w:color w:val="000000"/>
        </w:rPr>
      </w:pPr>
      <w:r w:rsidRPr="006D38B0">
        <w:rPr>
          <w:color w:val="000000"/>
        </w:rPr>
        <w:t>- Критика должна быть тактичной.</w:t>
      </w:r>
    </w:p>
    <w:p w:rsidR="00484325" w:rsidRPr="006D38B0" w:rsidRDefault="00484325" w:rsidP="00484325">
      <w:pPr>
        <w:pStyle w:val="a3"/>
        <w:spacing w:before="0" w:beforeAutospacing="0" w:after="285" w:afterAutospacing="0"/>
        <w:rPr>
          <w:color w:val="000000"/>
        </w:rPr>
      </w:pPr>
      <w:r w:rsidRPr="006D38B0">
        <w:rPr>
          <w:color w:val="000000"/>
        </w:rPr>
        <w:t>- Отсутствие результата - тоже результат.</w:t>
      </w:r>
    </w:p>
    <w:p w:rsidR="00484325" w:rsidRPr="006D38B0" w:rsidRDefault="00484325" w:rsidP="00484325">
      <w:pPr>
        <w:pStyle w:val="a3"/>
        <w:spacing w:before="0" w:beforeAutospacing="0" w:after="285" w:afterAutospacing="0"/>
        <w:rPr>
          <w:color w:val="000000"/>
        </w:rPr>
      </w:pPr>
      <w:r w:rsidRPr="006D38B0">
        <w:rPr>
          <w:color w:val="000000"/>
        </w:rPr>
        <w:t>- Голос - твой божественный дар, умей им владеть.</w:t>
      </w:r>
    </w:p>
    <w:p w:rsidR="00484325" w:rsidRPr="006D38B0" w:rsidRDefault="00484325" w:rsidP="00484325">
      <w:pPr>
        <w:pStyle w:val="a3"/>
        <w:spacing w:before="0" w:beforeAutospacing="0" w:after="285" w:afterAutospacing="0"/>
        <w:rPr>
          <w:color w:val="000000"/>
        </w:rPr>
      </w:pPr>
      <w:r w:rsidRPr="006D38B0">
        <w:rPr>
          <w:color w:val="000000"/>
        </w:rPr>
        <w:t>Однако можно привлекать другие формы, например проектная деятельность. Проектная деятельность - это совместная учебно-познавательная, творческая деятельность учащихся, имеющая общую цель, согласованные методы и способы, направленные на достижение общего результата. Использование метода проектов повышает познавательную активность школьников, способствует расширению кругозора учащихся, способствует получению более глубоких знаний, развивает устную и письменную речь, умение творчески мыслить. Данный метод является эффективным средством повышения самостоятельности высокомотивированных учащихся. Учащиеся выступают на школьных конференциях, представляя защиту своей работы.</w:t>
      </w:r>
    </w:p>
    <w:p w:rsidR="00484325" w:rsidRPr="006D38B0" w:rsidRDefault="00484325" w:rsidP="00484325">
      <w:pPr>
        <w:pStyle w:val="a3"/>
        <w:spacing w:before="0" w:beforeAutospacing="0" w:after="285" w:afterAutospacing="0"/>
        <w:rPr>
          <w:color w:val="000000"/>
        </w:rPr>
      </w:pPr>
      <w:r w:rsidRPr="006D38B0">
        <w:rPr>
          <w:color w:val="000000"/>
        </w:rPr>
        <w:t>В результате работы над проектом учащиеся научатся:</w:t>
      </w:r>
    </w:p>
    <w:p w:rsidR="00484325" w:rsidRPr="006D38B0" w:rsidRDefault="00484325" w:rsidP="00484325">
      <w:pPr>
        <w:pStyle w:val="a3"/>
        <w:spacing w:before="0" w:beforeAutospacing="0" w:after="285" w:afterAutospacing="0"/>
        <w:rPr>
          <w:color w:val="000000"/>
        </w:rPr>
      </w:pPr>
      <w:r w:rsidRPr="006D38B0">
        <w:rPr>
          <w:color w:val="000000"/>
        </w:rPr>
        <w:t>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rsidR="00484325" w:rsidRPr="006D38B0" w:rsidRDefault="00484325" w:rsidP="00484325">
      <w:pPr>
        <w:pStyle w:val="a3"/>
        <w:spacing w:before="0" w:beforeAutospacing="0" w:after="285" w:afterAutospacing="0"/>
        <w:rPr>
          <w:color w:val="000000"/>
        </w:rPr>
      </w:pPr>
      <w:r w:rsidRPr="006D38B0">
        <w:rPr>
          <w:color w:val="000000"/>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484325" w:rsidRPr="006D38B0" w:rsidRDefault="00484325" w:rsidP="00484325">
      <w:pPr>
        <w:pStyle w:val="a3"/>
        <w:spacing w:before="0" w:beforeAutospacing="0" w:after="285" w:afterAutospacing="0"/>
        <w:rPr>
          <w:color w:val="000000"/>
        </w:rPr>
      </w:pPr>
      <w:r w:rsidRPr="006D38B0">
        <w:rPr>
          <w:color w:val="000000"/>
        </w:rPr>
        <w:lastRenderedPageBreak/>
        <w:t>учитывать разные мнения и стремиться к координации различных позиций в сотрудничестве;</w:t>
      </w:r>
    </w:p>
    <w:p w:rsidR="00484325" w:rsidRPr="006D38B0" w:rsidRDefault="00484325" w:rsidP="00484325">
      <w:pPr>
        <w:pStyle w:val="a3"/>
        <w:spacing w:before="0" w:beforeAutospacing="0" w:after="285" w:afterAutospacing="0"/>
        <w:rPr>
          <w:color w:val="000000"/>
        </w:rPr>
      </w:pPr>
      <w:r w:rsidRPr="006D38B0">
        <w:rPr>
          <w:color w:val="000000"/>
        </w:rPr>
        <w:t>формулировать собственное мнение и позицию;</w:t>
      </w:r>
    </w:p>
    <w:p w:rsidR="00484325" w:rsidRPr="006D38B0" w:rsidRDefault="00484325" w:rsidP="00484325">
      <w:pPr>
        <w:pStyle w:val="a3"/>
        <w:spacing w:before="0" w:beforeAutospacing="0" w:after="285" w:afterAutospacing="0"/>
        <w:rPr>
          <w:color w:val="000000"/>
        </w:rPr>
      </w:pPr>
      <w:r w:rsidRPr="006D38B0">
        <w:rPr>
          <w:color w:val="000000"/>
        </w:rPr>
        <w:t>договариваться и приходить к общему решению в совместной деятельности, в том числе в ситуации столкновения интересов;</w:t>
      </w:r>
    </w:p>
    <w:p w:rsidR="00484325" w:rsidRPr="006D38B0" w:rsidRDefault="00484325" w:rsidP="00484325">
      <w:pPr>
        <w:pStyle w:val="a3"/>
        <w:spacing w:before="0" w:beforeAutospacing="0" w:after="285" w:afterAutospacing="0"/>
        <w:rPr>
          <w:color w:val="000000"/>
        </w:rPr>
      </w:pPr>
      <w:r w:rsidRPr="006D38B0">
        <w:rPr>
          <w:color w:val="000000"/>
        </w:rPr>
        <w:t>задавать вопросы;</w:t>
      </w:r>
    </w:p>
    <w:p w:rsidR="00484325" w:rsidRPr="006D38B0" w:rsidRDefault="00484325" w:rsidP="00484325">
      <w:pPr>
        <w:pStyle w:val="a3"/>
        <w:spacing w:before="0" w:beforeAutospacing="0" w:after="285" w:afterAutospacing="0"/>
        <w:rPr>
          <w:color w:val="000000"/>
        </w:rPr>
      </w:pPr>
      <w:r w:rsidRPr="006D38B0">
        <w:rPr>
          <w:color w:val="000000"/>
        </w:rPr>
        <w:t>использовать речь для регуляции своего действия;</w:t>
      </w:r>
    </w:p>
    <w:p w:rsidR="00484325" w:rsidRPr="006D38B0" w:rsidRDefault="00484325" w:rsidP="00484325">
      <w:pPr>
        <w:pStyle w:val="a3"/>
        <w:spacing w:before="0" w:beforeAutospacing="0" w:after="285" w:afterAutospacing="0"/>
        <w:rPr>
          <w:color w:val="000000"/>
        </w:rPr>
      </w:pPr>
      <w:r w:rsidRPr="006D38B0">
        <w:rPr>
          <w:color w:val="000000"/>
        </w:rPr>
        <w:t xml:space="preserve">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484325" w:rsidRPr="006D38B0" w:rsidRDefault="00484325" w:rsidP="00484325">
      <w:pPr>
        <w:pStyle w:val="a3"/>
        <w:spacing w:before="0" w:beforeAutospacing="0" w:after="285" w:afterAutospacing="0"/>
        <w:rPr>
          <w:color w:val="000000"/>
        </w:rPr>
      </w:pPr>
      <w:r w:rsidRPr="006D38B0">
        <w:rPr>
          <w:color w:val="000000"/>
        </w:rPr>
        <w:t>Использование форм и методов, обеспечивающих включение детей в деятельность коммуникативной направленности, достигается путем поэтапного формирования коммуникативных умений школьников, на основе расширения их коммуникативных знаний, мотивов, потребностей и постепенно усложняющейся коммуникативной деятельности.</w:t>
      </w:r>
    </w:p>
    <w:p w:rsidR="00484325" w:rsidRDefault="00484325" w:rsidP="00484325">
      <w:pPr>
        <w:pStyle w:val="a3"/>
        <w:spacing w:before="0" w:beforeAutospacing="0" w:after="285" w:afterAutospacing="0"/>
        <w:rPr>
          <w:rFonts w:ascii="&amp;quot" w:hAnsi="&amp;quot"/>
          <w:color w:val="000000"/>
          <w:sz w:val="23"/>
          <w:szCs w:val="23"/>
        </w:rPr>
      </w:pPr>
    </w:p>
    <w:p w:rsidR="00484325" w:rsidRDefault="00484325" w:rsidP="00484325">
      <w:pPr>
        <w:pStyle w:val="a3"/>
        <w:spacing w:before="0" w:beforeAutospacing="0" w:after="285" w:afterAutospacing="0"/>
        <w:rPr>
          <w:rFonts w:ascii="&amp;quot" w:hAnsi="&amp;quot"/>
          <w:color w:val="000000"/>
          <w:sz w:val="23"/>
          <w:szCs w:val="23"/>
        </w:rPr>
      </w:pPr>
    </w:p>
    <w:p w:rsidR="00484325" w:rsidRDefault="00484325"/>
    <w:p w:rsidR="00E20326" w:rsidRDefault="00E20326"/>
    <w:p w:rsidR="00E20326" w:rsidRDefault="00E20326"/>
    <w:p w:rsidR="00E20326" w:rsidRDefault="00E20326"/>
    <w:p w:rsidR="00E20326" w:rsidRDefault="00E20326"/>
    <w:p w:rsidR="006B5004" w:rsidRDefault="006B5004"/>
    <w:p w:rsidR="006B5004" w:rsidRDefault="006B5004"/>
    <w:p w:rsidR="006B5004" w:rsidRDefault="006B5004"/>
    <w:p w:rsidR="006B5004" w:rsidRDefault="006B5004"/>
    <w:p w:rsidR="006B5004" w:rsidRDefault="006B5004"/>
    <w:p w:rsidR="006B5004" w:rsidRDefault="006B5004"/>
    <w:p w:rsidR="006B5004" w:rsidRDefault="006B5004"/>
    <w:p w:rsidR="006B5004" w:rsidRDefault="006B5004"/>
    <w:p w:rsidR="006B5004" w:rsidRDefault="006B5004"/>
    <w:p w:rsidR="006B5004" w:rsidRDefault="006B5004"/>
    <w:p w:rsidR="004114EE" w:rsidRDefault="004114EE" w:rsidP="001948EF">
      <w:pPr>
        <w:rPr>
          <w:rFonts w:ascii="Arial" w:hAnsi="Arial" w:cs="Arial"/>
          <w:b/>
          <w:color w:val="000000" w:themeColor="text1"/>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bookmarkStart w:id="0" w:name="_GoBack"/>
      <w:bookmarkEnd w:id="0"/>
    </w:p>
    <w:p w:rsidR="004114EE" w:rsidRDefault="004114EE" w:rsidP="004114EE">
      <w:pPr>
        <w:jc w:val="center"/>
        <w:rPr>
          <w:rFonts w:ascii="Arial" w:hAnsi="Arial" w:cs="Arial"/>
          <w:b/>
          <w:color w:val="000000" w:themeColor="text1"/>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4114EE">
      <w:pPr>
        <w:jc w:val="center"/>
        <w:rPr>
          <w:rFonts w:ascii="Arial" w:hAnsi="Arial" w:cs="Arial"/>
          <w:b/>
          <w:color w:val="000000" w:themeColor="text1"/>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4114EE">
      <w:pPr>
        <w:jc w:val="center"/>
        <w:rPr>
          <w:rFonts w:ascii="Arial" w:hAnsi="Arial" w:cs="Arial"/>
          <w:b/>
          <w:color w:val="000000" w:themeColor="text1"/>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4114EE">
      <w:pPr>
        <w:jc w:val="center"/>
        <w:rPr>
          <w:rFonts w:ascii="Arial" w:hAnsi="Arial" w:cs="Arial"/>
          <w:b/>
          <w:color w:val="000000" w:themeColor="text1"/>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4114EE">
      <w:pPr>
        <w:jc w:val="center"/>
        <w:rPr>
          <w:rFonts w:ascii="Arial" w:hAnsi="Arial" w:cs="Arial"/>
          <w:b/>
          <w:color w:val="000000" w:themeColor="text1"/>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4114EE">
      <w:pPr>
        <w:jc w:val="center"/>
        <w:rPr>
          <w:rFonts w:ascii="Arial" w:hAnsi="Arial" w:cs="Arial"/>
          <w:b/>
          <w:color w:val="000000" w:themeColor="text1"/>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4114EE">
      <w:pPr>
        <w:jc w:val="center"/>
        <w:rPr>
          <w:rFonts w:ascii="Arial" w:hAnsi="Arial" w:cs="Arial"/>
          <w:b/>
          <w:color w:val="000000" w:themeColor="text1"/>
          <w:sz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1948EF">
      <w:pPr>
        <w:jc w:val="center"/>
        <w:rPr>
          <w:rFonts w:ascii="Arial" w:hAnsi="Arial" w:cs="Arial"/>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w:hAnsi="Arial" w:cs="Arial"/>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C72474">
        <w:rPr>
          <w:rFonts w:ascii="Arial" w:hAnsi="Arial" w:cs="Arial"/>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4114EE" w:rsidRDefault="004114EE" w:rsidP="004114EE">
      <w:pPr>
        <w:jc w:val="center"/>
        <w:rPr>
          <w:rFonts w:ascii="Arial" w:hAnsi="Arial" w:cs="Arial"/>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4114EE">
      <w:pPr>
        <w:jc w:val="center"/>
        <w:rPr>
          <w:rFonts w:ascii="Arial" w:hAnsi="Arial" w:cs="Arial"/>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4114EE">
      <w:pPr>
        <w:jc w:val="center"/>
        <w:rPr>
          <w:rFonts w:ascii="Arial" w:hAnsi="Arial" w:cs="Arial"/>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Default="004114EE" w:rsidP="004114EE">
      <w:pPr>
        <w:jc w:val="center"/>
        <w:rPr>
          <w:rFonts w:ascii="Arial" w:hAnsi="Arial" w:cs="Arial"/>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114EE" w:rsidRPr="004114EE" w:rsidRDefault="004114EE" w:rsidP="004114EE">
      <w:pPr>
        <w:jc w:val="center"/>
        <w:rPr>
          <w:rFonts w:ascii="Arial" w:hAnsi="Arial" w:cs="Arial"/>
          <w:b/>
          <w:color w:val="000000" w:themeColor="text1"/>
          <w:sz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sectPr w:rsidR="004114EE" w:rsidRPr="004114EE" w:rsidSect="006D7F26">
      <w:pgSz w:w="11906" w:h="16838"/>
      <w:pgMar w:top="1134" w:right="850" w:bottom="1134" w:left="1701" w:header="708" w:footer="708" w:gutter="0"/>
      <w:pgBorders w:offsetFrom="page">
        <w:top w:val="southwest" w:sz="12" w:space="24" w:color="auto"/>
        <w:left w:val="southwest" w:sz="12" w:space="24" w:color="auto"/>
        <w:bottom w:val="southwest" w:sz="12" w:space="24" w:color="auto"/>
        <w:right w:val="southwest"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1D"/>
    <w:rsid w:val="001041C3"/>
    <w:rsid w:val="001948EF"/>
    <w:rsid w:val="002B221D"/>
    <w:rsid w:val="002D04A7"/>
    <w:rsid w:val="004114EE"/>
    <w:rsid w:val="00484325"/>
    <w:rsid w:val="00591B76"/>
    <w:rsid w:val="00681127"/>
    <w:rsid w:val="006B5004"/>
    <w:rsid w:val="006D38B0"/>
    <w:rsid w:val="006D7F26"/>
    <w:rsid w:val="00927070"/>
    <w:rsid w:val="00937D4F"/>
    <w:rsid w:val="00A320CB"/>
    <w:rsid w:val="00B81BC2"/>
    <w:rsid w:val="00C72474"/>
    <w:rsid w:val="00E20326"/>
    <w:rsid w:val="00F92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97C80-5756-43EE-9BDF-59484242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3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6990">
      <w:bodyDiv w:val="1"/>
      <w:marLeft w:val="0"/>
      <w:marRight w:val="0"/>
      <w:marTop w:val="0"/>
      <w:marBottom w:val="0"/>
      <w:divBdr>
        <w:top w:val="none" w:sz="0" w:space="0" w:color="auto"/>
        <w:left w:val="none" w:sz="0" w:space="0" w:color="auto"/>
        <w:bottom w:val="none" w:sz="0" w:space="0" w:color="auto"/>
        <w:right w:val="none" w:sz="0" w:space="0" w:color="auto"/>
      </w:divBdr>
    </w:div>
    <w:div w:id="319238689">
      <w:bodyDiv w:val="1"/>
      <w:marLeft w:val="0"/>
      <w:marRight w:val="0"/>
      <w:marTop w:val="0"/>
      <w:marBottom w:val="0"/>
      <w:divBdr>
        <w:top w:val="none" w:sz="0" w:space="0" w:color="auto"/>
        <w:left w:val="none" w:sz="0" w:space="0" w:color="auto"/>
        <w:bottom w:val="none" w:sz="0" w:space="0" w:color="auto"/>
        <w:right w:val="none" w:sz="0" w:space="0" w:color="auto"/>
      </w:divBdr>
    </w:div>
    <w:div w:id="796334620">
      <w:bodyDiv w:val="1"/>
      <w:marLeft w:val="0"/>
      <w:marRight w:val="0"/>
      <w:marTop w:val="0"/>
      <w:marBottom w:val="0"/>
      <w:divBdr>
        <w:top w:val="none" w:sz="0" w:space="0" w:color="auto"/>
        <w:left w:val="none" w:sz="0" w:space="0" w:color="auto"/>
        <w:bottom w:val="none" w:sz="0" w:space="0" w:color="auto"/>
        <w:right w:val="none" w:sz="0" w:space="0" w:color="auto"/>
      </w:divBdr>
    </w:div>
    <w:div w:id="1178882287">
      <w:bodyDiv w:val="1"/>
      <w:marLeft w:val="0"/>
      <w:marRight w:val="0"/>
      <w:marTop w:val="0"/>
      <w:marBottom w:val="0"/>
      <w:divBdr>
        <w:top w:val="none" w:sz="0" w:space="0" w:color="auto"/>
        <w:left w:val="none" w:sz="0" w:space="0" w:color="auto"/>
        <w:bottom w:val="none" w:sz="0" w:space="0" w:color="auto"/>
        <w:right w:val="none" w:sz="0" w:space="0" w:color="auto"/>
      </w:divBdr>
    </w:div>
    <w:div w:id="1376539358">
      <w:bodyDiv w:val="1"/>
      <w:marLeft w:val="0"/>
      <w:marRight w:val="0"/>
      <w:marTop w:val="0"/>
      <w:marBottom w:val="0"/>
      <w:divBdr>
        <w:top w:val="none" w:sz="0" w:space="0" w:color="auto"/>
        <w:left w:val="none" w:sz="0" w:space="0" w:color="auto"/>
        <w:bottom w:val="none" w:sz="0" w:space="0" w:color="auto"/>
        <w:right w:val="none" w:sz="0" w:space="0" w:color="auto"/>
      </w:divBdr>
    </w:div>
    <w:div w:id="1379084380">
      <w:bodyDiv w:val="1"/>
      <w:marLeft w:val="0"/>
      <w:marRight w:val="0"/>
      <w:marTop w:val="0"/>
      <w:marBottom w:val="0"/>
      <w:divBdr>
        <w:top w:val="none" w:sz="0" w:space="0" w:color="auto"/>
        <w:left w:val="none" w:sz="0" w:space="0" w:color="auto"/>
        <w:bottom w:val="none" w:sz="0" w:space="0" w:color="auto"/>
        <w:right w:val="none" w:sz="0" w:space="0" w:color="auto"/>
      </w:divBdr>
    </w:div>
    <w:div w:id="1456949947">
      <w:bodyDiv w:val="1"/>
      <w:marLeft w:val="0"/>
      <w:marRight w:val="0"/>
      <w:marTop w:val="0"/>
      <w:marBottom w:val="0"/>
      <w:divBdr>
        <w:top w:val="none" w:sz="0" w:space="0" w:color="auto"/>
        <w:left w:val="none" w:sz="0" w:space="0" w:color="auto"/>
        <w:bottom w:val="none" w:sz="0" w:space="0" w:color="auto"/>
        <w:right w:val="none" w:sz="0" w:space="0" w:color="auto"/>
      </w:divBdr>
    </w:div>
    <w:div w:id="2014987935">
      <w:bodyDiv w:val="1"/>
      <w:marLeft w:val="0"/>
      <w:marRight w:val="0"/>
      <w:marTop w:val="0"/>
      <w:marBottom w:val="0"/>
      <w:divBdr>
        <w:top w:val="none" w:sz="0" w:space="0" w:color="auto"/>
        <w:left w:val="none" w:sz="0" w:space="0" w:color="auto"/>
        <w:bottom w:val="none" w:sz="0" w:space="0" w:color="auto"/>
        <w:right w:val="none" w:sz="0" w:space="0" w:color="auto"/>
      </w:divBdr>
      <w:divsChild>
        <w:div w:id="96828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F1F60-31B7-43E6-97AB-B345944A4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2892</Words>
  <Characters>16489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Остапенко</dc:creator>
  <cp:keywords/>
  <dc:description/>
  <cp:lastModifiedBy>HP</cp:lastModifiedBy>
  <cp:revision>13</cp:revision>
  <dcterms:created xsi:type="dcterms:W3CDTF">2018-07-28T06:51:00Z</dcterms:created>
  <dcterms:modified xsi:type="dcterms:W3CDTF">2022-02-15T09:56:00Z</dcterms:modified>
</cp:coreProperties>
</file>