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99A81" w14:textId="070BD8D2" w:rsidR="003F1D67" w:rsidRDefault="003F1D67" w:rsidP="003F1D67">
      <w:pPr>
        <w:rPr>
          <w:b/>
          <w:bCs/>
          <w:sz w:val="28"/>
          <w:szCs w:val="28"/>
        </w:rPr>
      </w:pPr>
      <w:r w:rsidRPr="003F1D67">
        <w:rPr>
          <w:b/>
          <w:bCs/>
          <w:sz w:val="28"/>
          <w:szCs w:val="28"/>
        </w:rPr>
        <w:t>Реализация компетентностного подхода в процессе построения содержания образования в начальной школе</w:t>
      </w:r>
      <w:r>
        <w:rPr>
          <w:b/>
          <w:bCs/>
          <w:sz w:val="28"/>
          <w:szCs w:val="28"/>
        </w:rPr>
        <w:t>.</w:t>
      </w:r>
    </w:p>
    <w:p w14:paraId="6C899F6B" w14:textId="1FCFEC25" w:rsidR="0057263C" w:rsidRPr="00995C62" w:rsidRDefault="0057263C" w:rsidP="003F1D67">
      <w:pPr>
        <w:rPr>
          <w:sz w:val="28"/>
          <w:szCs w:val="28"/>
        </w:rPr>
      </w:pPr>
      <w:r w:rsidRPr="00995C62">
        <w:rPr>
          <w:sz w:val="28"/>
          <w:szCs w:val="28"/>
        </w:rPr>
        <w:t>Кремер Т.О. учитель начальной школы</w:t>
      </w:r>
    </w:p>
    <w:p w14:paraId="2B9B3DEA" w14:textId="7569687C" w:rsidR="0057263C" w:rsidRPr="00995C62" w:rsidRDefault="0057263C" w:rsidP="003F1D67">
      <w:pPr>
        <w:rPr>
          <w:b/>
          <w:bCs/>
          <w:i/>
          <w:iCs/>
          <w:sz w:val="28"/>
          <w:szCs w:val="28"/>
        </w:rPr>
      </w:pPr>
      <w:r w:rsidRPr="00995C62">
        <w:rPr>
          <w:b/>
          <w:bCs/>
          <w:i/>
          <w:iCs/>
          <w:sz w:val="28"/>
          <w:szCs w:val="28"/>
        </w:rPr>
        <w:t>Аннотац</w:t>
      </w:r>
      <w:r w:rsidR="00907E8D" w:rsidRPr="00995C62">
        <w:rPr>
          <w:b/>
          <w:bCs/>
          <w:i/>
          <w:iCs/>
          <w:sz w:val="28"/>
          <w:szCs w:val="28"/>
        </w:rPr>
        <w:t xml:space="preserve">ия </w:t>
      </w:r>
    </w:p>
    <w:p w14:paraId="67DA45A5" w14:textId="7195C127" w:rsidR="00907E8D" w:rsidRPr="00995C62" w:rsidRDefault="00907E8D" w:rsidP="003F1D67">
      <w:pPr>
        <w:rPr>
          <w:b/>
          <w:bCs/>
          <w:i/>
          <w:iCs/>
          <w:sz w:val="28"/>
          <w:szCs w:val="28"/>
        </w:rPr>
      </w:pPr>
      <w:r w:rsidRPr="00995C62">
        <w:rPr>
          <w:b/>
          <w:bCs/>
          <w:i/>
          <w:iCs/>
          <w:sz w:val="28"/>
          <w:szCs w:val="28"/>
        </w:rPr>
        <w:t xml:space="preserve">В данной статье автор рассказывает о необходимости развития ключевых компетенций младших школьников и пути их развития. </w:t>
      </w:r>
      <w:r w:rsidR="00AC40D9" w:rsidRPr="00995C62">
        <w:rPr>
          <w:b/>
          <w:bCs/>
          <w:i/>
          <w:iCs/>
          <w:sz w:val="28"/>
          <w:szCs w:val="28"/>
        </w:rPr>
        <w:t>Описывается педагогический эксперимент и результаты такой работы.</w:t>
      </w:r>
    </w:p>
    <w:p w14:paraId="423DF5A1" w14:textId="7993B526" w:rsidR="003F1D67" w:rsidRPr="003F1D67" w:rsidRDefault="004618D8" w:rsidP="003F1D6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F1D67" w:rsidRPr="003F1D67">
        <w:rPr>
          <w:sz w:val="28"/>
          <w:szCs w:val="28"/>
        </w:rPr>
        <w:t>В настоящее время начальная школа не может существовать в стороне, без изменений, которые происходят сегодня в современном мире.</w:t>
      </w:r>
      <w:r w:rsidR="003F1D67" w:rsidRPr="003F1D67">
        <w:rPr>
          <w:color w:val="181818"/>
          <w:sz w:val="40"/>
          <w:szCs w:val="40"/>
          <w:shd w:val="clear" w:color="auto" w:fill="F5F5F5"/>
        </w:rPr>
        <w:t xml:space="preserve"> </w:t>
      </w:r>
      <w:r w:rsidR="003F1D67" w:rsidRPr="003F1D67">
        <w:rPr>
          <w:sz w:val="28"/>
          <w:szCs w:val="28"/>
        </w:rPr>
        <w:t xml:space="preserve">В век компьютеризации, просто знания человека теряют свою значимость. К человеку предъявляются такие требования как умение </w:t>
      </w:r>
      <w:r>
        <w:rPr>
          <w:sz w:val="28"/>
          <w:szCs w:val="28"/>
        </w:rPr>
        <w:t xml:space="preserve"> </w:t>
      </w:r>
      <w:r w:rsidR="003F1D67" w:rsidRPr="003F1D67">
        <w:rPr>
          <w:sz w:val="28"/>
          <w:szCs w:val="28"/>
        </w:rPr>
        <w:t xml:space="preserve"> разбираться в информационных потоках, находить нужное и убирать несущественное, осваивать инновации, самообразовываться, самостоятельно находить и использовать в деле действительно важные знания, обладать такими характеристиками, как мобильность, коммуникабельность, стремление к новому, креативность мышления.</w:t>
      </w:r>
    </w:p>
    <w:p w14:paraId="5E050C2F" w14:textId="376F81B3" w:rsidR="003F1D67" w:rsidRPr="003F1D67" w:rsidRDefault="004618D8" w:rsidP="003F1D67">
      <w:pPr>
        <w:rPr>
          <w:color w:val="181818"/>
          <w:sz w:val="28"/>
          <w:szCs w:val="28"/>
          <w:shd w:val="clear" w:color="auto" w:fill="F5F5F5"/>
        </w:rPr>
      </w:pPr>
      <w:r>
        <w:rPr>
          <w:color w:val="181818"/>
          <w:sz w:val="28"/>
          <w:szCs w:val="28"/>
          <w:shd w:val="clear" w:color="auto" w:fill="F5F5F5"/>
        </w:rPr>
        <w:t xml:space="preserve">       </w:t>
      </w:r>
      <w:r w:rsidR="003F1D67" w:rsidRPr="003F1D67">
        <w:rPr>
          <w:color w:val="181818"/>
          <w:sz w:val="28"/>
          <w:szCs w:val="28"/>
          <w:shd w:val="clear" w:color="auto" w:fill="F5F5F5"/>
        </w:rPr>
        <w:t xml:space="preserve">Компетентностный 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 w:rsidR="003F1D67" w:rsidRPr="003F1D67">
        <w:rPr>
          <w:color w:val="181818"/>
          <w:sz w:val="28"/>
          <w:szCs w:val="28"/>
          <w:shd w:val="clear" w:color="auto" w:fill="F5F5F5"/>
        </w:rPr>
        <w:t xml:space="preserve"> подход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 w:rsidR="003F1D67" w:rsidRPr="003F1D67">
        <w:rPr>
          <w:color w:val="181818"/>
          <w:sz w:val="28"/>
          <w:szCs w:val="28"/>
          <w:shd w:val="clear" w:color="auto" w:fill="F5F5F5"/>
        </w:rPr>
        <w:t xml:space="preserve">  и пути его реализации– являются ответом на вопросы, какие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 w:rsidR="003F1D67" w:rsidRPr="003F1D67">
        <w:rPr>
          <w:color w:val="181818"/>
          <w:sz w:val="28"/>
          <w:szCs w:val="28"/>
          <w:shd w:val="clear" w:color="auto" w:fill="F5F5F5"/>
        </w:rPr>
        <w:t xml:space="preserve">  в итоге результаты и качество образования </w:t>
      </w:r>
      <w:proofErr w:type="gramStart"/>
      <w:r w:rsidR="003F1D67" w:rsidRPr="003F1D67">
        <w:rPr>
          <w:color w:val="181818"/>
          <w:sz w:val="28"/>
          <w:szCs w:val="28"/>
          <w:shd w:val="clear" w:color="auto" w:fill="F5F5F5"/>
        </w:rPr>
        <w:t>нужны  школьнику</w:t>
      </w:r>
      <w:proofErr w:type="gramEnd"/>
      <w:r w:rsidR="003F1D67" w:rsidRPr="003F1D67">
        <w:rPr>
          <w:color w:val="181818"/>
          <w:sz w:val="28"/>
          <w:szCs w:val="28"/>
          <w:shd w:val="clear" w:color="auto" w:fill="F5F5F5"/>
        </w:rPr>
        <w:t>, чтобы стать  востребованным и успешным в современном социуме.</w:t>
      </w:r>
    </w:p>
    <w:p w14:paraId="02B15A18" w14:textId="259D9DA7" w:rsidR="003F1D67" w:rsidRDefault="004618D8" w:rsidP="003F1D67">
      <w:pPr>
        <w:rPr>
          <w:color w:val="181818"/>
          <w:sz w:val="28"/>
          <w:szCs w:val="28"/>
          <w:shd w:val="clear" w:color="auto" w:fill="F5F5F5"/>
        </w:rPr>
      </w:pPr>
      <w:r>
        <w:rPr>
          <w:color w:val="181818"/>
          <w:sz w:val="28"/>
          <w:szCs w:val="28"/>
          <w:shd w:val="clear" w:color="auto" w:fill="F5F5F5"/>
        </w:rPr>
        <w:t xml:space="preserve">       </w:t>
      </w:r>
      <w:r w:rsidR="003F1D67" w:rsidRPr="003F1D67">
        <w:rPr>
          <w:color w:val="181818"/>
          <w:sz w:val="28"/>
          <w:szCs w:val="28"/>
          <w:shd w:val="clear" w:color="auto" w:fill="F5F5F5"/>
        </w:rPr>
        <w:t xml:space="preserve">А так как принято считать, что весьма справедливо, </w:t>
      </w:r>
      <w:proofErr w:type="gramStart"/>
      <w:r w:rsidR="003F1D67" w:rsidRPr="003F1D67">
        <w:rPr>
          <w:color w:val="181818"/>
          <w:sz w:val="28"/>
          <w:szCs w:val="28"/>
          <w:shd w:val="clear" w:color="auto" w:fill="F5F5F5"/>
        </w:rPr>
        <w:t>что  начальная</w:t>
      </w:r>
      <w:proofErr w:type="gramEnd"/>
      <w:r w:rsidR="003F1D67" w:rsidRPr="003F1D67">
        <w:rPr>
          <w:color w:val="181818"/>
          <w:sz w:val="28"/>
          <w:szCs w:val="28"/>
          <w:shd w:val="clear" w:color="auto" w:fill="F5F5F5"/>
        </w:rPr>
        <w:t xml:space="preserve"> школа считается  фундаментом закладки умений и навыков, то весьма справедливо ужесточение требований с целью реализации образовательного процесса, а именно создание условий для успешного овладения необходимыми компетенциями.</w:t>
      </w:r>
    </w:p>
    <w:p w14:paraId="111B9129" w14:textId="50190553" w:rsidR="000A12BE" w:rsidRDefault="000A12BE" w:rsidP="000A12BE">
      <w:pPr>
        <w:rPr>
          <w:color w:val="181818"/>
          <w:sz w:val="28"/>
          <w:szCs w:val="28"/>
          <w:shd w:val="clear" w:color="auto" w:fill="F5F5F5"/>
        </w:rPr>
      </w:pPr>
      <w:r w:rsidRPr="000A12BE">
        <w:rPr>
          <w:color w:val="181818"/>
          <w:sz w:val="28"/>
          <w:szCs w:val="28"/>
          <w:shd w:val="clear" w:color="auto" w:fill="F5F5F5"/>
        </w:rPr>
        <w:t xml:space="preserve">Целью нашей магистерской работы мы </w:t>
      </w:r>
      <w:proofErr w:type="gramStart"/>
      <w:r w:rsidRPr="000A12BE">
        <w:rPr>
          <w:color w:val="181818"/>
          <w:sz w:val="28"/>
          <w:szCs w:val="28"/>
          <w:shd w:val="clear" w:color="auto" w:fill="F5F5F5"/>
        </w:rPr>
        <w:t>ставили  создание</w:t>
      </w:r>
      <w:proofErr w:type="gramEnd"/>
      <w:r w:rsidRPr="000A12BE">
        <w:rPr>
          <w:color w:val="181818"/>
          <w:sz w:val="28"/>
          <w:szCs w:val="28"/>
          <w:shd w:val="clear" w:color="auto" w:fill="F5F5F5"/>
        </w:rPr>
        <w:t xml:space="preserve"> модели содержания образования начального обучения на основе компетентностного подхода </w:t>
      </w:r>
      <w:r>
        <w:rPr>
          <w:color w:val="181818"/>
          <w:sz w:val="28"/>
          <w:szCs w:val="28"/>
          <w:shd w:val="clear" w:color="auto" w:fill="F5F5F5"/>
        </w:rPr>
        <w:t>.</w:t>
      </w:r>
      <w:r w:rsidR="00EA7865">
        <w:rPr>
          <w:color w:val="181818"/>
          <w:sz w:val="28"/>
          <w:szCs w:val="28"/>
          <w:shd w:val="clear" w:color="auto" w:fill="F5F5F5"/>
        </w:rPr>
        <w:t>Нами были поставлены следующие задачи:</w:t>
      </w:r>
    </w:p>
    <w:p w14:paraId="7954C2A0" w14:textId="77777777" w:rsidR="00EA7865" w:rsidRPr="00EA7865" w:rsidRDefault="00EA7865" w:rsidP="00EA7865">
      <w:pPr>
        <w:numPr>
          <w:ilvl w:val="0"/>
          <w:numId w:val="1"/>
        </w:numPr>
        <w:rPr>
          <w:color w:val="181818"/>
          <w:sz w:val="28"/>
          <w:szCs w:val="28"/>
          <w:shd w:val="clear" w:color="auto" w:fill="F5F5F5"/>
        </w:rPr>
      </w:pPr>
      <w:r w:rsidRPr="00EA7865">
        <w:rPr>
          <w:color w:val="181818"/>
          <w:sz w:val="28"/>
          <w:szCs w:val="28"/>
          <w:shd w:val="clear" w:color="auto" w:fill="F5F5F5"/>
        </w:rPr>
        <w:t>Изучение педагогических, научных   публикаций, статей, нормативной документации по теме исследовательской работы с целью разработки концептуальных основ исследования.</w:t>
      </w:r>
    </w:p>
    <w:p w14:paraId="43BB5B14" w14:textId="77777777" w:rsidR="00EA7865" w:rsidRPr="00EA7865" w:rsidRDefault="00EA7865" w:rsidP="00EA7865">
      <w:pPr>
        <w:numPr>
          <w:ilvl w:val="0"/>
          <w:numId w:val="1"/>
        </w:numPr>
        <w:rPr>
          <w:color w:val="181818"/>
          <w:sz w:val="28"/>
          <w:szCs w:val="28"/>
          <w:shd w:val="clear" w:color="auto" w:fill="F5F5F5"/>
        </w:rPr>
      </w:pPr>
      <w:r w:rsidRPr="00EA7865">
        <w:rPr>
          <w:color w:val="181818"/>
          <w:sz w:val="28"/>
          <w:szCs w:val="28"/>
          <w:shd w:val="clear" w:color="auto" w:fill="F5F5F5"/>
        </w:rPr>
        <w:t>Обозначить   классификацию основополагающих компетенций школьников младшей школы.</w:t>
      </w:r>
    </w:p>
    <w:p w14:paraId="05A1D7ED" w14:textId="77777777" w:rsidR="00EA7865" w:rsidRPr="00EA7865" w:rsidRDefault="00EA7865" w:rsidP="00EA7865">
      <w:pPr>
        <w:numPr>
          <w:ilvl w:val="0"/>
          <w:numId w:val="1"/>
        </w:numPr>
        <w:rPr>
          <w:color w:val="181818"/>
          <w:sz w:val="28"/>
          <w:szCs w:val="28"/>
          <w:shd w:val="clear" w:color="auto" w:fill="F5F5F5"/>
        </w:rPr>
      </w:pPr>
      <w:r w:rsidRPr="00EA7865">
        <w:rPr>
          <w:color w:val="181818"/>
          <w:sz w:val="28"/>
          <w:szCs w:val="28"/>
          <w:shd w:val="clear" w:color="auto" w:fill="F5F5F5"/>
        </w:rPr>
        <w:lastRenderedPageBreak/>
        <w:t>Выявить необходимые образовательные условия для успешного построения модели обучения младших школьников на основе компетентностного подхода.</w:t>
      </w:r>
    </w:p>
    <w:p w14:paraId="2CE5416B" w14:textId="454B016D" w:rsidR="00EA7865" w:rsidRDefault="00EA7865" w:rsidP="00EA7865">
      <w:pPr>
        <w:numPr>
          <w:ilvl w:val="0"/>
          <w:numId w:val="1"/>
        </w:numPr>
        <w:rPr>
          <w:color w:val="181818"/>
          <w:sz w:val="28"/>
          <w:szCs w:val="28"/>
          <w:shd w:val="clear" w:color="auto" w:fill="F5F5F5"/>
        </w:rPr>
      </w:pPr>
      <w:r w:rsidRPr="00EA7865">
        <w:rPr>
          <w:color w:val="181818"/>
          <w:sz w:val="28"/>
          <w:szCs w:val="28"/>
          <w:shd w:val="clear" w:color="auto" w:fill="F5F5F5"/>
        </w:rPr>
        <w:t>Обосновать и проверить действенность и плодотворность разработанных условий на практике, в процессе обучения.</w:t>
      </w:r>
    </w:p>
    <w:p w14:paraId="69829128" w14:textId="61AF616A" w:rsidR="005C22AB" w:rsidRDefault="005C22AB" w:rsidP="005C22AB">
      <w:pPr>
        <w:ind w:left="60"/>
        <w:rPr>
          <w:color w:val="181818"/>
          <w:sz w:val="28"/>
          <w:szCs w:val="28"/>
          <w:shd w:val="clear" w:color="auto" w:fill="F5F5F5"/>
        </w:rPr>
      </w:pPr>
      <w:r>
        <w:rPr>
          <w:color w:val="181818"/>
          <w:sz w:val="28"/>
          <w:szCs w:val="28"/>
          <w:shd w:val="clear" w:color="auto" w:fill="F5F5F5"/>
        </w:rPr>
        <w:t>Что же такое компетентностный подход?</w:t>
      </w:r>
      <w:r w:rsidR="009C42B8">
        <w:rPr>
          <w:color w:val="181818"/>
          <w:sz w:val="28"/>
          <w:szCs w:val="28"/>
          <w:shd w:val="clear" w:color="auto" w:fill="F5F5F5"/>
        </w:rPr>
        <w:t xml:space="preserve"> </w:t>
      </w:r>
      <w:r>
        <w:rPr>
          <w:color w:val="181818"/>
          <w:sz w:val="28"/>
          <w:szCs w:val="28"/>
          <w:shd w:val="clear" w:color="auto" w:fill="F5F5F5"/>
        </w:rPr>
        <w:t xml:space="preserve">Компетентностный подход </w:t>
      </w:r>
      <w:proofErr w:type="gramStart"/>
      <w:r>
        <w:rPr>
          <w:color w:val="181818"/>
          <w:sz w:val="28"/>
          <w:szCs w:val="28"/>
          <w:shd w:val="clear" w:color="auto" w:fill="F5F5F5"/>
        </w:rPr>
        <w:t>-это</w:t>
      </w:r>
      <w:proofErr w:type="gramEnd"/>
      <w:r>
        <w:rPr>
          <w:color w:val="181818"/>
          <w:sz w:val="28"/>
          <w:szCs w:val="28"/>
          <w:shd w:val="clear" w:color="auto" w:fill="F5F5F5"/>
        </w:rPr>
        <w:t xml:space="preserve"> формирование ключевых компетенций у учащихся</w:t>
      </w:r>
      <w:r w:rsidR="009C42B8">
        <w:rPr>
          <w:color w:val="181818"/>
          <w:sz w:val="28"/>
          <w:szCs w:val="28"/>
          <w:shd w:val="clear" w:color="auto" w:fill="F5F5F5"/>
        </w:rPr>
        <w:t xml:space="preserve">. </w:t>
      </w:r>
    </w:p>
    <w:p w14:paraId="4BB78AF2" w14:textId="77777777" w:rsidR="009C42B8" w:rsidRDefault="00682E82" w:rsidP="00CC034D">
      <w:pPr>
        <w:ind w:left="60"/>
        <w:rPr>
          <w:color w:val="181818"/>
          <w:sz w:val="28"/>
          <w:szCs w:val="28"/>
          <w:shd w:val="clear" w:color="auto" w:fill="F5F5F5"/>
        </w:rPr>
      </w:pPr>
      <w:r w:rsidRPr="00682E82">
        <w:rPr>
          <w:color w:val="181818"/>
          <w:sz w:val="28"/>
          <w:szCs w:val="28"/>
          <w:shd w:val="clear" w:color="auto" w:fill="F5F5F5"/>
        </w:rPr>
        <w:t xml:space="preserve">Ключевыми словами компетентностного подхода являются такие слова как: искать, думать, анализировать, сотрудничать, адаптироваться. </w:t>
      </w:r>
      <w:r w:rsidR="009C42B8">
        <w:rPr>
          <w:color w:val="181818"/>
          <w:sz w:val="28"/>
          <w:szCs w:val="28"/>
          <w:shd w:val="clear" w:color="auto" w:fill="F5F5F5"/>
        </w:rPr>
        <w:t>Отсюда вытекает следующий вопрос: о каких ключевых компетенциях идет речь?</w:t>
      </w:r>
      <w:r w:rsidR="009C42B8">
        <w:rPr>
          <w:color w:val="181818"/>
          <w:sz w:val="28"/>
          <w:szCs w:val="28"/>
          <w:shd w:val="clear" w:color="auto" w:fill="F5F5F5"/>
        </w:rPr>
        <w:t xml:space="preserve"> </w:t>
      </w:r>
      <w:r w:rsidRPr="00682E82">
        <w:rPr>
          <w:color w:val="181818"/>
          <w:sz w:val="28"/>
          <w:szCs w:val="28"/>
          <w:shd w:val="clear" w:color="auto" w:fill="F5F5F5"/>
        </w:rPr>
        <w:t>Выделяют семь основных образовательных компетенций, которые должны формироваться еще с начальной школы:</w:t>
      </w:r>
    </w:p>
    <w:p w14:paraId="7D539DBA" w14:textId="3740CAF9" w:rsidR="00CC034D" w:rsidRDefault="00682E82" w:rsidP="00CC034D">
      <w:pPr>
        <w:ind w:left="60"/>
        <w:rPr>
          <w:color w:val="181818"/>
          <w:sz w:val="28"/>
          <w:szCs w:val="28"/>
          <w:shd w:val="clear" w:color="auto" w:fill="F5F5F5"/>
        </w:rPr>
      </w:pPr>
      <w:r w:rsidRPr="00682E82">
        <w:rPr>
          <w:color w:val="181818"/>
          <w:sz w:val="28"/>
          <w:szCs w:val="28"/>
          <w:shd w:val="clear" w:color="auto" w:fill="F5F5F5"/>
        </w:rPr>
        <w:t xml:space="preserve"> 1) ценностно-смысловая компетенция – формирование ценностного представления ученика об окружающем мире понимать его, уметь ориентироваться в нем и адаптироваться к нему, осознавать свою роль в нем.</w:t>
      </w:r>
    </w:p>
    <w:p w14:paraId="1740C6F4" w14:textId="4A6C45A4" w:rsidR="004C2176" w:rsidRDefault="00682E82" w:rsidP="004C2176">
      <w:pPr>
        <w:ind w:left="60"/>
        <w:rPr>
          <w:color w:val="181818"/>
          <w:sz w:val="28"/>
          <w:szCs w:val="28"/>
          <w:shd w:val="clear" w:color="auto" w:fill="F5F5F5"/>
        </w:rPr>
      </w:pPr>
      <w:r>
        <w:rPr>
          <w:color w:val="181818"/>
          <w:sz w:val="28"/>
          <w:szCs w:val="28"/>
          <w:shd w:val="clear" w:color="auto" w:fill="F5F5F5"/>
        </w:rPr>
        <w:t>2)учебно-познавательная</w:t>
      </w:r>
      <w:r w:rsidR="004C2176">
        <w:rPr>
          <w:color w:val="181818"/>
          <w:sz w:val="28"/>
          <w:szCs w:val="28"/>
          <w:shd w:val="clear" w:color="auto" w:fill="F5F5F5"/>
        </w:rPr>
        <w:t xml:space="preserve"> компетенция -</w:t>
      </w:r>
      <w:r w:rsidR="004C2176" w:rsidRPr="004C21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4C2176" w:rsidRPr="004C2176">
        <w:rPr>
          <w:color w:val="181818"/>
          <w:sz w:val="28"/>
          <w:szCs w:val="28"/>
          <w:shd w:val="clear" w:color="auto" w:fill="F5F5F5"/>
        </w:rPr>
        <w:t>Ставит цель и организовывать ее достижение, уметь пояснять свою цель</w:t>
      </w:r>
      <w:r w:rsidR="004C2176">
        <w:rPr>
          <w:color w:val="181818"/>
          <w:sz w:val="28"/>
          <w:szCs w:val="28"/>
          <w:shd w:val="clear" w:color="auto" w:fill="F5F5F5"/>
        </w:rPr>
        <w:t xml:space="preserve">. </w:t>
      </w:r>
      <w:proofErr w:type="gramStart"/>
      <w:r w:rsidR="004C2176" w:rsidRPr="004C2176">
        <w:rPr>
          <w:color w:val="181818"/>
          <w:sz w:val="28"/>
          <w:szCs w:val="28"/>
          <w:shd w:val="clear" w:color="auto" w:fill="F5F5F5"/>
        </w:rPr>
        <w:t>Организовывать</w:t>
      </w:r>
      <w:proofErr w:type="gramEnd"/>
      <w:r w:rsidR="004C2176" w:rsidRPr="004C2176">
        <w:rPr>
          <w:color w:val="181818"/>
          <w:sz w:val="28"/>
          <w:szCs w:val="28"/>
          <w:shd w:val="clear" w:color="auto" w:fill="F5F5F5"/>
        </w:rPr>
        <w:t xml:space="preserve"> планирование, анализ , рефлексию, самооценку своей УПД</w:t>
      </w:r>
      <w:r w:rsidR="004C2176">
        <w:rPr>
          <w:color w:val="181818"/>
          <w:sz w:val="28"/>
          <w:szCs w:val="28"/>
          <w:shd w:val="clear" w:color="auto" w:fill="F5F5F5"/>
        </w:rPr>
        <w:t xml:space="preserve">. </w:t>
      </w:r>
      <w:r w:rsidR="004C2176" w:rsidRPr="004C2176">
        <w:rPr>
          <w:color w:val="181818"/>
          <w:sz w:val="28"/>
          <w:szCs w:val="28"/>
          <w:shd w:val="clear" w:color="auto" w:fill="F5F5F5"/>
        </w:rPr>
        <w:t>Задавать вопросы, ставить познавательные задачи</w:t>
      </w:r>
      <w:r w:rsidR="004C2176">
        <w:rPr>
          <w:color w:val="181818"/>
          <w:sz w:val="28"/>
          <w:szCs w:val="28"/>
          <w:shd w:val="clear" w:color="auto" w:fill="F5F5F5"/>
        </w:rPr>
        <w:t xml:space="preserve">. </w:t>
      </w:r>
      <w:r w:rsidR="004C2176" w:rsidRPr="004C2176">
        <w:rPr>
          <w:color w:val="181818"/>
          <w:sz w:val="28"/>
          <w:szCs w:val="28"/>
          <w:shd w:val="clear" w:color="auto" w:fill="F5F5F5"/>
        </w:rPr>
        <w:t>Описывать результаты, формулировать выводы.</w:t>
      </w:r>
    </w:p>
    <w:p w14:paraId="20D330BE" w14:textId="78A7658B" w:rsidR="004C2176" w:rsidRPr="004C2176" w:rsidRDefault="004C2176" w:rsidP="00B43301">
      <w:pPr>
        <w:ind w:left="60"/>
        <w:rPr>
          <w:color w:val="181818"/>
          <w:sz w:val="28"/>
          <w:szCs w:val="28"/>
          <w:shd w:val="clear" w:color="auto" w:fill="F5F5F5"/>
        </w:rPr>
      </w:pPr>
      <w:r>
        <w:rPr>
          <w:color w:val="181818"/>
          <w:sz w:val="28"/>
          <w:szCs w:val="28"/>
          <w:shd w:val="clear" w:color="auto" w:fill="F5F5F5"/>
        </w:rPr>
        <w:t>3)</w:t>
      </w:r>
      <w:r w:rsidRPr="004C2176">
        <w:t xml:space="preserve"> </w:t>
      </w:r>
      <w:r w:rsidRPr="004C2176">
        <w:rPr>
          <w:color w:val="181818"/>
          <w:sz w:val="28"/>
          <w:szCs w:val="28"/>
          <w:shd w:val="clear" w:color="auto" w:fill="F5F5F5"/>
        </w:rPr>
        <w:t>Социокультурн</w:t>
      </w:r>
      <w:r>
        <w:rPr>
          <w:color w:val="181818"/>
          <w:sz w:val="28"/>
          <w:szCs w:val="28"/>
          <w:shd w:val="clear" w:color="auto" w:fill="F5F5F5"/>
        </w:rPr>
        <w:t>ая компетенция-</w:t>
      </w:r>
      <w:r w:rsidRPr="004C21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4C2176">
        <w:rPr>
          <w:color w:val="181818"/>
          <w:sz w:val="28"/>
          <w:szCs w:val="28"/>
          <w:shd w:val="clear" w:color="auto" w:fill="F5F5F5"/>
        </w:rPr>
        <w:t>владеть знаниями и опытом выполнения типичных социальных ролей: семьянина, гражданина, работника, собственника, потребителя, покупателя;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 w:rsidRPr="004C2176">
        <w:rPr>
          <w:color w:val="181818"/>
          <w:sz w:val="28"/>
          <w:szCs w:val="28"/>
          <w:shd w:val="clear" w:color="auto" w:fill="F5F5F5"/>
        </w:rPr>
        <w:t>владеть эффективными способами организации свободного вре</w:t>
      </w:r>
      <w:r w:rsidRPr="004C2176">
        <w:rPr>
          <w:color w:val="181818"/>
          <w:sz w:val="28"/>
          <w:szCs w:val="28"/>
          <w:shd w:val="clear" w:color="auto" w:fill="F5F5F5"/>
        </w:rPr>
        <w:softHyphen/>
        <w:t>мени;</w:t>
      </w:r>
      <w:r w:rsidR="00B43301">
        <w:rPr>
          <w:color w:val="181818"/>
          <w:sz w:val="28"/>
          <w:szCs w:val="28"/>
          <w:shd w:val="clear" w:color="auto" w:fill="F5F5F5"/>
        </w:rPr>
        <w:t xml:space="preserve"> </w:t>
      </w:r>
      <w:r w:rsidRPr="004C2176">
        <w:rPr>
          <w:color w:val="181818"/>
          <w:sz w:val="28"/>
          <w:szCs w:val="28"/>
          <w:shd w:val="clear" w:color="auto" w:fill="F5F5F5"/>
        </w:rPr>
        <w:t>иметь осознанный опыт жизни в многонациональном, много</w:t>
      </w:r>
      <w:r w:rsidRPr="004C2176">
        <w:rPr>
          <w:color w:val="181818"/>
          <w:sz w:val="28"/>
          <w:szCs w:val="28"/>
          <w:shd w:val="clear" w:color="auto" w:fill="F5F5F5"/>
        </w:rPr>
        <w:softHyphen/>
        <w:t xml:space="preserve">культурном, </w:t>
      </w:r>
      <w:r w:rsidR="00B43301" w:rsidRPr="004C2176">
        <w:rPr>
          <w:color w:val="181818"/>
          <w:sz w:val="28"/>
          <w:szCs w:val="28"/>
          <w:shd w:val="clear" w:color="auto" w:fill="F5F5F5"/>
        </w:rPr>
        <w:t>многоконфессиональном</w:t>
      </w:r>
      <w:r w:rsidRPr="004C2176">
        <w:rPr>
          <w:i/>
          <w:iCs/>
          <w:color w:val="181818"/>
          <w:sz w:val="28"/>
          <w:szCs w:val="28"/>
          <w:shd w:val="clear" w:color="auto" w:fill="F5F5F5"/>
        </w:rPr>
        <w:t> </w:t>
      </w:r>
      <w:r w:rsidRPr="004C2176">
        <w:rPr>
          <w:color w:val="181818"/>
          <w:sz w:val="28"/>
          <w:szCs w:val="28"/>
          <w:shd w:val="clear" w:color="auto" w:fill="F5F5F5"/>
        </w:rPr>
        <w:t>обществе;</w:t>
      </w:r>
    </w:p>
    <w:p w14:paraId="6101A484" w14:textId="27537C80" w:rsidR="004C2176" w:rsidRDefault="004C2176" w:rsidP="004C2176">
      <w:pPr>
        <w:ind w:left="60"/>
        <w:rPr>
          <w:color w:val="181818"/>
          <w:sz w:val="28"/>
          <w:szCs w:val="28"/>
          <w:shd w:val="clear" w:color="auto" w:fill="F5F5F5"/>
        </w:rPr>
      </w:pPr>
      <w:r w:rsidRPr="004C2176">
        <w:rPr>
          <w:color w:val="181818"/>
          <w:sz w:val="28"/>
          <w:szCs w:val="28"/>
          <w:shd w:val="clear" w:color="auto" w:fill="F5F5F5"/>
        </w:rPr>
        <w:t>владеть элементами художественно-творческих компетенций читателя, слушателя, исполнителя, зрителя, юного художника, писателя, ремесленника и др</w:t>
      </w:r>
      <w:r w:rsidR="00B43301">
        <w:rPr>
          <w:color w:val="181818"/>
          <w:sz w:val="28"/>
          <w:szCs w:val="28"/>
          <w:shd w:val="clear" w:color="auto" w:fill="F5F5F5"/>
        </w:rPr>
        <w:t>.</w:t>
      </w:r>
    </w:p>
    <w:p w14:paraId="6FA01032" w14:textId="46BA9EBE" w:rsidR="00B43301" w:rsidRPr="00B43301" w:rsidRDefault="00B43301" w:rsidP="00B43301">
      <w:pPr>
        <w:ind w:left="60"/>
        <w:rPr>
          <w:color w:val="181818"/>
          <w:sz w:val="28"/>
          <w:szCs w:val="28"/>
          <w:shd w:val="clear" w:color="auto" w:fill="F5F5F5"/>
        </w:rPr>
      </w:pPr>
      <w:r>
        <w:rPr>
          <w:color w:val="181818"/>
          <w:sz w:val="28"/>
          <w:szCs w:val="28"/>
          <w:shd w:val="clear" w:color="auto" w:fill="F5F5F5"/>
        </w:rPr>
        <w:t>4)</w:t>
      </w:r>
      <w:r w:rsidRPr="00B43301">
        <w:t xml:space="preserve"> </w:t>
      </w:r>
      <w:r w:rsidRPr="00B43301">
        <w:rPr>
          <w:color w:val="181818"/>
          <w:sz w:val="28"/>
          <w:szCs w:val="28"/>
          <w:shd w:val="clear" w:color="auto" w:fill="F5F5F5"/>
        </w:rPr>
        <w:t>Коммуникативн</w:t>
      </w:r>
      <w:r>
        <w:rPr>
          <w:color w:val="181818"/>
          <w:sz w:val="28"/>
          <w:szCs w:val="28"/>
          <w:shd w:val="clear" w:color="auto" w:fill="F5F5F5"/>
        </w:rPr>
        <w:t>ая компетенция-</w:t>
      </w:r>
      <w:r w:rsidRPr="00B433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B43301">
        <w:rPr>
          <w:color w:val="181818"/>
          <w:sz w:val="28"/>
          <w:szCs w:val="28"/>
          <w:shd w:val="clear" w:color="auto" w:fill="F5F5F5"/>
        </w:rPr>
        <w:t>уметь представить себя устно и письменно, написать анкету, заявление, резюме, письмо, поздравление;</w:t>
      </w:r>
    </w:p>
    <w:p w14:paraId="66096E65" w14:textId="7C2AF78E" w:rsidR="00B43301" w:rsidRDefault="00B43301" w:rsidP="00B43301">
      <w:pPr>
        <w:ind w:left="60"/>
        <w:rPr>
          <w:color w:val="181818"/>
          <w:sz w:val="28"/>
          <w:szCs w:val="28"/>
          <w:shd w:val="clear" w:color="auto" w:fill="F5F5F5"/>
        </w:rPr>
      </w:pPr>
      <w:r w:rsidRPr="00B43301">
        <w:rPr>
          <w:color w:val="181818"/>
          <w:sz w:val="28"/>
          <w:szCs w:val="28"/>
          <w:shd w:val="clear" w:color="auto" w:fill="F5F5F5"/>
        </w:rPr>
        <w:t>уметь представлять свой класс, школу, страну в ситуациях межкультурного общения, в режиме диалога культур, использовать для этого знание иностранного языка;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 w:rsidRPr="00B43301">
        <w:rPr>
          <w:color w:val="181818"/>
          <w:sz w:val="28"/>
          <w:szCs w:val="28"/>
          <w:shd w:val="clear" w:color="auto" w:fill="F5F5F5"/>
        </w:rPr>
        <w:t>владеть способами взаимодействия с окружающими и удаленными людьми и событиями;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 w:rsidRPr="00B43301">
        <w:rPr>
          <w:color w:val="181818"/>
          <w:sz w:val="28"/>
          <w:szCs w:val="28"/>
          <w:shd w:val="clear" w:color="auto" w:fill="F5F5F5"/>
        </w:rPr>
        <w:t>выступать с устным сообщением, уметь задать вопрос, корректно вести учебный диалог;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 w:rsidRPr="00B43301">
        <w:rPr>
          <w:color w:val="181818"/>
          <w:sz w:val="28"/>
          <w:szCs w:val="28"/>
          <w:shd w:val="clear" w:color="auto" w:fill="F5F5F5"/>
        </w:rPr>
        <w:t xml:space="preserve">владеть разными видами </w:t>
      </w:r>
      <w:r w:rsidRPr="00B43301">
        <w:rPr>
          <w:color w:val="181818"/>
          <w:sz w:val="28"/>
          <w:szCs w:val="28"/>
          <w:shd w:val="clear" w:color="auto" w:fill="F5F5F5"/>
        </w:rPr>
        <w:lastRenderedPageBreak/>
        <w:t>речевой деятельности (монолог, диалог, чтение, письмо), лингвистической и языковой компетенциями;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 w:rsidRPr="00B43301">
        <w:rPr>
          <w:color w:val="181818"/>
          <w:sz w:val="28"/>
          <w:szCs w:val="28"/>
          <w:shd w:val="clear" w:color="auto" w:fill="F5F5F5"/>
        </w:rPr>
        <w:t>владеть способами совместной деятельности в группе, приемами действий в ситуациях общения;</w:t>
      </w:r>
    </w:p>
    <w:p w14:paraId="1363FE0D" w14:textId="7FCD4F0B" w:rsidR="00B43301" w:rsidRPr="00B43301" w:rsidRDefault="00B43301" w:rsidP="00B43301">
      <w:pPr>
        <w:ind w:left="60"/>
        <w:rPr>
          <w:color w:val="181818"/>
          <w:sz w:val="28"/>
          <w:szCs w:val="28"/>
          <w:shd w:val="clear" w:color="auto" w:fill="F5F5F5"/>
        </w:rPr>
      </w:pPr>
      <w:r>
        <w:rPr>
          <w:color w:val="181818"/>
          <w:sz w:val="28"/>
          <w:szCs w:val="28"/>
          <w:shd w:val="clear" w:color="auto" w:fill="F5F5F5"/>
        </w:rPr>
        <w:t>5)</w:t>
      </w:r>
      <w:r w:rsidRPr="00B43301">
        <w:t xml:space="preserve"> </w:t>
      </w:r>
      <w:r w:rsidRPr="00B43301">
        <w:rPr>
          <w:color w:val="181818"/>
          <w:sz w:val="28"/>
          <w:szCs w:val="28"/>
          <w:shd w:val="clear" w:color="auto" w:fill="F5F5F5"/>
        </w:rPr>
        <w:t>Информационн</w:t>
      </w:r>
      <w:r>
        <w:rPr>
          <w:color w:val="181818"/>
          <w:sz w:val="28"/>
          <w:szCs w:val="28"/>
          <w:shd w:val="clear" w:color="auto" w:fill="F5F5F5"/>
        </w:rPr>
        <w:t>ая компетенция-</w:t>
      </w:r>
      <w:r w:rsidRPr="00B433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B43301">
        <w:rPr>
          <w:color w:val="181818"/>
          <w:sz w:val="28"/>
          <w:szCs w:val="28"/>
          <w:shd w:val="clear" w:color="auto" w:fill="F5F5F5"/>
        </w:rPr>
        <w:t>владеть навыками работы с различными источниками информации: книгами, учебниками, справочниками, атласами, картами, определителями, энциклопедиями, каталогами, словарями, Интернет,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 w:rsidRPr="00B43301">
        <w:rPr>
          <w:color w:val="181818"/>
          <w:sz w:val="28"/>
          <w:szCs w:val="28"/>
          <w:shd w:val="clear" w:color="auto" w:fill="F5F5F5"/>
        </w:rPr>
        <w:t>самостоятельно искать, извлекать, систематизировать, анализировать и отбирать необходимую для решения учебных задач информацию, организовывать, преобразовывать, сохранять и передавать ее;</w:t>
      </w:r>
    </w:p>
    <w:p w14:paraId="39CAFCF9" w14:textId="689B558A" w:rsidR="00B43301" w:rsidRPr="00B43301" w:rsidRDefault="00B43301" w:rsidP="00B43301">
      <w:pPr>
        <w:ind w:left="60"/>
        <w:rPr>
          <w:color w:val="181818"/>
          <w:sz w:val="28"/>
          <w:szCs w:val="28"/>
          <w:shd w:val="clear" w:color="auto" w:fill="F5F5F5"/>
        </w:rPr>
      </w:pPr>
      <w:r w:rsidRPr="00B43301">
        <w:rPr>
          <w:color w:val="181818"/>
          <w:sz w:val="28"/>
          <w:szCs w:val="28"/>
          <w:shd w:val="clear" w:color="auto" w:fill="F5F5F5"/>
        </w:rPr>
        <w:t>уметь осознанно воспринимать информацию, распространяемую по каналам СМИ;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 w:rsidRPr="00B43301">
        <w:rPr>
          <w:color w:val="181818"/>
          <w:sz w:val="28"/>
          <w:szCs w:val="28"/>
          <w:shd w:val="clear" w:color="auto" w:fill="F5F5F5"/>
        </w:rPr>
        <w:t>владеть навыками использования информационных устройств,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 w:rsidRPr="00B43301">
        <w:rPr>
          <w:color w:val="181818"/>
          <w:sz w:val="28"/>
          <w:szCs w:val="28"/>
          <w:shd w:val="clear" w:color="auto" w:fill="F5F5F5"/>
        </w:rPr>
        <w:t>применять для решения учебных задач информационные и телекоммуникационные технологии; аудио и видеозапись, электронную почту, Интернет.</w:t>
      </w:r>
    </w:p>
    <w:p w14:paraId="70612B66" w14:textId="0E4AC6B1" w:rsidR="0082293F" w:rsidRPr="0082293F" w:rsidRDefault="00B43301" w:rsidP="0082293F">
      <w:pPr>
        <w:ind w:left="60"/>
        <w:rPr>
          <w:color w:val="181818"/>
          <w:sz w:val="28"/>
          <w:szCs w:val="28"/>
          <w:shd w:val="clear" w:color="auto" w:fill="F5F5F5"/>
        </w:rPr>
      </w:pPr>
      <w:r>
        <w:rPr>
          <w:color w:val="181818"/>
          <w:sz w:val="28"/>
          <w:szCs w:val="28"/>
          <w:shd w:val="clear" w:color="auto" w:fill="F5F5F5"/>
        </w:rPr>
        <w:t>6)</w:t>
      </w:r>
      <w:r w:rsidRPr="00B43301">
        <w:t xml:space="preserve"> </w:t>
      </w:r>
      <w:r w:rsidRPr="00B43301">
        <w:rPr>
          <w:color w:val="181818"/>
          <w:sz w:val="28"/>
          <w:szCs w:val="28"/>
          <w:shd w:val="clear" w:color="auto" w:fill="F5F5F5"/>
        </w:rPr>
        <w:t>Природоведческ</w:t>
      </w:r>
      <w:r w:rsidR="0082293F">
        <w:rPr>
          <w:color w:val="181818"/>
          <w:sz w:val="28"/>
          <w:szCs w:val="28"/>
          <w:shd w:val="clear" w:color="auto" w:fill="F5F5F5"/>
        </w:rPr>
        <w:t>ая компетенция -</w:t>
      </w:r>
      <w:r w:rsidR="0082293F" w:rsidRPr="0082293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82293F" w:rsidRPr="0082293F">
        <w:rPr>
          <w:color w:val="181818"/>
          <w:sz w:val="28"/>
          <w:szCs w:val="28"/>
          <w:shd w:val="clear" w:color="auto" w:fill="F5F5F5"/>
        </w:rPr>
        <w:t>иметь опыт ориентации и экологической деятельности в природной среде (в лесу, в поле, на водоемах и др.);</w:t>
      </w:r>
      <w:r w:rsidR="0082293F">
        <w:rPr>
          <w:color w:val="181818"/>
          <w:sz w:val="28"/>
          <w:szCs w:val="28"/>
          <w:shd w:val="clear" w:color="auto" w:fill="F5F5F5"/>
        </w:rPr>
        <w:t xml:space="preserve"> </w:t>
      </w:r>
      <w:r w:rsidR="0082293F" w:rsidRPr="0082293F">
        <w:rPr>
          <w:color w:val="181818"/>
          <w:sz w:val="28"/>
          <w:szCs w:val="28"/>
          <w:shd w:val="clear" w:color="auto" w:fill="F5F5F5"/>
        </w:rPr>
        <w:t>знать и применять правила поведения в экстремальных ситуациях: под дождем, градом, при сильном ветре, во время грозы, наводнения, пожара, при встрече с опасными животными, насекомыми;</w:t>
      </w:r>
    </w:p>
    <w:p w14:paraId="7286735A" w14:textId="5B5A539C" w:rsidR="0082293F" w:rsidRDefault="00B43301" w:rsidP="0082293F">
      <w:pPr>
        <w:rPr>
          <w:color w:val="181818"/>
          <w:sz w:val="28"/>
          <w:szCs w:val="28"/>
          <w:shd w:val="clear" w:color="auto" w:fill="F5F5F5"/>
        </w:rPr>
      </w:pPr>
      <w:r w:rsidRPr="00B43301">
        <w:rPr>
          <w:color w:val="181818"/>
          <w:sz w:val="28"/>
          <w:szCs w:val="28"/>
          <w:shd w:val="clear" w:color="auto" w:fill="F5F5F5"/>
        </w:rPr>
        <w:t xml:space="preserve"> </w:t>
      </w:r>
      <w:r w:rsidR="0082293F">
        <w:rPr>
          <w:color w:val="181818"/>
          <w:sz w:val="28"/>
          <w:szCs w:val="28"/>
          <w:shd w:val="clear" w:color="auto" w:fill="F5F5F5"/>
        </w:rPr>
        <w:t>7)</w:t>
      </w:r>
      <w:r w:rsidRPr="00B43301">
        <w:rPr>
          <w:color w:val="181818"/>
          <w:sz w:val="28"/>
          <w:szCs w:val="28"/>
          <w:shd w:val="clear" w:color="auto" w:fill="F5F5F5"/>
        </w:rPr>
        <w:t xml:space="preserve"> </w:t>
      </w:r>
      <w:r w:rsidR="0082293F">
        <w:rPr>
          <w:color w:val="181818"/>
          <w:sz w:val="28"/>
          <w:szCs w:val="28"/>
          <w:shd w:val="clear" w:color="auto" w:fill="F5F5F5"/>
        </w:rPr>
        <w:t>З</w:t>
      </w:r>
      <w:r w:rsidRPr="00B43301">
        <w:rPr>
          <w:color w:val="181818"/>
          <w:sz w:val="28"/>
          <w:szCs w:val="28"/>
          <w:shd w:val="clear" w:color="auto" w:fill="F5F5F5"/>
        </w:rPr>
        <w:t>доровьесберегающ</w:t>
      </w:r>
      <w:r w:rsidR="0082293F">
        <w:rPr>
          <w:color w:val="181818"/>
          <w:sz w:val="28"/>
          <w:szCs w:val="28"/>
          <w:shd w:val="clear" w:color="auto" w:fill="F5F5F5"/>
        </w:rPr>
        <w:t>ая компетенция-</w:t>
      </w:r>
      <w:r w:rsidR="0082293F" w:rsidRPr="0082293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82293F" w:rsidRPr="0082293F">
        <w:rPr>
          <w:color w:val="181818"/>
          <w:sz w:val="28"/>
          <w:szCs w:val="28"/>
          <w:shd w:val="clear" w:color="auto" w:fill="F5F5F5"/>
        </w:rPr>
        <w:t>знать и применять правила личной гигиены, уметь заботиться о собственном здоровье, личной безопасности</w:t>
      </w:r>
      <w:r w:rsidR="0082293F">
        <w:rPr>
          <w:color w:val="181818"/>
          <w:sz w:val="28"/>
          <w:szCs w:val="28"/>
          <w:shd w:val="clear" w:color="auto" w:fill="F5F5F5"/>
        </w:rPr>
        <w:t xml:space="preserve">; </w:t>
      </w:r>
      <w:r w:rsidR="0082293F" w:rsidRPr="0082293F">
        <w:rPr>
          <w:color w:val="181818"/>
          <w:sz w:val="28"/>
          <w:szCs w:val="28"/>
          <w:shd w:val="clear" w:color="auto" w:fill="F5F5F5"/>
        </w:rPr>
        <w:t>владеть способами оказания первой медицинской помощи;</w:t>
      </w:r>
    </w:p>
    <w:p w14:paraId="33465E84" w14:textId="021D006A" w:rsidR="009C42B8" w:rsidRDefault="00C77EC2" w:rsidP="0082293F">
      <w:pPr>
        <w:rPr>
          <w:color w:val="181818"/>
          <w:sz w:val="28"/>
          <w:szCs w:val="28"/>
          <w:shd w:val="clear" w:color="auto" w:fill="F5F5F5"/>
        </w:rPr>
      </w:pPr>
      <w:r>
        <w:rPr>
          <w:color w:val="181818"/>
          <w:sz w:val="28"/>
          <w:szCs w:val="28"/>
          <w:shd w:val="clear" w:color="auto" w:fill="F5F5F5"/>
        </w:rPr>
        <w:t>Необходимо отметить следующее, чтобы качественно добиться результатов обучения, нужно создать условия.</w:t>
      </w:r>
      <w:r w:rsidR="00EF2E79">
        <w:rPr>
          <w:color w:val="181818"/>
          <w:sz w:val="28"/>
          <w:szCs w:val="28"/>
          <w:shd w:val="clear" w:color="auto" w:fill="F5F5F5"/>
        </w:rPr>
        <w:t xml:space="preserve"> </w:t>
      </w:r>
      <w:r w:rsidR="00DE3410">
        <w:rPr>
          <w:color w:val="181818"/>
          <w:sz w:val="28"/>
          <w:szCs w:val="28"/>
          <w:shd w:val="clear" w:color="auto" w:fill="F5F5F5"/>
        </w:rPr>
        <w:t xml:space="preserve">А это и является </w:t>
      </w:r>
      <w:r w:rsidR="00EF2E79">
        <w:rPr>
          <w:color w:val="181818"/>
          <w:sz w:val="28"/>
          <w:szCs w:val="28"/>
          <w:shd w:val="clear" w:color="auto" w:fill="F5F5F5"/>
        </w:rPr>
        <w:t>предметом нашего исследования.</w:t>
      </w:r>
      <w:r w:rsidR="00106B30">
        <w:rPr>
          <w:color w:val="181818"/>
          <w:sz w:val="28"/>
          <w:szCs w:val="28"/>
          <w:shd w:val="clear" w:color="auto" w:fill="F5F5F5"/>
        </w:rPr>
        <w:t xml:space="preserve"> К ним относятся:</w:t>
      </w:r>
    </w:p>
    <w:p w14:paraId="3D8368C2" w14:textId="061C7369" w:rsidR="00106B30" w:rsidRDefault="00106B30" w:rsidP="0082293F">
      <w:pPr>
        <w:rPr>
          <w:color w:val="181818"/>
          <w:sz w:val="28"/>
          <w:szCs w:val="28"/>
          <w:shd w:val="clear" w:color="auto" w:fill="F5F5F5"/>
        </w:rPr>
      </w:pPr>
      <w:r>
        <w:rPr>
          <w:color w:val="181818"/>
          <w:sz w:val="28"/>
          <w:szCs w:val="28"/>
          <w:shd w:val="clear" w:color="auto" w:fill="F5F5F5"/>
        </w:rPr>
        <w:t xml:space="preserve">1.Дидактические условия </w:t>
      </w:r>
    </w:p>
    <w:p w14:paraId="06FAF4F8" w14:textId="77777777" w:rsidR="00106B30" w:rsidRP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6B30">
        <w:rPr>
          <w:rFonts w:eastAsia="Times New Roman" w:cstheme="minorHAnsi"/>
          <w:color w:val="000000"/>
          <w:sz w:val="28"/>
          <w:szCs w:val="28"/>
          <w:lang w:eastAsia="ru-RU"/>
        </w:rPr>
        <w:t>1 Чёткое формирование образовательных задач.</w:t>
      </w:r>
    </w:p>
    <w:p w14:paraId="649470EF" w14:textId="77777777" w:rsidR="00106B30" w:rsidRP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6B30">
        <w:rPr>
          <w:rFonts w:eastAsia="Times New Roman" w:cstheme="minorHAnsi"/>
          <w:color w:val="000000"/>
          <w:sz w:val="28"/>
          <w:szCs w:val="28"/>
          <w:lang w:eastAsia="ru-RU"/>
        </w:rPr>
        <w:t>2 Определение оптимального содержания урока.</w:t>
      </w:r>
    </w:p>
    <w:p w14:paraId="2DBD6C6C" w14:textId="77777777" w:rsidR="00106B30" w:rsidRP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6B30">
        <w:rPr>
          <w:rFonts w:eastAsia="Times New Roman" w:cstheme="minorHAnsi"/>
          <w:color w:val="000000"/>
          <w:sz w:val="28"/>
          <w:szCs w:val="28"/>
          <w:lang w:eastAsia="ru-RU"/>
        </w:rPr>
        <w:t>3 Прогнозирование уровня усвоения учащимися научных знаний.</w:t>
      </w:r>
    </w:p>
    <w:p w14:paraId="19764671" w14:textId="08A53B72" w:rsidR="00106B30" w:rsidRP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6B30">
        <w:rPr>
          <w:rFonts w:eastAsia="Times New Roman" w:cstheme="minorHAnsi"/>
          <w:color w:val="000000"/>
          <w:sz w:val="28"/>
          <w:szCs w:val="28"/>
          <w:lang w:eastAsia="ru-RU"/>
        </w:rPr>
        <w:t>4 Выбор наиболее рациональных методов, приёмов, средств обучения, стимулирования и контроля.</w:t>
      </w:r>
    </w:p>
    <w:p w14:paraId="697910F9" w14:textId="7A7E848A" w:rsid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6B30">
        <w:rPr>
          <w:rFonts w:eastAsia="Times New Roman" w:cstheme="minorHAnsi"/>
          <w:color w:val="000000"/>
          <w:sz w:val="28"/>
          <w:szCs w:val="28"/>
          <w:lang w:eastAsia="ru-RU"/>
        </w:rPr>
        <w:t>5 Реализация на уроке всех дидактических принципов.</w:t>
      </w:r>
    </w:p>
    <w:p w14:paraId="62AF9944" w14:textId="77777777" w:rsid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64378CEE" w14:textId="0597BEB7" w:rsid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2.Психологические условия.</w:t>
      </w:r>
    </w:p>
    <w:p w14:paraId="585C1936" w14:textId="77777777" w:rsidR="00106B30" w:rsidRP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6B30">
        <w:rPr>
          <w:rFonts w:eastAsia="Times New Roman" w:cstheme="minorHAnsi"/>
          <w:color w:val="000000"/>
          <w:sz w:val="28"/>
          <w:szCs w:val="28"/>
          <w:lang w:eastAsia="ru-RU"/>
        </w:rPr>
        <w:t>1 Определение содержания и структуры урока в соответствии с</w:t>
      </w:r>
    </w:p>
    <w:p w14:paraId="604011EB" w14:textId="77777777" w:rsidR="00106B30" w:rsidRP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6B30">
        <w:rPr>
          <w:rFonts w:eastAsia="Times New Roman" w:cstheme="minorHAnsi"/>
          <w:color w:val="000000"/>
          <w:sz w:val="28"/>
          <w:szCs w:val="28"/>
          <w:lang w:eastAsia="ru-RU"/>
        </w:rPr>
        <w:t>принципами развивающего обучения.</w:t>
      </w:r>
    </w:p>
    <w:p w14:paraId="2076A8AE" w14:textId="77777777" w:rsidR="00106B30" w:rsidRP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6B30">
        <w:rPr>
          <w:rFonts w:eastAsia="Times New Roman" w:cstheme="minorHAnsi"/>
          <w:color w:val="000000"/>
          <w:sz w:val="28"/>
          <w:szCs w:val="28"/>
          <w:lang w:eastAsia="ru-RU"/>
        </w:rPr>
        <w:t>2 Организация познавательной деятельности учащихся.</w:t>
      </w:r>
    </w:p>
    <w:p w14:paraId="0331EF5C" w14:textId="77777777" w:rsidR="00106B30" w:rsidRP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6B30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3 Организация деятельности мышления и воображения учащихся в</w:t>
      </w:r>
    </w:p>
    <w:p w14:paraId="2DB84F3A" w14:textId="77777777" w:rsidR="00106B30" w:rsidRP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6B30">
        <w:rPr>
          <w:rFonts w:eastAsia="Times New Roman" w:cstheme="minorHAnsi"/>
          <w:color w:val="000000"/>
          <w:sz w:val="28"/>
          <w:szCs w:val="28"/>
          <w:lang w:eastAsia="ru-RU"/>
        </w:rPr>
        <w:t>процессе формирования новых знаний и умений.</w:t>
      </w:r>
    </w:p>
    <w:p w14:paraId="12C41D65" w14:textId="77777777" w:rsidR="00106B30" w:rsidRP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6B30">
        <w:rPr>
          <w:rFonts w:eastAsia="Times New Roman" w:cstheme="minorHAnsi"/>
          <w:color w:val="000000"/>
          <w:sz w:val="28"/>
          <w:szCs w:val="28"/>
          <w:lang w:eastAsia="ru-RU"/>
        </w:rPr>
        <w:t>4 Организованность учащихся.</w:t>
      </w:r>
    </w:p>
    <w:p w14:paraId="08A87473" w14:textId="78B7BCCB" w:rsid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6B30">
        <w:rPr>
          <w:rFonts w:eastAsia="Times New Roman" w:cstheme="minorHAnsi"/>
          <w:color w:val="000000"/>
          <w:sz w:val="28"/>
          <w:szCs w:val="28"/>
          <w:lang w:eastAsia="ru-RU"/>
        </w:rPr>
        <w:t>5 Учёт возрастных особенностей.</w:t>
      </w:r>
    </w:p>
    <w:p w14:paraId="3BD29D46" w14:textId="77777777" w:rsidR="00106B30" w:rsidRP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297C335F" w14:textId="19E86511" w:rsid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3.Условия техники проведения урока.</w:t>
      </w:r>
    </w:p>
    <w:p w14:paraId="34ACCEF6" w14:textId="77777777" w:rsidR="00106B30" w:rsidRP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6B30">
        <w:rPr>
          <w:rFonts w:eastAsia="Times New Roman" w:cstheme="minorHAnsi"/>
          <w:color w:val="000000"/>
          <w:sz w:val="28"/>
          <w:szCs w:val="28"/>
          <w:lang w:eastAsia="ru-RU"/>
        </w:rPr>
        <w:t>1 Урок должен быть эмоциональный.</w:t>
      </w:r>
    </w:p>
    <w:p w14:paraId="648C893C" w14:textId="77777777" w:rsidR="00106B30" w:rsidRP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6B30">
        <w:rPr>
          <w:rFonts w:eastAsia="Times New Roman" w:cstheme="minorHAnsi"/>
          <w:color w:val="000000"/>
          <w:sz w:val="28"/>
          <w:szCs w:val="28"/>
          <w:lang w:eastAsia="ru-RU"/>
        </w:rPr>
        <w:t>2 Темы и ритм урока должен быть оптимальным.</w:t>
      </w:r>
    </w:p>
    <w:p w14:paraId="7E79A2C7" w14:textId="77777777" w:rsidR="00106B30" w:rsidRP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6B30">
        <w:rPr>
          <w:rFonts w:eastAsia="Times New Roman" w:cstheme="minorHAnsi"/>
          <w:color w:val="000000"/>
          <w:sz w:val="28"/>
          <w:szCs w:val="28"/>
          <w:lang w:eastAsia="ru-RU"/>
        </w:rPr>
        <w:t>3 Полный контакт учителя и учащихся.</w:t>
      </w:r>
    </w:p>
    <w:p w14:paraId="1B66A049" w14:textId="77777777" w:rsidR="00106B30" w:rsidRP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6B30">
        <w:rPr>
          <w:rFonts w:eastAsia="Times New Roman" w:cstheme="minorHAnsi"/>
          <w:color w:val="000000"/>
          <w:sz w:val="28"/>
          <w:szCs w:val="28"/>
          <w:lang w:eastAsia="ru-RU"/>
        </w:rPr>
        <w:t>4 Атмосфера доброжелательности и активного творческого труда.</w:t>
      </w:r>
    </w:p>
    <w:p w14:paraId="4B1FCAE3" w14:textId="77777777" w:rsidR="00106B30" w:rsidRP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6B30">
        <w:rPr>
          <w:rFonts w:eastAsia="Times New Roman" w:cstheme="minorHAnsi"/>
          <w:color w:val="000000"/>
          <w:sz w:val="28"/>
          <w:szCs w:val="28"/>
          <w:lang w:eastAsia="ru-RU"/>
        </w:rPr>
        <w:t>5 Смена видов деятельности.</w:t>
      </w:r>
    </w:p>
    <w:p w14:paraId="1DB7536A" w14:textId="77777777" w:rsidR="00106B30" w:rsidRP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6B30">
        <w:rPr>
          <w:rFonts w:eastAsia="Times New Roman" w:cstheme="minorHAnsi"/>
          <w:color w:val="000000"/>
          <w:sz w:val="28"/>
          <w:szCs w:val="28"/>
          <w:lang w:eastAsia="ru-RU"/>
        </w:rPr>
        <w:t>6 Обеспечение активного учения каждого ученика.</w:t>
      </w:r>
    </w:p>
    <w:p w14:paraId="037A0077" w14:textId="406DC532" w:rsid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4E32EBED" w14:textId="231382A6" w:rsid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4.</w:t>
      </w:r>
      <w:r w:rsidR="00DE3410">
        <w:rPr>
          <w:rFonts w:eastAsia="Times New Roman" w:cstheme="minorHAnsi"/>
          <w:color w:val="000000"/>
          <w:sz w:val="28"/>
          <w:szCs w:val="28"/>
          <w:lang w:eastAsia="ru-RU"/>
        </w:rPr>
        <w:t>Требования к гигиене урока.</w:t>
      </w:r>
    </w:p>
    <w:p w14:paraId="5F3191CD" w14:textId="77777777" w:rsidR="00DE3410" w:rsidRPr="00DE3410" w:rsidRDefault="00DE3410" w:rsidP="00DE341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E3410">
        <w:rPr>
          <w:rFonts w:eastAsia="Times New Roman" w:cstheme="minorHAnsi"/>
          <w:color w:val="000000"/>
          <w:sz w:val="28"/>
          <w:szCs w:val="28"/>
          <w:lang w:eastAsia="ru-RU"/>
        </w:rPr>
        <w:t>1 Температурный режим.</w:t>
      </w:r>
    </w:p>
    <w:p w14:paraId="0BB35BA3" w14:textId="77777777" w:rsidR="00DE3410" w:rsidRPr="00DE3410" w:rsidRDefault="00DE3410" w:rsidP="00DE341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E3410">
        <w:rPr>
          <w:rFonts w:eastAsia="Times New Roman" w:cstheme="minorHAnsi"/>
          <w:color w:val="000000"/>
          <w:sz w:val="28"/>
          <w:szCs w:val="28"/>
          <w:lang w:eastAsia="ru-RU"/>
        </w:rPr>
        <w:t>2 Проветривание.</w:t>
      </w:r>
    </w:p>
    <w:p w14:paraId="7ACF40D9" w14:textId="77777777" w:rsidR="00DE3410" w:rsidRPr="00DE3410" w:rsidRDefault="00DE3410" w:rsidP="00DE341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E3410">
        <w:rPr>
          <w:rFonts w:eastAsia="Times New Roman" w:cstheme="minorHAnsi"/>
          <w:color w:val="000000"/>
          <w:sz w:val="28"/>
          <w:szCs w:val="28"/>
          <w:lang w:eastAsia="ru-RU"/>
        </w:rPr>
        <w:t>3 Освещение.</w:t>
      </w:r>
    </w:p>
    <w:p w14:paraId="7BF7AD5B" w14:textId="77777777" w:rsidR="00DE3410" w:rsidRPr="00DE3410" w:rsidRDefault="00DE3410" w:rsidP="00DE341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E3410">
        <w:rPr>
          <w:rFonts w:eastAsia="Times New Roman" w:cstheme="minorHAnsi"/>
          <w:color w:val="000000"/>
          <w:sz w:val="28"/>
          <w:szCs w:val="28"/>
          <w:lang w:eastAsia="ru-RU"/>
        </w:rPr>
        <w:t>4 Предупреждение утомления.</w:t>
      </w:r>
    </w:p>
    <w:p w14:paraId="67C264E2" w14:textId="77777777" w:rsidR="00DE3410" w:rsidRPr="00DE3410" w:rsidRDefault="00DE3410" w:rsidP="00DE341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E3410">
        <w:rPr>
          <w:rFonts w:eastAsia="Times New Roman" w:cstheme="minorHAnsi"/>
          <w:color w:val="000000"/>
          <w:sz w:val="28"/>
          <w:szCs w:val="28"/>
          <w:lang w:eastAsia="ru-RU"/>
        </w:rPr>
        <w:t>5 Чередование видов деятельности.</w:t>
      </w:r>
    </w:p>
    <w:p w14:paraId="27A51070" w14:textId="77777777" w:rsidR="00DE3410" w:rsidRPr="00DE3410" w:rsidRDefault="00DE3410" w:rsidP="00DE341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E3410">
        <w:rPr>
          <w:rFonts w:eastAsia="Times New Roman" w:cstheme="minorHAnsi"/>
          <w:color w:val="000000"/>
          <w:sz w:val="28"/>
          <w:szCs w:val="28"/>
          <w:lang w:eastAsia="ru-RU"/>
        </w:rPr>
        <w:t>6 Физкультминутка.</w:t>
      </w:r>
    </w:p>
    <w:p w14:paraId="02746678" w14:textId="77777777" w:rsidR="00DE3410" w:rsidRPr="00DE3410" w:rsidRDefault="00DE3410" w:rsidP="00DE341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E3410">
        <w:rPr>
          <w:rFonts w:eastAsia="Times New Roman" w:cstheme="minorHAnsi"/>
          <w:color w:val="000000"/>
          <w:sz w:val="28"/>
          <w:szCs w:val="28"/>
          <w:lang w:eastAsia="ru-RU"/>
        </w:rPr>
        <w:t>7 Правильная рабочая поза учащихся.</w:t>
      </w:r>
    </w:p>
    <w:p w14:paraId="468BAB89" w14:textId="2DA583A1" w:rsidR="00DE3410" w:rsidRDefault="00DE3410" w:rsidP="00DE341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E3410">
        <w:rPr>
          <w:rFonts w:eastAsia="Times New Roman" w:cstheme="minorHAnsi"/>
          <w:color w:val="000000"/>
          <w:sz w:val="28"/>
          <w:szCs w:val="28"/>
          <w:lang w:eastAsia="ru-RU"/>
        </w:rPr>
        <w:t>8 Соответствие роста школьной мебели.</w:t>
      </w:r>
    </w:p>
    <w:p w14:paraId="7692D56C" w14:textId="77777777" w:rsidR="00EF2E79" w:rsidRPr="00EF2E79" w:rsidRDefault="00EF2E79" w:rsidP="00EF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>Компетентности формируются, если:</w:t>
      </w:r>
    </w:p>
    <w:p w14:paraId="7A127828" w14:textId="77777777" w:rsidR="00EF2E79" w:rsidRPr="00EF2E79" w:rsidRDefault="00EF2E79" w:rsidP="00EF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>1 Обучение носит деятельностный характер.</w:t>
      </w:r>
    </w:p>
    <w:p w14:paraId="3DD1F77B" w14:textId="24D65601" w:rsidR="00EF2E79" w:rsidRPr="00EF2E79" w:rsidRDefault="00EF2E79" w:rsidP="00EF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>2 Идёт ориентация учебного процесса на развитие самостоятельности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>и ответственности ученика за результаты своей деятельности (для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>этого необходимо увеличить долю самостоятельных работ творческого, поискового, исследовательского и экспериментального характера).</w:t>
      </w:r>
    </w:p>
    <w:p w14:paraId="3B1004DF" w14:textId="77777777" w:rsidR="00EF2E79" w:rsidRPr="00EF2E79" w:rsidRDefault="00EF2E79" w:rsidP="00EF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>3 Если создаются условия для приобретения опыта и достижения цели.</w:t>
      </w:r>
    </w:p>
    <w:p w14:paraId="7097BB05" w14:textId="77777777" w:rsidR="00EF2E79" w:rsidRPr="00EF2E79" w:rsidRDefault="00EF2E79" w:rsidP="00EF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>4 Применяются такие технологии преподавания, в основе которых</w:t>
      </w:r>
    </w:p>
    <w:p w14:paraId="07EEB11F" w14:textId="77777777" w:rsidR="00EF2E79" w:rsidRPr="00EF2E79" w:rsidRDefault="00EF2E79" w:rsidP="00EF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>лежат самостоятельность и ответственность учителя за результаты</w:t>
      </w:r>
    </w:p>
    <w:p w14:paraId="3AA5D30E" w14:textId="28CD75DC" w:rsidR="00EF2E79" w:rsidRPr="00EF2E79" w:rsidRDefault="00EF2E79" w:rsidP="00EF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>своих учеников (проектная методика, реферативный подход, рефлексия, исследовательский, проблемный метод, программированное обучение, интеграция, дифференцированное обучение, развивающее обучение, КСО).</w:t>
      </w:r>
    </w:p>
    <w:p w14:paraId="069EA52B" w14:textId="77777777" w:rsidR="00EF2E79" w:rsidRPr="00EF2E79" w:rsidRDefault="00EF2E79" w:rsidP="00EF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>5 Усиление практической направленности школьного образования</w:t>
      </w:r>
    </w:p>
    <w:p w14:paraId="0F331760" w14:textId="77777777" w:rsidR="00EF2E79" w:rsidRPr="00EF2E79" w:rsidRDefault="00EF2E79" w:rsidP="00EF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>(через деловые, имитационные игры, творческие встречи, дискус-</w:t>
      </w:r>
    </w:p>
    <w:p w14:paraId="36146C8E" w14:textId="77777777" w:rsidR="00EF2E79" w:rsidRPr="00EF2E79" w:rsidRDefault="00EF2E79" w:rsidP="00EF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>сии, круглые столы).</w:t>
      </w:r>
    </w:p>
    <w:p w14:paraId="489563A5" w14:textId="77777777" w:rsidR="00EF2E79" w:rsidRPr="00EF2E79" w:rsidRDefault="00EF2E79" w:rsidP="00EF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>6 Если учитель умело управляет обучением и деятельностью ученика.</w:t>
      </w:r>
    </w:p>
    <w:p w14:paraId="261C858A" w14:textId="77777777" w:rsidR="00EF2E79" w:rsidRPr="00EF2E79" w:rsidRDefault="00EF2E79" w:rsidP="00EF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Ещё А.Ф. </w:t>
      </w:r>
      <w:proofErr w:type="spellStart"/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>Дистервег</w:t>
      </w:r>
      <w:proofErr w:type="spellEnd"/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говорил, что «Плохой учитель преподносит</w:t>
      </w:r>
    </w:p>
    <w:p w14:paraId="20AA3790" w14:textId="482E3B0D" w:rsidR="00EF2E79" w:rsidRPr="00EF2E79" w:rsidRDefault="00EF2E79" w:rsidP="00EF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>истину, хороший – учит её находить», а для этого он (хороший учитель) должен сам обладать педагогической компетентностью: т.е.</w:t>
      </w:r>
    </w:p>
    <w:p w14:paraId="3D224350" w14:textId="77777777" w:rsidR="00EF2E79" w:rsidRPr="00EF2E79" w:rsidRDefault="00EF2E79" w:rsidP="00EF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>быть – предприимчивым, ответственным, коммуникабельным,</w:t>
      </w:r>
    </w:p>
    <w:p w14:paraId="713958F1" w14:textId="05536BA9" w:rsidR="00EF2E79" w:rsidRDefault="00EF2E79" w:rsidP="00EF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творческим, самостоятельным человеком, способным видеть и решать проблемы автономно и в группах, готовый и способный постоянно учиться новому в жизни и на рабочем месте, работать в</w:t>
      </w:r>
      <w:r w:rsidR="00E82F7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EF2E79">
        <w:rPr>
          <w:rFonts w:eastAsia="Times New Roman" w:cstheme="minorHAnsi"/>
          <w:color w:val="000000"/>
          <w:sz w:val="28"/>
          <w:szCs w:val="28"/>
          <w:lang w:eastAsia="ru-RU"/>
        </w:rPr>
        <w:t>команде, владеть методиками диагностики своего предмета и психологического развития детей, быть культурным и привлекательным.</w:t>
      </w:r>
    </w:p>
    <w:p w14:paraId="6C55F3A8" w14:textId="74C4DE66" w:rsidR="00E82F72" w:rsidRDefault="00610C8F" w:rsidP="00EF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</w:t>
      </w:r>
      <w:r w:rsidR="009608F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Методологической основой нашего исследования стали компетентностный подход и личностно-деятельностный.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 педагогическом процессе существует много </w:t>
      </w:r>
      <w:proofErr w:type="gramStart"/>
      <w:r>
        <w:rPr>
          <w:rFonts w:eastAsia="Times New Roman" w:cstheme="minorHAnsi"/>
          <w:color w:val="000000"/>
          <w:sz w:val="28"/>
          <w:szCs w:val="28"/>
          <w:lang w:eastAsia="ru-RU"/>
        </w:rPr>
        <w:t>методов  и</w:t>
      </w:r>
      <w:proofErr w:type="gramEnd"/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подходов, но мы выбрали самый оптимальный, где центральной фигурой выступает сам ученик. Что это значит?</w:t>
      </w:r>
    </w:p>
    <w:p w14:paraId="373C7BB2" w14:textId="3461C5CA" w:rsidR="00610C8F" w:rsidRDefault="00610C8F" w:rsidP="00EF2E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А это значит следующее: ученик определяет цели и задачи урока.</w:t>
      </w:r>
      <w:r w:rsidR="002049E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gramStart"/>
      <w:r w:rsidR="00482668">
        <w:rPr>
          <w:rFonts w:eastAsia="Times New Roman" w:cstheme="minorHAnsi"/>
          <w:color w:val="000000"/>
          <w:sz w:val="28"/>
          <w:szCs w:val="28"/>
          <w:lang w:eastAsia="ru-RU"/>
        </w:rPr>
        <w:t>Он</w:t>
      </w:r>
      <w:proofErr w:type="gramEnd"/>
      <w:r w:rsidR="0048266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не является больше пассивным слушателем, но он теперь активный участник обучения.</w:t>
      </w:r>
      <w:r w:rsidR="00AF511C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Учитель при таком подходе направляет, корректирует…строит урок исходя из интересов учащихся. Для этого была создана специальная образовательная среда в отдельно взятом классе.</w:t>
      </w:r>
      <w:r w:rsidR="002049E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375FFA">
        <w:rPr>
          <w:rFonts w:eastAsia="Times New Roman" w:cstheme="minorHAnsi"/>
          <w:color w:val="000000"/>
          <w:sz w:val="28"/>
          <w:szCs w:val="28"/>
          <w:lang w:eastAsia="ru-RU"/>
        </w:rPr>
        <w:t>Соответственно, каждый урок предполагал применение разнообразных форм обучения, чаще всего это групповая работа, работа в паре, самостоятельная.</w:t>
      </w:r>
      <w:r w:rsidR="002049E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DE558A">
        <w:rPr>
          <w:rFonts w:eastAsia="Times New Roman" w:cstheme="minorHAnsi"/>
          <w:color w:val="000000"/>
          <w:sz w:val="28"/>
          <w:szCs w:val="28"/>
          <w:lang w:eastAsia="ru-RU"/>
        </w:rPr>
        <w:t>Компетентностный подход также подразумевает разнообразие заданий:</w:t>
      </w:r>
    </w:p>
    <w:p w14:paraId="25479F03" w14:textId="7252217E" w:rsidR="00DE558A" w:rsidRDefault="00DE558A" w:rsidP="00DE558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Задания, предполагающие развитие творческих способностей;</w:t>
      </w:r>
    </w:p>
    <w:p w14:paraId="0A6F7E6F" w14:textId="02EBD316" w:rsidR="00DE558A" w:rsidRDefault="00DE558A" w:rsidP="00DE558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Задания, которые предполагают применение знаний на практике, в незнакомой ситуации;</w:t>
      </w:r>
    </w:p>
    <w:p w14:paraId="2C0DA4AC" w14:textId="48C359FE" w:rsidR="00DE558A" w:rsidRDefault="00DE558A" w:rsidP="00DE558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Задания с элементами исследовательской деятельности;</w:t>
      </w:r>
    </w:p>
    <w:p w14:paraId="36C5CAC5" w14:textId="25ED9D58" w:rsidR="00DE558A" w:rsidRDefault="00DE558A" w:rsidP="00DE558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Многооперационные</w:t>
      </w:r>
      <w:r w:rsidR="002049E0">
        <w:rPr>
          <w:rFonts w:eastAsia="Times New Roman" w:cstheme="minorHAnsi"/>
          <w:color w:val="000000"/>
          <w:sz w:val="28"/>
          <w:szCs w:val="28"/>
          <w:lang w:eastAsia="ru-RU"/>
        </w:rPr>
        <w:t>;</w:t>
      </w:r>
    </w:p>
    <w:p w14:paraId="27B9ECF9" w14:textId="786D9C90" w:rsidR="002049E0" w:rsidRDefault="002049E0" w:rsidP="002049E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FC217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 начале каждого урока дети самостоятельно определяли цель урока и ставили задачи. </w:t>
      </w:r>
      <w:r w:rsidR="0069298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Далее, чаще всего следует формирование в нестандартной форме мини групп, определение спикеров </w:t>
      </w:r>
      <w:proofErr w:type="gramStart"/>
      <w:r w:rsidR="0069298D">
        <w:rPr>
          <w:rFonts w:eastAsia="Times New Roman" w:cstheme="minorHAnsi"/>
          <w:color w:val="000000"/>
          <w:sz w:val="28"/>
          <w:szCs w:val="28"/>
          <w:lang w:eastAsia="ru-RU"/>
        </w:rPr>
        <w:t>групп(</w:t>
      </w:r>
      <w:proofErr w:type="gramEnd"/>
      <w:r w:rsidR="0069298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это может сделать как педагог, так и сами учащиеся).Здесь следует остановиться педагогу на повторении правил работы в группе. Чтобы не возникало хаоса в работе, детей определенные </w:t>
      </w:r>
      <w:proofErr w:type="gramStart"/>
      <w:r w:rsidR="0069298D">
        <w:rPr>
          <w:rFonts w:eastAsia="Times New Roman" w:cstheme="minorHAnsi"/>
          <w:color w:val="000000"/>
          <w:sz w:val="28"/>
          <w:szCs w:val="28"/>
          <w:lang w:eastAsia="ru-RU"/>
        </w:rPr>
        <w:t>правила  частично</w:t>
      </w:r>
      <w:proofErr w:type="gramEnd"/>
      <w:r w:rsidR="0069298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дисциплинируют.</w:t>
      </w:r>
      <w:r w:rsidR="001D3FE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Изучение нового материала происходит или под руководством учителя самостоятельно в группах, или учитель сам объясняет, но уже первичное закрепление осуществляется самостоятельно детьми.</w:t>
      </w:r>
      <w:r w:rsidR="002633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1D3FE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Оценивание </w:t>
      </w:r>
      <w:r w:rsidR="002633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может происходить посредством </w:t>
      </w:r>
      <w:proofErr w:type="gramStart"/>
      <w:r w:rsidR="00263397">
        <w:rPr>
          <w:rFonts w:eastAsia="Times New Roman" w:cstheme="minorHAnsi"/>
          <w:color w:val="000000"/>
          <w:sz w:val="28"/>
          <w:szCs w:val="28"/>
          <w:lang w:eastAsia="ru-RU"/>
        </w:rPr>
        <w:t>поощрения ,</w:t>
      </w:r>
      <w:proofErr w:type="gramEnd"/>
      <w:r w:rsidR="002633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похвалы…отметки. Очень детям нравится быть в роли учителей и оценивать ответы друг </w:t>
      </w:r>
      <w:proofErr w:type="spellStart"/>
      <w:proofErr w:type="gramStart"/>
      <w:r w:rsidR="00263397">
        <w:rPr>
          <w:rFonts w:eastAsia="Times New Roman" w:cstheme="minorHAnsi"/>
          <w:color w:val="000000"/>
          <w:sz w:val="28"/>
          <w:szCs w:val="28"/>
          <w:lang w:eastAsia="ru-RU"/>
        </w:rPr>
        <w:t>друга,т.е</w:t>
      </w:r>
      <w:proofErr w:type="spellEnd"/>
      <w:r w:rsidR="00263397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  <w:proofErr w:type="gramEnd"/>
      <w:r w:rsidR="002633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распространена такая форма оценивания ,как </w:t>
      </w:r>
      <w:proofErr w:type="spellStart"/>
      <w:r w:rsidR="00263397">
        <w:rPr>
          <w:rFonts w:eastAsia="Times New Roman" w:cstheme="minorHAnsi"/>
          <w:color w:val="000000"/>
          <w:sz w:val="28"/>
          <w:szCs w:val="28"/>
          <w:lang w:eastAsia="ru-RU"/>
        </w:rPr>
        <w:t>взаимооценивание</w:t>
      </w:r>
      <w:proofErr w:type="spellEnd"/>
      <w:r w:rsidR="00263397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  <w:r w:rsidR="007B7E1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Обязательно в конце каждого урока с детьми проводится рефлексия.</w:t>
      </w:r>
      <w:r w:rsidR="002E2119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7B7E13">
        <w:rPr>
          <w:rFonts w:eastAsia="Times New Roman" w:cstheme="minorHAnsi"/>
          <w:color w:val="000000"/>
          <w:sz w:val="28"/>
          <w:szCs w:val="28"/>
          <w:lang w:eastAsia="ru-RU"/>
        </w:rPr>
        <w:t>Это тоже очень важный из этапов урока.</w:t>
      </w:r>
      <w:r w:rsidR="002E2119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gramStart"/>
      <w:r w:rsidR="007B7E13">
        <w:rPr>
          <w:rFonts w:eastAsia="Times New Roman" w:cstheme="minorHAnsi"/>
          <w:color w:val="000000"/>
          <w:sz w:val="28"/>
          <w:szCs w:val="28"/>
          <w:lang w:eastAsia="ru-RU"/>
        </w:rPr>
        <w:t>На</w:t>
      </w:r>
      <w:proofErr w:type="gramEnd"/>
      <w:r w:rsidR="007B7E1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котором можно определить для себя, с чем детям понравилось работать, где возникли сложности.</w:t>
      </w:r>
      <w:r w:rsidR="002E2119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7B7E1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Так как нами был взят первый класс, то </w:t>
      </w:r>
      <w:r w:rsidR="002E2119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практически на каждом занятии было применение игровой формы работы, использовались различные </w:t>
      </w:r>
      <w:proofErr w:type="gramStart"/>
      <w:r w:rsidR="002E2119">
        <w:rPr>
          <w:rFonts w:eastAsia="Times New Roman" w:cstheme="minorHAnsi"/>
          <w:color w:val="000000"/>
          <w:sz w:val="28"/>
          <w:szCs w:val="28"/>
          <w:lang w:eastAsia="ru-RU"/>
        </w:rPr>
        <w:t>наглядности :таблицы</w:t>
      </w:r>
      <w:proofErr w:type="gramEnd"/>
      <w:r w:rsidR="002E2119">
        <w:rPr>
          <w:rFonts w:eastAsia="Times New Roman" w:cstheme="minorHAnsi"/>
          <w:color w:val="000000"/>
          <w:sz w:val="28"/>
          <w:szCs w:val="28"/>
          <w:lang w:eastAsia="ru-RU"/>
        </w:rPr>
        <w:t>, схемы, ребусы, рисунки.</w:t>
      </w:r>
    </w:p>
    <w:p w14:paraId="201C4503" w14:textId="32997A20" w:rsidR="002E2119" w:rsidRPr="002049E0" w:rsidRDefault="002E2119" w:rsidP="002049E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Отдельно следует остановиться на работе педагога в этом классе.</w:t>
      </w:r>
      <w:r w:rsidR="00995C6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 w:cstheme="minorHAnsi"/>
          <w:color w:val="000000"/>
          <w:sz w:val="28"/>
          <w:szCs w:val="28"/>
          <w:lang w:eastAsia="ru-RU"/>
        </w:rPr>
        <w:t>Ведь</w:t>
      </w:r>
      <w:proofErr w:type="gramEnd"/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организация такого рода уроков требует колоссальной отдачи сил</w:t>
      </w:r>
      <w:r w:rsidR="002453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терпения. </w:t>
      </w:r>
      <w:r w:rsidR="002453E3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Умение организовать плодотворную работу детей в группах, является следствием грамотного планирования. Результат такой работы не разочаровал.</w:t>
      </w:r>
      <w:r w:rsidR="00AF7C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2453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По итогам года качество знаний обучающихся </w:t>
      </w:r>
      <w:r w:rsidR="00AF7C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составил наибольший </w:t>
      </w:r>
      <w:proofErr w:type="gramStart"/>
      <w:r w:rsidR="00AF7C9F">
        <w:rPr>
          <w:rFonts w:eastAsia="Times New Roman" w:cstheme="minorHAnsi"/>
          <w:color w:val="000000"/>
          <w:sz w:val="28"/>
          <w:szCs w:val="28"/>
          <w:lang w:eastAsia="ru-RU"/>
        </w:rPr>
        <w:t>процент ,по</w:t>
      </w:r>
      <w:proofErr w:type="gramEnd"/>
      <w:r w:rsidR="00AF7C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сравнению с другими классами. Данный эксперимент показал, что реализация компетентностного подхода в содержание начальной школы плодотворно влияет на </w:t>
      </w:r>
      <w:r w:rsidR="00652C43">
        <w:rPr>
          <w:rFonts w:eastAsia="Times New Roman" w:cstheme="minorHAnsi"/>
          <w:color w:val="000000"/>
          <w:sz w:val="28"/>
          <w:szCs w:val="28"/>
          <w:lang w:eastAsia="ru-RU"/>
        </w:rPr>
        <w:t>образовательный процесс,</w:t>
      </w:r>
      <w:r w:rsidR="00632A4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652C43">
        <w:rPr>
          <w:rFonts w:eastAsia="Times New Roman" w:cstheme="minorHAnsi"/>
          <w:color w:val="000000"/>
          <w:sz w:val="28"/>
          <w:szCs w:val="28"/>
          <w:lang w:eastAsia="ru-RU"/>
        </w:rPr>
        <w:t>на основе этого опыта, нами был</w:t>
      </w:r>
      <w:r w:rsidR="006F44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разработан сборник </w:t>
      </w:r>
      <w:proofErr w:type="gramStart"/>
      <w:r w:rsidR="006F4497">
        <w:rPr>
          <w:rFonts w:eastAsia="Times New Roman" w:cstheme="minorHAnsi"/>
          <w:color w:val="000000"/>
          <w:sz w:val="28"/>
          <w:szCs w:val="28"/>
          <w:lang w:eastAsia="ru-RU"/>
        </w:rPr>
        <w:t>методик ,</w:t>
      </w:r>
      <w:proofErr w:type="gramEnd"/>
      <w:r w:rsidR="006F44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направленных на формирование ключевых компетенций.</w:t>
      </w:r>
    </w:p>
    <w:p w14:paraId="0000F6FF" w14:textId="77777777" w:rsidR="002049E0" w:rsidRPr="002049E0" w:rsidRDefault="002049E0" w:rsidP="002049E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41B775E8" w14:textId="77777777" w:rsidR="00EF2E79" w:rsidRDefault="00EF2E79" w:rsidP="00DE341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5C55BBD6" w14:textId="77777777" w:rsidR="00DE3410" w:rsidRPr="00DE3410" w:rsidRDefault="00DE3410" w:rsidP="00DE341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3E87DC9E" w14:textId="77777777" w:rsidR="00DE3410" w:rsidRDefault="00DE341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36627710" w14:textId="77777777" w:rsidR="00106B30" w:rsidRPr="00106B30" w:rsidRDefault="00106B30" w:rsidP="00106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0C842517" w14:textId="77777777" w:rsidR="00106B30" w:rsidRPr="00106B30" w:rsidRDefault="00106B30" w:rsidP="0082293F">
      <w:pPr>
        <w:rPr>
          <w:rFonts w:cstheme="minorHAnsi"/>
          <w:color w:val="181818"/>
          <w:sz w:val="36"/>
          <w:szCs w:val="36"/>
          <w:shd w:val="clear" w:color="auto" w:fill="F5F5F5"/>
        </w:rPr>
      </w:pPr>
    </w:p>
    <w:p w14:paraId="23767566" w14:textId="77777777" w:rsidR="0082293F" w:rsidRPr="0082293F" w:rsidRDefault="0082293F" w:rsidP="0082293F">
      <w:pPr>
        <w:rPr>
          <w:color w:val="181818"/>
          <w:sz w:val="28"/>
          <w:szCs w:val="28"/>
          <w:shd w:val="clear" w:color="auto" w:fill="F5F5F5"/>
        </w:rPr>
      </w:pPr>
    </w:p>
    <w:p w14:paraId="1767ED49" w14:textId="2B0442ED" w:rsidR="00B43301" w:rsidRPr="00B43301" w:rsidRDefault="00B43301" w:rsidP="0082293F">
      <w:pPr>
        <w:rPr>
          <w:color w:val="181818"/>
          <w:sz w:val="28"/>
          <w:szCs w:val="28"/>
          <w:shd w:val="clear" w:color="auto" w:fill="F5F5F5"/>
        </w:rPr>
      </w:pPr>
    </w:p>
    <w:p w14:paraId="48DC0AF9" w14:textId="12DD16A6" w:rsidR="00B43301" w:rsidRPr="004C2176" w:rsidRDefault="00B43301" w:rsidP="004C2176">
      <w:pPr>
        <w:ind w:left="60"/>
        <w:rPr>
          <w:color w:val="181818"/>
          <w:sz w:val="28"/>
          <w:szCs w:val="28"/>
          <w:shd w:val="clear" w:color="auto" w:fill="F5F5F5"/>
        </w:rPr>
      </w:pPr>
    </w:p>
    <w:p w14:paraId="36B87547" w14:textId="17113E56" w:rsidR="004C2176" w:rsidRPr="004C2176" w:rsidRDefault="004C2176" w:rsidP="004C2176">
      <w:pPr>
        <w:ind w:left="60"/>
        <w:rPr>
          <w:color w:val="181818"/>
          <w:sz w:val="28"/>
          <w:szCs w:val="28"/>
          <w:shd w:val="clear" w:color="auto" w:fill="F5F5F5"/>
        </w:rPr>
      </w:pPr>
    </w:p>
    <w:p w14:paraId="3FB9B58E" w14:textId="2B1D4C7E" w:rsidR="00682E82" w:rsidRPr="00CC034D" w:rsidRDefault="00682E82" w:rsidP="00CC034D">
      <w:pPr>
        <w:ind w:left="60"/>
        <w:rPr>
          <w:color w:val="181818"/>
          <w:sz w:val="28"/>
          <w:szCs w:val="28"/>
          <w:shd w:val="clear" w:color="auto" w:fill="F5F5F5"/>
        </w:rPr>
      </w:pPr>
    </w:p>
    <w:p w14:paraId="0BD6D7C4" w14:textId="77777777" w:rsidR="00CC034D" w:rsidRPr="00CC034D" w:rsidRDefault="00CC034D" w:rsidP="00CC034D">
      <w:pPr>
        <w:ind w:left="60"/>
        <w:rPr>
          <w:color w:val="181818"/>
          <w:sz w:val="28"/>
          <w:szCs w:val="28"/>
          <w:shd w:val="clear" w:color="auto" w:fill="F5F5F5"/>
        </w:rPr>
      </w:pPr>
    </w:p>
    <w:p w14:paraId="3B4B301E" w14:textId="77777777" w:rsidR="00AD0381" w:rsidRPr="003F1D67" w:rsidRDefault="00AD0381">
      <w:pPr>
        <w:rPr>
          <w:sz w:val="28"/>
          <w:szCs w:val="28"/>
        </w:rPr>
      </w:pPr>
    </w:p>
    <w:sectPr w:rsidR="00AD0381" w:rsidRPr="003F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412C4"/>
    <w:multiLevelType w:val="hybridMultilevel"/>
    <w:tmpl w:val="074E8D56"/>
    <w:lvl w:ilvl="0" w:tplc="BC020ECC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B16275C"/>
    <w:multiLevelType w:val="hybridMultilevel"/>
    <w:tmpl w:val="7AA4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67"/>
    <w:rsid w:val="000A12BE"/>
    <w:rsid w:val="00101E95"/>
    <w:rsid w:val="00106B30"/>
    <w:rsid w:val="001C5578"/>
    <w:rsid w:val="001D3FE0"/>
    <w:rsid w:val="002049E0"/>
    <w:rsid w:val="002453E3"/>
    <w:rsid w:val="00263397"/>
    <w:rsid w:val="002E2119"/>
    <w:rsid w:val="00375FFA"/>
    <w:rsid w:val="003F1D67"/>
    <w:rsid w:val="004618D8"/>
    <w:rsid w:val="00482668"/>
    <w:rsid w:val="004C2176"/>
    <w:rsid w:val="0057263C"/>
    <w:rsid w:val="005C22AB"/>
    <w:rsid w:val="005F16A3"/>
    <w:rsid w:val="00610C8F"/>
    <w:rsid w:val="00632A44"/>
    <w:rsid w:val="00652C43"/>
    <w:rsid w:val="00682E82"/>
    <w:rsid w:val="0069298D"/>
    <w:rsid w:val="006F4497"/>
    <w:rsid w:val="007B7E13"/>
    <w:rsid w:val="0082293F"/>
    <w:rsid w:val="008A3A69"/>
    <w:rsid w:val="00907E8D"/>
    <w:rsid w:val="009608F2"/>
    <w:rsid w:val="00995C62"/>
    <w:rsid w:val="009C42B8"/>
    <w:rsid w:val="00AC40D9"/>
    <w:rsid w:val="00AD0381"/>
    <w:rsid w:val="00AF511C"/>
    <w:rsid w:val="00AF7C9F"/>
    <w:rsid w:val="00B43301"/>
    <w:rsid w:val="00C77EC2"/>
    <w:rsid w:val="00CC034D"/>
    <w:rsid w:val="00DE3410"/>
    <w:rsid w:val="00DE558A"/>
    <w:rsid w:val="00E82F72"/>
    <w:rsid w:val="00EA7865"/>
    <w:rsid w:val="00EF2E79"/>
    <w:rsid w:val="00FC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7438"/>
  <w15:chartTrackingRefBased/>
  <w15:docId w15:val="{1B3B9E49-7914-4839-B14F-B50650FE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17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E5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8039</TotalTime>
  <Pages>6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2022-05-17T13:14:00Z</dcterms:created>
  <dcterms:modified xsi:type="dcterms:W3CDTF">2022-05-24T06:47:00Z</dcterms:modified>
</cp:coreProperties>
</file>