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94" w:rsidRPr="00E10994" w:rsidRDefault="00E320D6" w:rsidP="00E32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КГУ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Обуховская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школа»</w:t>
      </w:r>
    </w:p>
    <w:p w:rsidR="00E10994" w:rsidRPr="00E10994" w:rsidRDefault="00E10994" w:rsidP="00E320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9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Краткосрочный (поурочный) план по литературному чтению</w:t>
      </w:r>
    </w:p>
    <w:p w:rsidR="00E10994" w:rsidRPr="00756EA4" w:rsidRDefault="00E10994" w:rsidP="00E320D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Д.Мамин - Сибиряк «Серая шейка»</w:t>
      </w:r>
    </w:p>
    <w:p w:rsidR="00E10994" w:rsidRPr="00756EA4" w:rsidRDefault="00E10994" w:rsidP="00E320D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6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Жители водоёмов</w:t>
      </w:r>
    </w:p>
    <w:p w:rsidR="00E10994" w:rsidRPr="00E10994" w:rsidRDefault="00E10994" w:rsidP="00E10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9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1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4781"/>
        <w:gridCol w:w="4628"/>
      </w:tblGrid>
      <w:tr w:rsidR="00E10994" w:rsidRPr="00E10994" w:rsidTr="00487387">
        <w:trPr>
          <w:trHeight w:val="33"/>
        </w:trPr>
        <w:tc>
          <w:tcPr>
            <w:tcW w:w="1893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Раздел: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10994" w:rsidRPr="00E10994" w:rsidRDefault="00E10994" w:rsidP="00E109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Вода – источник жизни.</w:t>
            </w:r>
          </w:p>
        </w:tc>
      </w:tr>
      <w:tr w:rsidR="00E10994" w:rsidRPr="00E10994" w:rsidTr="00487387">
        <w:trPr>
          <w:trHeight w:val="33"/>
        </w:trPr>
        <w:tc>
          <w:tcPr>
            <w:tcW w:w="1893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10994" w:rsidRPr="00E10994" w:rsidRDefault="0036087E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Людмила Петровна</w:t>
            </w:r>
          </w:p>
        </w:tc>
      </w:tr>
      <w:tr w:rsidR="00E10994" w:rsidRPr="00E10994" w:rsidTr="00487387">
        <w:trPr>
          <w:trHeight w:val="330"/>
        </w:trPr>
        <w:tc>
          <w:tcPr>
            <w:tcW w:w="1893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Дата: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10994" w:rsidRPr="00E10994" w:rsidRDefault="00FE5CB5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3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.04.2023г</w:t>
            </w:r>
          </w:p>
        </w:tc>
      </w:tr>
      <w:tr w:rsidR="00E10994" w:rsidRPr="00E10994" w:rsidTr="00487387">
        <w:trPr>
          <w:trHeight w:val="33"/>
        </w:trPr>
        <w:tc>
          <w:tcPr>
            <w:tcW w:w="1893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Класс: 3</w:t>
            </w:r>
          </w:p>
        </w:tc>
        <w:tc>
          <w:tcPr>
            <w:tcW w:w="4703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присутствующих: </w:t>
            </w:r>
            <w:r w:rsidR="00E3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5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отсутствующих:</w:t>
            </w:r>
            <w:r w:rsidR="00E3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10994" w:rsidRPr="00E10994" w:rsidTr="00487387">
        <w:trPr>
          <w:trHeight w:val="33"/>
        </w:trPr>
        <w:tc>
          <w:tcPr>
            <w:tcW w:w="1893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2"/>
            <w:shd w:val="clear" w:color="auto" w:fill="auto"/>
            <w:vAlign w:val="bottom"/>
          </w:tcPr>
          <w:p w:rsidR="00E10994" w:rsidRPr="00E10994" w:rsidRDefault="00E10994" w:rsidP="00E1099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Д.Мамин - Сибиряк «Серая шейка»</w:t>
            </w:r>
          </w:p>
          <w:p w:rsidR="00E10994" w:rsidRPr="00E10994" w:rsidRDefault="00E10994" w:rsidP="00E10994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водоёмов</w:t>
            </w:r>
            <w:r w:rsidR="00E320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(2урок)</w:t>
            </w:r>
          </w:p>
          <w:p w:rsidR="00E10994" w:rsidRPr="00E10994" w:rsidRDefault="00E10994" w:rsidP="00E10994">
            <w:pPr>
              <w:tabs>
                <w:tab w:val="left" w:pos="2447"/>
                <w:tab w:val="right" w:leader="dot" w:pos="101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0994" w:rsidRPr="00E10994" w:rsidTr="00487387">
        <w:trPr>
          <w:trHeight w:val="33"/>
        </w:trPr>
        <w:tc>
          <w:tcPr>
            <w:tcW w:w="1893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450" w:colFirst="0" w:colLast="0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Цели обучения в соответствии </w:t>
            </w: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учебной программой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10994" w:rsidRPr="00E10994" w:rsidRDefault="00E10994" w:rsidP="00E10994">
            <w:pPr>
              <w:widowControl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3.1.2.1 - пересказывать подробно/</w:t>
            </w:r>
          </w:p>
          <w:p w:rsidR="00E10994" w:rsidRPr="00E10994" w:rsidRDefault="00E10994" w:rsidP="00E10994">
            <w:pPr>
              <w:widowControl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 содержание произведения свободно или по совместно составленному плану/драматизация</w:t>
            </w:r>
          </w:p>
          <w:p w:rsidR="00E10994" w:rsidRPr="00E10994" w:rsidRDefault="00E10994" w:rsidP="00E10994">
            <w:pPr>
              <w:widowControl w:val="0"/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3.2.1.1 - читать вслух бегло, осознанно и выразительно; читать по ролям/выборочно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3.3.4.1 - совершенствовать работу, исправляя лексические и стилистические неточности, исправлять орфографические (при помощи словаря) и пунктуационные ошибки</w:t>
            </w:r>
          </w:p>
        </w:tc>
      </w:tr>
      <w:bookmarkEnd w:id="0"/>
      <w:tr w:rsidR="00E10994" w:rsidRPr="00E10994" w:rsidTr="00487387">
        <w:trPr>
          <w:trHeight w:val="33"/>
        </w:trPr>
        <w:tc>
          <w:tcPr>
            <w:tcW w:w="1893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10994" w:rsidRPr="00E10994" w:rsidRDefault="00E10994" w:rsidP="00E10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10994">
              <w:rPr>
                <w:rFonts w:ascii="Times New Roman" w:eastAsia="Calibri" w:hAnsi="Times New Roman" w:cs="Times New Roman"/>
                <w:sz w:val="24"/>
                <w:szCs w:val="24"/>
              </w:rPr>
              <w:t>Узнать</w:t>
            </w:r>
            <w:proofErr w:type="gramEnd"/>
            <w:r w:rsidRPr="00E109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рассказывать содержание произведения по совместно составленному плану</w:t>
            </w:r>
          </w:p>
        </w:tc>
      </w:tr>
    </w:tbl>
    <w:p w:rsidR="00E10994" w:rsidRPr="00E10994" w:rsidRDefault="00E10994" w:rsidP="00E1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451"/>
      <w:r w:rsidRPr="00E1099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Ход урока</w:t>
      </w:r>
    </w:p>
    <w:tbl>
      <w:tblPr>
        <w:tblW w:w="111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5346"/>
        <w:gridCol w:w="1545"/>
        <w:gridCol w:w="1825"/>
        <w:gridCol w:w="1114"/>
      </w:tblGrid>
      <w:tr w:rsidR="00E10994" w:rsidRPr="00E10994" w:rsidTr="009940F7">
        <w:trPr>
          <w:trHeight w:val="34"/>
        </w:trPr>
        <w:tc>
          <w:tcPr>
            <w:tcW w:w="1317" w:type="dxa"/>
            <w:shd w:val="clear" w:color="auto" w:fill="auto"/>
            <w:hideMark/>
          </w:tcPr>
          <w:bookmarkEnd w:id="1"/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урока/ Время</w:t>
            </w:r>
          </w:p>
        </w:tc>
        <w:tc>
          <w:tcPr>
            <w:tcW w:w="5346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педагога</w:t>
            </w:r>
          </w:p>
        </w:tc>
        <w:tc>
          <w:tcPr>
            <w:tcW w:w="1545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ученика</w:t>
            </w:r>
          </w:p>
        </w:tc>
        <w:tc>
          <w:tcPr>
            <w:tcW w:w="1825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</w:p>
        </w:tc>
        <w:tc>
          <w:tcPr>
            <w:tcW w:w="1114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</w:tr>
      <w:tr w:rsidR="00E10994" w:rsidRPr="00E10994" w:rsidTr="009940F7">
        <w:trPr>
          <w:trHeight w:val="34"/>
        </w:trPr>
        <w:tc>
          <w:tcPr>
            <w:tcW w:w="1317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урока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 мин</w:t>
            </w: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346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положительного эмоционального настроя. </w:t>
            </w:r>
            <w:proofErr w:type="spellStart"/>
            <w:r w:rsidR="00E320D6" w:rsidRPr="00E3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Аффирмация</w:t>
            </w:r>
            <w:proofErr w:type="spellEnd"/>
            <w:r w:rsidR="00E320D6" w:rsidRPr="00E32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.</w:t>
            </w:r>
            <w:r w:rsidR="00E320D6" w:rsidRPr="00B35DC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="00E320D6" w:rsidRPr="00E320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Ребята, встаньте в круг, возьмитесь за руки</w:t>
            </w:r>
            <w:proofErr w:type="gramStart"/>
            <w:r w:rsidR="00E320D6" w:rsidRPr="00E320D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..</w:t>
            </w:r>
            <w:proofErr w:type="gramEnd"/>
          </w:p>
          <w:p w:rsidR="00E10994" w:rsidRPr="00E10994" w:rsidRDefault="00E320D6" w:rsidP="00E109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Почти всё</w:t>
            </w:r>
            <w:r w:rsidR="00E10994"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 человека </w:t>
            </w:r>
            <w:proofErr w:type="gramStart"/>
            <w:r w:rsidR="00E10994"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предназначена</w:t>
            </w:r>
            <w:proofErr w:type="gramEnd"/>
            <w:r w:rsidR="00E10994"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самого себя…кроме улыбк</w:t>
            </w:r>
            <w:r w:rsidR="0081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и. Улыбка самому себе не нужна. </w:t>
            </w:r>
            <w:r w:rsidR="00E10994"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Если бы не зеркала, вы бы ее никогда даже не увидели. Улы</w:t>
            </w:r>
            <w:r w:rsidR="00816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бка предназначена другим людям. </w:t>
            </w:r>
            <w:r w:rsidR="00E10994"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Так давайте сначала подарим улыбки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гостям, затем</w:t>
            </w:r>
            <w:r w:rsidR="00E10994"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друг другу, чтобы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 ваших улыбок всем было хорошо и </w:t>
            </w:r>
            <w:r w:rsidR="00E10994"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радостно, легко и тепло. </w:t>
            </w:r>
          </w:p>
        </w:tc>
        <w:tc>
          <w:tcPr>
            <w:tcW w:w="1545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рабочее место. Приветствуют учителя</w:t>
            </w:r>
          </w:p>
        </w:tc>
        <w:tc>
          <w:tcPr>
            <w:tcW w:w="1825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Проводят </w:t>
            </w:r>
            <w:proofErr w:type="spellStart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самоооценку</w:t>
            </w:r>
            <w:proofErr w:type="spellEnd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готовности к уроку.</w:t>
            </w:r>
          </w:p>
        </w:tc>
        <w:tc>
          <w:tcPr>
            <w:tcW w:w="1114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r w:rsidR="00206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</w:t>
            </w: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</w:t>
            </w:r>
            <w:proofErr w:type="spellEnd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тетрадь</w:t>
            </w:r>
          </w:p>
        </w:tc>
      </w:tr>
      <w:tr w:rsidR="00E10994" w:rsidRPr="00E10994" w:rsidTr="009940F7">
        <w:trPr>
          <w:trHeight w:val="79"/>
        </w:trPr>
        <w:tc>
          <w:tcPr>
            <w:tcW w:w="1317" w:type="dxa"/>
            <w:shd w:val="clear" w:color="auto" w:fill="auto"/>
            <w:hideMark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Середина урока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4-40 мин</w:t>
            </w:r>
          </w:p>
        </w:tc>
        <w:tc>
          <w:tcPr>
            <w:tcW w:w="5346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E10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Проверка д/з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Актуализация жизненного опыта.  </w:t>
            </w: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удивительно хороша жизнь! Как мозаика состоит она из разноцветных кусочков впечатлений, порою мимолетных, но, тем не менее, глубоко западающих в душу. Умели бы видеть глаза и сердце…» </w:t>
            </w:r>
            <w:proofErr w:type="spellStart"/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К.Дитмар</w:t>
            </w:r>
            <w:proofErr w:type="spellEnd"/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Целеполагание.</w:t>
            </w:r>
          </w:p>
          <w:p w:rsid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на уроке мы продолжим учиться видеть и чувствовать глазами и сердцем.</w:t>
            </w:r>
          </w:p>
          <w:p w:rsidR="004D1C17" w:rsidRDefault="00756EA4" w:rsidP="00E1099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56EA4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>Дыхательная, артикуляционная гимнастика. Речевая разминка.</w:t>
            </w:r>
            <w:r w:rsidRPr="00B35DC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756EA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Упражнение «Пёрышко».</w:t>
            </w:r>
            <w:r w:rsidRPr="00756E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756E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Представьте, что у вас на ладони лежит пёрышко. Подуйте на него, стараясь как можно дольше удержать его в воздухе</w:t>
            </w:r>
            <w:proofErr w:type="gramStart"/>
            <w:r w:rsidRPr="00756E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.</w:t>
            </w:r>
            <w:r w:rsidR="00E02150" w:rsidRPr="0046084E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>(</w:t>
            </w:r>
            <w:proofErr w:type="gramEnd"/>
            <w:r w:rsidR="00E02150" w:rsidRPr="0046084E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>рассаживаются по группам)</w:t>
            </w:r>
            <w:r w:rsidRPr="00756E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756E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br/>
            </w:r>
            <w:r w:rsidRPr="00756EA4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Упражнение «Стайка» (голосовая имитация).</w:t>
            </w:r>
            <w:r w:rsidRPr="00756E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756EA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Стайка уток и гусей улетает в тёплые края, они пролетают мимо нас, приближаясь, мы слышим их тихое «га-га-га» и «кря-кря-кря». Но вот стайка всё ближе, звук становится громче. Они пролетают мимо нас и отдаляются всё дальше, звук затихает.</w:t>
            </w:r>
            <w:r w:rsidRPr="00B35DC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B35DC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4D1C1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Речевая разминка:</w:t>
            </w:r>
          </w:p>
          <w:p w:rsidR="004D1C17" w:rsidRPr="004D1C17" w:rsidRDefault="004D1C17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C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 пруда утён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4D1C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к-крошка,</w:t>
            </w:r>
          </w:p>
          <w:p w:rsidR="004D1C17" w:rsidRPr="004D1C17" w:rsidRDefault="004D1C17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C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страхе кличет утку-мать:</w:t>
            </w:r>
          </w:p>
          <w:p w:rsidR="004D1C17" w:rsidRPr="004D1C17" w:rsidRDefault="004D1C17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D1C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Ой, боюсь! Укусит мошка!</w:t>
            </w:r>
          </w:p>
          <w:p w:rsidR="00756EA4" w:rsidRDefault="004D1C17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4D1C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Помоги мне убежать!</w:t>
            </w:r>
            <w:r w:rsidR="00756EA4" w:rsidRPr="00B35DC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E0215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>- 1 группа читает</w:t>
            </w:r>
            <w:r w:rsidR="00E02150" w:rsidRPr="00E0215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выразительно, с правильной </w:t>
            </w:r>
            <w:r w:rsidRPr="00E0215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>интонацией;</w:t>
            </w:r>
            <w:r w:rsidRPr="00E0215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  <w:br/>
            </w:r>
            <w:r w:rsidRPr="00E0215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>- 2 группа читает быстро;</w:t>
            </w:r>
            <w:r w:rsidRPr="00E0215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  <w:br/>
            </w:r>
            <w:r w:rsidRPr="00E0215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>- 3 группа</w:t>
            </w:r>
            <w:r w:rsidR="00E02150" w:rsidRPr="00E0215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читает плача</w:t>
            </w:r>
            <w:proofErr w:type="gramStart"/>
            <w:r w:rsidR="00E02150" w:rsidRPr="00E0215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>.</w:t>
            </w:r>
            <w:r w:rsidRPr="00E02150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shd w:val="clear" w:color="auto" w:fill="FFFFFF"/>
                <w:lang w:eastAsia="ru-RU"/>
              </w:rPr>
              <w:t>.</w:t>
            </w:r>
            <w:proofErr w:type="gramEnd"/>
          </w:p>
          <w:p w:rsidR="00E02150" w:rsidRPr="00E02150" w:rsidRDefault="00E02150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5DC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E0215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Мы провели разминку и можем начинать работать.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Работа над темой.</w:t>
            </w: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Какое слово зашифровано в таблице? Прочитайте ключ к шифру.</w:t>
            </w: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337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6"/>
              <w:gridCol w:w="869"/>
              <w:gridCol w:w="1051"/>
              <w:gridCol w:w="849"/>
            </w:tblGrid>
            <w:tr w:rsidR="00E10994" w:rsidRPr="00E10994" w:rsidTr="00487387"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10994" w:rsidP="00E109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E10994" w:rsidRPr="00E10994" w:rsidTr="00487387"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02150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  <w:tr w:rsidR="00E10994" w:rsidRPr="00E10994" w:rsidTr="00487387"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02150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</w:p>
              </w:tc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</w:tr>
            <w:tr w:rsidR="00E10994" w:rsidRPr="00E10994" w:rsidTr="00487387"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02150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E10994" w:rsidRPr="00E10994" w:rsidRDefault="00E10994" w:rsidP="00E1099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1099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</w:tr>
          </w:tbl>
          <w:p w:rsid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Читают ключ. (В</w:t>
            </w:r>
            <w:proofErr w:type="gramStart"/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А1, Б2, В3, А1, А3) Отгадывают слово </w:t>
            </w:r>
            <w:r w:rsidRPr="00EE1F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«сказка»</w:t>
            </w:r>
          </w:p>
          <w:p w:rsidR="00EE1FAB" w:rsidRDefault="00EE1FAB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1FAB" w:rsidRDefault="00EE1FAB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сказкой всегда интересно,</w:t>
            </w:r>
          </w:p>
          <w:p w:rsidR="00EE1FAB" w:rsidRDefault="00EE1FAB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Сказку все любят читать.</w:t>
            </w:r>
          </w:p>
          <w:p w:rsidR="00EE1FAB" w:rsidRDefault="00EE1FAB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попробуем вместе</w:t>
            </w:r>
          </w:p>
          <w:p w:rsidR="00EE1FAB" w:rsidRPr="00E10994" w:rsidRDefault="00EE1FAB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Её подробно разобрать.</w:t>
            </w: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 какой сказкой познакомились на прошлом уроке? </w:t>
            </w:r>
          </w:p>
          <w:p w:rsid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Она авторская или народная? </w:t>
            </w:r>
          </w:p>
          <w:p w:rsidR="0046084E" w:rsidRDefault="0046084E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автора этой ск</w:t>
            </w:r>
            <w:r w:rsidR="00EE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DB7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DB7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proofErr w:type="gramEnd"/>
            <w:r w:rsidR="00DB7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ото)</w:t>
            </w:r>
          </w:p>
          <w:p w:rsidR="00DB7BAD" w:rsidRDefault="00DB7BAD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 вы знаете об этом писателе?</w:t>
            </w:r>
          </w:p>
          <w:p w:rsidR="00DB7BAD" w:rsidRPr="00E10994" w:rsidRDefault="00EE1FAB" w:rsidP="00DB7BA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 мы продолжим знакомство со сказкой</w:t>
            </w:r>
            <w:r w:rsidR="0016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BAD"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16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B7BAD"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B7BAD"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Сибиряк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B7BAD"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«Серая шейка»</w:t>
            </w:r>
          </w:p>
          <w:p w:rsidR="00DB7BAD" w:rsidRDefault="00DB7BAD" w:rsidP="00DB7BA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Жители водоёмов</w:t>
            </w:r>
          </w:p>
          <w:p w:rsidR="00DB7BAD" w:rsidRDefault="00DB7BAD" w:rsidP="00DB7BA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-Назовите значение водоёмов. Что это такое и для чего они нужны?</w:t>
            </w:r>
          </w:p>
          <w:p w:rsidR="00DB7BAD" w:rsidRPr="00E10994" w:rsidRDefault="00DB7BAD" w:rsidP="00DB7BA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Водоём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хранилища воды, которая необходима всему живому</w:t>
            </w:r>
            <w:r w:rsidR="00EE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тех растений и животных, которые живут в водоёмах – это единственный дом.</w:t>
            </w:r>
          </w:p>
          <w:p w:rsidR="00DB7BAD" w:rsidRPr="00E10994" w:rsidRDefault="00DB7BAD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теперь обратите внимание на доску и давайте прочитаем пословицы.</w:t>
            </w: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Всякой матери своё дитя мило.</w:t>
            </w: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-Материнское сердце не знает покоя.</w:t>
            </w: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-Золото и серебро не стареют, отец, и мать цены не имеют.</w:t>
            </w: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как вы думаете, что объединяет эти три пословицы?</w:t>
            </w:r>
          </w:p>
          <w:p w:rsidR="00E10994" w:rsidRPr="00E10994" w:rsidRDefault="00E10994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-Какая у них общая мысль</w:t>
            </w:r>
            <w:r w:rsidR="00EE1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7274FB" w:rsidRDefault="00E10994" w:rsidP="007274FB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10994">
              <w:rPr>
                <w:color w:val="000000"/>
              </w:rPr>
              <w:t xml:space="preserve">-Да верно чувство материнства, забота </w:t>
            </w:r>
            <w:proofErr w:type="gramStart"/>
            <w:r w:rsidRPr="00E10994">
              <w:rPr>
                <w:color w:val="000000"/>
              </w:rPr>
              <w:t>об</w:t>
            </w:r>
            <w:proofErr w:type="gramEnd"/>
            <w:r w:rsidRPr="00E10994">
              <w:rPr>
                <w:color w:val="000000"/>
              </w:rPr>
              <w:t xml:space="preserve"> потомстве присущи не только людям, но и животным</w:t>
            </w:r>
          </w:p>
          <w:p w:rsidR="007274FB" w:rsidRDefault="007274FB" w:rsidP="007274FB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7274FB">
              <w:rPr>
                <w:i/>
                <w:color w:val="000000"/>
              </w:rPr>
              <w:t>1 группа даёт характеристику матери-утки</w:t>
            </w:r>
            <w:r>
              <w:rPr>
                <w:color w:val="000000"/>
              </w:rPr>
              <w:t>:</w:t>
            </w:r>
          </w:p>
          <w:p w:rsidR="007274FB" w:rsidRPr="007274FB" w:rsidRDefault="007274FB" w:rsidP="007274FB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74FB">
              <w:rPr>
                <w:rStyle w:val="c5"/>
                <w:b/>
                <w:bCs/>
                <w:i/>
                <w:iCs/>
                <w:color w:val="000000"/>
                <w:sz w:val="22"/>
                <w:szCs w:val="22"/>
              </w:rPr>
              <w:t>Старая Утка добрая,</w:t>
            </w:r>
            <w:r w:rsidR="006B7658">
              <w:rPr>
                <w:rStyle w:val="c5"/>
                <w:b/>
                <w:bCs/>
                <w:i/>
                <w:iCs/>
                <w:color w:val="000000"/>
                <w:sz w:val="22"/>
                <w:szCs w:val="22"/>
              </w:rPr>
              <w:t xml:space="preserve"> храбрая,</w:t>
            </w:r>
            <w:r w:rsidRPr="007274FB">
              <w:rPr>
                <w:rStyle w:val="c5"/>
                <w:b/>
                <w:bCs/>
                <w:i/>
                <w:iCs/>
                <w:color w:val="000000"/>
                <w:sz w:val="22"/>
                <w:szCs w:val="22"/>
              </w:rPr>
              <w:t xml:space="preserve"> заботливая, сопереживает дочери, но ничем не может ей помочь</w:t>
            </w:r>
            <w:r w:rsidR="00297FE7">
              <w:rPr>
                <w:rStyle w:val="c5"/>
                <w:b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="00297FE7" w:rsidRPr="00297FE7">
              <w:rPr>
                <w:b/>
                <w:i/>
                <w:iCs/>
                <w:color w:val="000000"/>
                <w:sz w:val="22"/>
                <w:szCs w:val="22"/>
                <w:shd w:val="clear" w:color="auto" w:fill="FFFFFF"/>
              </w:rPr>
              <w:t>самоотверженная, умеющая любить и сочувствовать</w:t>
            </w:r>
          </w:p>
          <w:p w:rsidR="007274FB" w:rsidRDefault="007274FB" w:rsidP="007274FB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i/>
                <w:color w:val="000000"/>
              </w:rPr>
              <w:t>2 группа даёт характеристику отцу-селезню:</w:t>
            </w:r>
          </w:p>
          <w:p w:rsidR="007274FB" w:rsidRPr="007274FB" w:rsidRDefault="00297FE7" w:rsidP="007274FB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297FE7">
              <w:rPr>
                <w:b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Селезень – эгоистичный, равнодушный, предпочитающий не тревожить себя грустными мыслями, не способный ни на какую жертву </w:t>
            </w:r>
            <w:proofErr w:type="gramStart"/>
            <w:r w:rsidRPr="00297FE7">
              <w:rPr>
                <w:b/>
                <w:i/>
                <w:iCs/>
                <w:color w:val="000000"/>
                <w:sz w:val="22"/>
                <w:szCs w:val="22"/>
                <w:shd w:val="clear" w:color="auto" w:fill="FFFFFF"/>
              </w:rPr>
              <w:t>ради</w:t>
            </w:r>
            <w:proofErr w:type="gramEnd"/>
            <w:r w:rsidRPr="00297FE7">
              <w:rPr>
                <w:b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близких.</w:t>
            </w:r>
            <w:r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6B7658" w:rsidRPr="00510298" w:rsidRDefault="007274FB" w:rsidP="006B7658">
            <w:pPr>
              <w:shd w:val="clear" w:color="auto" w:fill="FFFFFF"/>
              <w:spacing w:after="135" w:line="240" w:lineRule="auto"/>
              <w:jc w:val="center"/>
              <w:rPr>
                <w:rStyle w:val="c9"/>
                <w:rFonts w:ascii="Times New Roman" w:hAnsi="Times New Roman" w:cs="Times New Roman"/>
                <w:color w:val="000000"/>
              </w:rPr>
            </w:pPr>
            <w:r w:rsidRPr="00206B10">
              <w:rPr>
                <w:rStyle w:val="c9"/>
                <w:rFonts w:ascii="Times New Roman" w:hAnsi="Times New Roman" w:cs="Times New Roman"/>
                <w:color w:val="000000"/>
              </w:rPr>
              <w:t>.</w:t>
            </w:r>
          </w:p>
          <w:p w:rsidR="006B7658" w:rsidRPr="00280BE4" w:rsidRDefault="006B7658" w:rsidP="006B7658">
            <w:pPr>
              <w:shd w:val="clear" w:color="auto" w:fill="FFFFFF"/>
              <w:spacing w:after="135" w:line="240" w:lineRule="auto"/>
              <w:jc w:val="center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</w:pPr>
            <w:r w:rsidRPr="00280BE4">
              <w:rPr>
                <w:rFonts w:ascii="Times New Roman" w:eastAsia="Times New Roman" w:hAnsi="Times New Roman" w:cs="Times New Roman"/>
                <w:b/>
                <w:i/>
                <w:iCs/>
                <w:color w:val="333333"/>
                <w:lang w:eastAsia="ru-RU"/>
              </w:rPr>
              <w:t xml:space="preserve"> Составление кластера</w:t>
            </w:r>
          </w:p>
          <w:p w:rsidR="007274FB" w:rsidRPr="007274FB" w:rsidRDefault="007274FB" w:rsidP="007274FB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280BE4" w:rsidRDefault="00885AE1" w:rsidP="00885AE1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lang w:eastAsia="ru-RU"/>
              </w:rPr>
            </w:pPr>
            <w:r w:rsidRPr="00885AE1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Вы согласитесь, что Утка и Селезень представляют две разные жизненные позиции?</w:t>
            </w:r>
            <w:r w:rsidRPr="00885AE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</w:p>
          <w:p w:rsidR="00DD2132" w:rsidRPr="00280BE4" w:rsidRDefault="00885AE1" w:rsidP="006B7658">
            <w:pPr>
              <w:shd w:val="clear" w:color="auto" w:fill="FFFFFF"/>
              <w:spacing w:after="135" w:line="240" w:lineRule="auto"/>
              <w:jc w:val="center"/>
              <w:rPr>
                <w:rFonts w:ascii="Helvetica" w:eastAsia="Times New Roman" w:hAnsi="Helvetica" w:cs="Times New Roman"/>
                <w:b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группа </w:t>
            </w:r>
            <w:r w:rsidR="006B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составляют картинки и </w:t>
            </w:r>
            <w:proofErr w:type="spellStart"/>
            <w:r w:rsidR="006B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расскладывают</w:t>
            </w:r>
            <w:proofErr w:type="spellEnd"/>
            <w:r w:rsidR="006B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последовательно.</w:t>
            </w:r>
          </w:p>
          <w:p w:rsidR="00B71BC1" w:rsidRDefault="007470FA" w:rsidP="00DD213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70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Выборочное чтение:</w:t>
            </w:r>
            <w:r w:rsidR="00206B1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747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(найдите ответ на вопрос в тексте)</w:t>
            </w:r>
          </w:p>
          <w:p w:rsidR="00B71BC1" w:rsidRPr="00B71BC1" w:rsidRDefault="00B71BC1" w:rsidP="00DD213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Кого родители называли Серой Шейкой?</w:t>
            </w:r>
          </w:p>
          <w:p w:rsidR="00890592" w:rsidRDefault="00B71BC1" w:rsidP="00890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2.Най</w:t>
            </w:r>
            <w:r w:rsidR="00890592"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дите слова, которые помогают ярко представить, что утиная стая была очень большой. ( Вся стая сбилась в </w:t>
            </w:r>
            <w:r w:rsidR="00890592" w:rsidRPr="0089059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одну живую кучу</w:t>
            </w:r>
            <w:r w:rsidR="00890592"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на реке..</w:t>
            </w:r>
            <w:proofErr w:type="gramStart"/>
            <w:r w:rsidR="00890592"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.У</w:t>
            </w:r>
            <w:proofErr w:type="gramEnd"/>
            <w:r w:rsidR="00890592"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тиный косяк </w:t>
            </w:r>
            <w:r w:rsidR="00890592" w:rsidRPr="0089059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сбился из трехсот штук.)</w:t>
            </w:r>
          </w:p>
          <w:p w:rsidR="00DD2132" w:rsidRDefault="00DD2132" w:rsidP="00890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  <w:p w:rsidR="00B71BC1" w:rsidRDefault="00B71BC1" w:rsidP="00890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3.Как успокаивала сарая Утка свою дочь?</w:t>
            </w:r>
          </w:p>
          <w:p w:rsidR="00DD2132" w:rsidRPr="00890592" w:rsidRDefault="00DD2132" w:rsidP="0089059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90592" w:rsidRDefault="00890592" w:rsidP="00890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Start"/>
            <w:r w:rsidR="00747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Перелёт</w:t>
            </w:r>
            <w:proofErr w:type="gramEnd"/>
            <w:r w:rsidR="007470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каких птиц больше всех огорчал Серую Шейку?</w:t>
            </w:r>
          </w:p>
          <w:p w:rsidR="00DD2132" w:rsidRPr="00890592" w:rsidRDefault="00DD2132" w:rsidP="0089059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890592" w:rsidRPr="00890592" w:rsidRDefault="0029272D" w:rsidP="0089059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890592"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.Найдите слова</w:t>
            </w:r>
            <w:r w:rsidR="00162D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90592"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краски, помогающие нарисовать картину поздней осени в природе.</w:t>
            </w:r>
          </w:p>
          <w:p w:rsidR="00890592" w:rsidRDefault="00890592" w:rsidP="0089059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«…от </w:t>
            </w:r>
            <w:proofErr w:type="gramStart"/>
            <w:r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инея</w:t>
            </w:r>
            <w:proofErr w:type="gramEnd"/>
            <w:r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пожелтели березки и покраснели осины; вода в реке потемнела; от </w:t>
            </w:r>
            <w:proofErr w:type="gramStart"/>
            <w:r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которого</w:t>
            </w:r>
            <w:proofErr w:type="gramEnd"/>
            <w:r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пожелтела трава…» </w:t>
            </w:r>
          </w:p>
          <w:p w:rsidR="00351F08" w:rsidRPr="00890592" w:rsidRDefault="00351F08" w:rsidP="00890592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B71BC1" w:rsidRPr="00890592" w:rsidRDefault="00B71BC1" w:rsidP="00B71BC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Объясните  значение слов «опасность была </w:t>
            </w:r>
            <w:r w:rsidRPr="00890592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на носу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</w:t>
            </w:r>
            <w:r w:rsidR="002314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ивут</w:t>
            </w:r>
            <w:proofErr w:type="gramEnd"/>
            <w:r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душа в душу…»</w:t>
            </w:r>
          </w:p>
          <w:p w:rsidR="00B71BC1" w:rsidRPr="00890592" w:rsidRDefault="00B71BC1" w:rsidP="00B71BC1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905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Подберите к этим словам синонимы.</w:t>
            </w:r>
          </w:p>
          <w:p w:rsidR="00E10994" w:rsidRPr="00890592" w:rsidRDefault="00351F08" w:rsidP="00E109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Прочитайте предложение, чем заканчивается 1 часть, 2 часть.</w:t>
            </w:r>
          </w:p>
          <w:p w:rsid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10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E109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E10994" w:rsidRPr="007274FB" w:rsidRDefault="00B65987" w:rsidP="007274FB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Вышли уточки на луг,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Кря-кря-кря! (Шагаем.)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Пролетел веселый жук,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Ж-ж-ж! (Машем руками-крыльями.)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Гуси шеи выгибают,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Га-га-га! (Круговые вращения шеей.)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Клювом перья расправляют. (Повороты туловища влево-вправо.)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Ветер ветки раскачал (Качаем поднятыми вверх руками.)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Шарик тоже зарычал,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Р-р-р! (Руки на поясе, наклонились вперед, смотрим перед собой.)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Зашептал в воде камыш,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Ш-ш-ш! (Подняли вверх руки, потянулись.)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Pr="00B6598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 опять настала тишь,</w:t>
            </w:r>
            <w:r w:rsidRPr="00B65987">
              <w:rPr>
                <w:rFonts w:ascii="Times New Roman" w:hAnsi="Times New Roman" w:cs="Times New Roman"/>
                <w:color w:val="333333"/>
              </w:rPr>
              <w:br/>
            </w:r>
            <w:r w:rsidR="007274F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Ш-ш-ш</w:t>
            </w:r>
          </w:p>
          <w:p w:rsidR="00297FE7" w:rsidRDefault="007274FB" w:rsidP="00297F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</w:pPr>
            <w:r w:rsidRPr="007274F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Слушание песенки Серой Шейки.</w:t>
            </w:r>
          </w:p>
          <w:p w:rsidR="00297FE7" w:rsidRPr="00297FE7" w:rsidRDefault="00297FE7" w:rsidP="0029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B10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III. Стадия осмысления.</w:t>
            </w:r>
            <w:r w:rsidRPr="00B35DC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1) Изографы.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Посмотрите внимательно на рисунки, какое слово спряталось в каждом из них (Заяц, Лиса, Утка). Почему именно эти изографы я вам предложила? (Ответы учащихся).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</w:p>
          <w:p w:rsidR="00297FE7" w:rsidRPr="00B35DCF" w:rsidRDefault="00297FE7" w:rsidP="00297FE7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B35DCF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3250362" cy="3424317"/>
                  <wp:effectExtent l="19050" t="0" r="7188" b="0"/>
                  <wp:docPr id="3" name="Рисунок 3" descr="https://kladraz.ru/upload/blogs2/2017/2/18264_e4b15e250a46952f1ec5abd9f4ac5b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kladraz.ru/upload/blogs2/2017/2/18264_e4b15e250a46952f1ec5abd9f4ac5b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998" cy="342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10BB" w:rsidRDefault="00297FE7" w:rsidP="003810B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</w:pP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Правильно, это новые герои сказки.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Напомните, пожалуйста, что такое изографы?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2) Словарная работа. Приём «Ассоциации»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Ребята, в тексте встретятся незнакомые слова. Давайте их прочтём. Какие предположения, ассоциации у вас возникают при чтении этих слов?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  <w:lang w:eastAsia="ru-RU"/>
              </w:rPr>
              <w:t>Кубарем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- вертясь, стремительно (о падении).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Подберите синоним к этому слову. (Кувырком)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</w:t>
            </w:r>
            <w:proofErr w:type="gramStart"/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Покажите рукой как это выглядит</w:t>
            </w:r>
            <w:proofErr w:type="gramEnd"/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Составьте предложение, используя слово «кубарем».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- Какая геометрическая объёмная фигура спряталась в этом слове? (Куб)</w:t>
            </w:r>
            <w:r w:rsidRPr="00297F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- Можем ли мы использовать куб на уроке чтения? (Кубик </w:t>
            </w:r>
            <w:proofErr w:type="spellStart"/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Блума</w:t>
            </w:r>
            <w:proofErr w:type="spellEnd"/>
            <w:r w:rsidRPr="00297FE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  <w:r w:rsidR="003810BB" w:rsidRPr="00B35DC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="003810BB" w:rsidRPr="0038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Полынья -</w:t>
            </w:r>
            <w:r w:rsidR="003810BB"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Незамёрзшее или уже растаявшее место на ледяной поверхности реки, водоёма.</w:t>
            </w:r>
            <w:r w:rsidR="003810BB"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3810BB"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- С какой геометрической фигурой ассоциируется полынья? На что может быть </w:t>
            </w:r>
            <w:proofErr w:type="gramStart"/>
            <w:r w:rsidR="003810BB"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похожа</w:t>
            </w:r>
            <w:proofErr w:type="gramEnd"/>
            <w:r w:rsidR="003810BB"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? (На облако, овал)</w:t>
            </w:r>
            <w:r w:rsidR="003810BB"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3810BB" w:rsidRPr="0038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Не больше 15 сажен</w:t>
            </w:r>
            <w:r w:rsidR="003810BB"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– сажень – мера длины чуть больше 2 метров (первоначально означало расстояние от конца пальцев одной руки до конца пальцев другой при расставленных в стороны руках).</w:t>
            </w:r>
          </w:p>
          <w:p w:rsidR="003810BB" w:rsidRPr="003810BB" w:rsidRDefault="003810BB" w:rsidP="00381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 xml:space="preserve">Не </w:t>
            </w:r>
            <w:proofErr w:type="gramStart"/>
            <w:r w:rsidRPr="00381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спесива</w:t>
            </w:r>
            <w:proofErr w:type="gramEnd"/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 – не высокомерная, не гордая.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- Итак, </w:t>
            </w:r>
            <w:proofErr w:type="gramStart"/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зная значения новых слов мы можем начать знакомство</w:t>
            </w:r>
            <w:proofErr w:type="gramEnd"/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с третьей частью сказки.</w:t>
            </w:r>
          </w:p>
          <w:p w:rsidR="00297FE7" w:rsidRPr="003810BB" w:rsidRDefault="003810BB" w:rsidP="0029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3810B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Гимнастика для глаз «Наблюдаем за полётом уточки».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На указке прикреплена «уточка», учитель имитирует «полёт» уточки, учащиеся следят глазами.</w:t>
            </w:r>
          </w:p>
          <w:p w:rsidR="003810BB" w:rsidRPr="003810BB" w:rsidRDefault="003810BB" w:rsidP="00297F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3810B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Чтение по ролям 3 и 4 части сказки.</w:t>
            </w:r>
          </w:p>
          <w:p w:rsidR="00280BE4" w:rsidRPr="00280BE4" w:rsidRDefault="003810BB" w:rsidP="00206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9F204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Приём «Прогноз»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(Что может произойти дальше?).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9F204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"Живая картинка"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(один читает, другой мимикой лица реагирует на </w:t>
            </w:r>
            <w:proofErr w:type="gramStart"/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услышанное</w:t>
            </w:r>
            <w:proofErr w:type="gramEnd"/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, диалог лисы и утки).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9F204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«Вслух – про себя»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Чтение с целью нахождения подходящего отрывка к иллюстрации.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Прогнозируемое предположение подтвердилось? (Ответы учащихся).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О чём с ужасом думала Серая Шейка?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Вы согласны, что Серая Шейка находилась в лучшем положении, чем Заяц?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Какой вы представили Лису?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Как Серая Шейка восприняла приход Лисы?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Как вела себя Лиса?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Как вы думаете, почему Лиса ласково разговаривала с Серой Шейкой?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Как бы вы чувствовали себя на её месте?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Расскажите о встрече Серой Шейки и Зайца. Что их объединяет?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Можно ли их назвать друзьями? Почему?</w:t>
            </w:r>
            <w:r w:rsidRPr="003810B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9F204E" w:rsidRPr="009F204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Подвижная игра.</w:t>
            </w:r>
            <w:r w:rsidR="009F204E"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9F204E"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Ребята, герои сказки приготовили вам игру «</w:t>
            </w:r>
            <w:proofErr w:type="spellStart"/>
            <w:r w:rsidR="009F204E"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Угадайка</w:t>
            </w:r>
            <w:proofErr w:type="spellEnd"/>
            <w:r w:rsidR="009F204E"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». </w:t>
            </w:r>
            <w:proofErr w:type="gramStart"/>
            <w:r w:rsidR="009F204E"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Сейчас я вам буду показывать прилагательные, а вы должны «изобразить» героя, которому принадлежит данная характеристика (трусливый – дети изображают зайца, приставляю руки к голове, имитируя длинные уши; хитрая – кокетливая лиса; беззащитная – взмахи крыльями, как уточка и т.д.)</w:t>
            </w:r>
            <w:proofErr w:type="gramEnd"/>
            <w:r w:rsidR="009F204E"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9F204E"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На слайде каждое прилагательное, после показа детьми, «прикрепляется» к соответствующему персонажу</w:t>
            </w:r>
            <w:r w:rsidR="00206B1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.</w:t>
            </w:r>
          </w:p>
          <w:p w:rsidR="009F204E" w:rsidRDefault="009F204E" w:rsidP="009F2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9F2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IV. Рефлексия.</w:t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1) Работа в группах (по рядам). Приём «</w:t>
            </w:r>
            <w:proofErr w:type="spellStart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Синквейн</w:t>
            </w:r>
            <w:proofErr w:type="spellEnd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».</w:t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- В завершении нашей сегодняшней работы я предлагаю вам составить </w:t>
            </w:r>
            <w:proofErr w:type="spellStart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синквейн</w:t>
            </w:r>
            <w:proofErr w:type="spellEnd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, который поможет нам раскрыть взгляд на жизнь за</w:t>
            </w:r>
            <w:bookmarkStart w:id="2" w:name="_GoBack"/>
            <w:bookmarkEnd w:id="2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йца, лисы и Серой Шейки. Напоминаю Правила построения </w:t>
            </w:r>
            <w:proofErr w:type="spellStart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синквейна</w:t>
            </w:r>
            <w:proofErr w:type="spellEnd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. </w:t>
            </w:r>
          </w:p>
          <w:p w:rsidR="009F204E" w:rsidRPr="009F204E" w:rsidRDefault="009F204E" w:rsidP="009F2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04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  <w:lang w:eastAsia="ru-RU"/>
              </w:rPr>
              <w:t>- Работа ведётся в группах</w:t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(1 группа - заяц, 2 группа - лиса, 3 групп</w:t>
            </w:r>
            <w:proofErr w:type="gramStart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а-</w:t>
            </w:r>
            <w:proofErr w:type="gramEnd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Серая Шейка), результаты зачитываются.</w:t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- Ребята, в тексте и в </w:t>
            </w:r>
            <w:proofErr w:type="spellStart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синквейне</w:t>
            </w:r>
            <w:proofErr w:type="spellEnd"/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нам встретилось слово «калека». Что означает это слово? (Высказывания детей.)</w:t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Во всём мире много людей, которые по своей неосторожности или в силу каких-то других причин стали увечными, калеками, чаще используется слово «инвалидами». Больнее всего видеть ребёнка-инвалида. Такие дети лишены многих радостей детства, а очень часто становятся просто одинокими в своей беде. И чтобы этого не случилось, необходимо помнить, что они такие же, как и мы. Да, это люди с особенностями, но они тоже чувствуют и радуются, боятся и расстраиваются, любят и верят в чудо.</w:t>
            </w:r>
            <w:r w:rsidRPr="00B35DCF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br/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Очень важно не оттолкнуть, не отречься от тех, кому нужна наша помощь.</w:t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Я рада за всех нас и за каждого в отдельности, рада за то, что у каждого из вас очень доброе и трепетное сердце, как у зайца в сказке.</w:t>
            </w:r>
          </w:p>
          <w:p w:rsidR="00885AE1" w:rsidRPr="00885AE1" w:rsidRDefault="009F204E" w:rsidP="00885AE1">
            <w:pPr>
              <w:rPr>
                <w:rFonts w:ascii="Times New Roman" w:hAnsi="Times New Roman" w:cs="Times New Roman"/>
                <w:b/>
              </w:rPr>
            </w:pPr>
            <w:r w:rsidRPr="009F204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Будьте всегда добрыми и милосердными и не заб</w:t>
            </w:r>
            <w:r w:rsid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ывайте: «Друг познаётся в беде!</w:t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885AE1" w:rsidRPr="00885AE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  <w:lang w:eastAsia="ru-RU"/>
              </w:rPr>
              <w:t>V. Домашнее задание.</w:t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Дома подготовьте пересказ 3 части сказки. Творческое дело: составить паспорт любого из героев, придумать свой изограф. По желанию можно нарисовать рисунок к эпизоду сказки, к пейзажным зарисовкам, либо самого героя сказки.</w:t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Напоминаю вам Правила составления паспорта героя:</w:t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Где живёт?</w:t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Чем занимается?</w:t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Какие поступки?</w:t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Какой характер?</w:t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Что думает о нём автор?</w:t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="00885AE1"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Что вам понрави</w:t>
            </w:r>
            <w:r w:rsidR="00916D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лось или не понравилось в герое?</w:t>
            </w:r>
          </w:p>
          <w:p w:rsidR="009F204E" w:rsidRPr="00E10994" w:rsidRDefault="009F204E" w:rsidP="009F20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демонстрируют созданные презентации, защищают их, оценивают работы друг друга.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Расшифровывают слово, ставят цели на урок, определяют тему.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вопросы, определяют жанр произведения, тип сказки.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пословицами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группе, готовят пересказ текста.</w:t>
            </w:r>
          </w:p>
        </w:tc>
        <w:tc>
          <w:tcPr>
            <w:tcW w:w="1825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 </w:t>
            </w:r>
            <w:proofErr w:type="spellStart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взаимооценка</w:t>
            </w:r>
            <w:proofErr w:type="spellEnd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«Три </w:t>
            </w:r>
            <w:proofErr w:type="spellStart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плюса</w:t>
            </w:r>
            <w:proofErr w:type="gramStart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</w:t>
            </w:r>
            <w:proofErr w:type="spellEnd"/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минус»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правильно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47650" cy="247650"/>
                  <wp:effectExtent l="0" t="0" r="0" b="0"/>
                  <wp:docPr id="2" name="Рисунок 2" descr="https://nordica-m.ru/spec/spec78-1-18-01-2019-12-32-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ordica-m.ru/spec/spec78-1-18-01-2019-12-32-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ошибся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219075"/>
                  <wp:effectExtent l="0" t="0" r="9525" b="9525"/>
                  <wp:docPr id="1" name="Рисунок 1" descr="http://cdn.onlinewebfonts.com/svg/img_5053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.onlinewebfonts.com/svg/img_5053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Дескриптор: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объясняют смысл пословиц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делают вывод о том, что их объединяет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делают вывод о связи пословиц и темы урока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Дескриптор: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связывают описание природы с термином «пейзаж»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находят пейзаж в произведении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объясняют, что пейзаж вводится для описания чувств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Цитата на доске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6B10" w:rsidRDefault="00206B10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 зашифрованным словом.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994" w:rsidRPr="00E10994" w:rsidTr="009940F7">
        <w:trPr>
          <w:trHeight w:val="79"/>
        </w:trPr>
        <w:tc>
          <w:tcPr>
            <w:tcW w:w="1317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Конец урока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40-45 мин</w:t>
            </w:r>
          </w:p>
        </w:tc>
        <w:tc>
          <w:tcPr>
            <w:tcW w:w="5346" w:type="dxa"/>
            <w:shd w:val="clear" w:color="auto" w:fill="auto"/>
          </w:tcPr>
          <w:p w:rsidR="00885AE1" w:rsidRDefault="00885AE1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урока.</w:t>
            </w:r>
          </w:p>
          <w:p w:rsidR="00885AE1" w:rsidRDefault="00885AE1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Столько много было сказано и проделано на уроке…</w:t>
            </w:r>
            <w:proofErr w:type="gramStart"/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</w:t>
            </w:r>
            <w:proofErr w:type="gramEnd"/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Достигнута ли цель урока? Что помогло её достичь? Все ли задачи выполнены? (Ответы детей).</w:t>
            </w:r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Что получилось на уроке? Почему? Что не получилось? Почему? Где могут пригодиться полученные знания?</w:t>
            </w:r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Ребята, продолжите фразу: «Я бы посоветовал (а) прочитать сказку «Серая Шейка» другим детям, потому что…», «Сегодня на уроке я (мне)…».</w:t>
            </w:r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br/>
            </w:r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- На столе у вас лежат ладошки, возьмите их, согрейте теплотой своих рук и объедините в солнышко, пусть оно согреет своими тёплыми лучами всех присутствующих в классе и подарит надежду нашим героям на счастливую концовку произведения. </w:t>
            </w:r>
          </w:p>
          <w:p w:rsidR="00885AE1" w:rsidRDefault="00885AE1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</w:pPr>
          </w:p>
          <w:p w:rsidR="00E10994" w:rsidRPr="00E10994" w:rsidRDefault="00885AE1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5AE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- Если вам понравился урок, похлопайте в ладоши громко, если не очень, то тихо, ну, а если урок не понравился, можете не хлопать</w:t>
            </w:r>
            <w:r w:rsidR="00916D48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eastAsia="ru-RU"/>
              </w:rPr>
              <w:t>.</w:t>
            </w:r>
          </w:p>
          <w:p w:rsidR="00E10994" w:rsidRPr="00E10994" w:rsidRDefault="00E10994" w:rsidP="00885A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10994" w:rsidRPr="00E10994" w:rsidRDefault="00E10994" w:rsidP="00E109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отвечают на вопросы.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Проводят самооценку работы на уроке.</w:t>
            </w:r>
          </w:p>
        </w:tc>
        <w:tc>
          <w:tcPr>
            <w:tcW w:w="1825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shd w:val="clear" w:color="auto" w:fill="auto"/>
          </w:tcPr>
          <w:p w:rsidR="00E10994" w:rsidRPr="00E10994" w:rsidRDefault="00E10994" w:rsidP="00E1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 смайлик</w:t>
            </w:r>
          </w:p>
        </w:tc>
      </w:tr>
    </w:tbl>
    <w:p w:rsidR="00ED4AD1" w:rsidRDefault="00E10994" w:rsidP="00206B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4A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40F7" w:rsidRDefault="009940F7" w:rsidP="00ED4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0F7" w:rsidRDefault="009940F7" w:rsidP="00ED4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0F7" w:rsidRDefault="009940F7" w:rsidP="00ED4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0F7" w:rsidRDefault="009940F7" w:rsidP="00ED4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0F7" w:rsidRDefault="009940F7" w:rsidP="00ED4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0F7" w:rsidRDefault="009940F7" w:rsidP="00ED4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40F7" w:rsidRDefault="009940F7" w:rsidP="00ED4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543" w:rsidRDefault="00873543" w:rsidP="00ED4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543" w:rsidRDefault="00873543" w:rsidP="00ED4A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1D1C" w:rsidRPr="00873543" w:rsidRDefault="00691D1C" w:rsidP="0087354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691D1C" w:rsidRPr="00873543" w:rsidSect="009940F7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70977"/>
    <w:multiLevelType w:val="multilevel"/>
    <w:tmpl w:val="70F2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20619"/>
    <w:rsid w:val="00036FC7"/>
    <w:rsid w:val="00162DCC"/>
    <w:rsid w:val="001852D4"/>
    <w:rsid w:val="00206B10"/>
    <w:rsid w:val="002314EF"/>
    <w:rsid w:val="00280BE4"/>
    <w:rsid w:val="002915C8"/>
    <w:rsid w:val="0029272D"/>
    <w:rsid w:val="00297FE7"/>
    <w:rsid w:val="00351F08"/>
    <w:rsid w:val="0036087E"/>
    <w:rsid w:val="003810BB"/>
    <w:rsid w:val="0046084E"/>
    <w:rsid w:val="004D1C17"/>
    <w:rsid w:val="004D50EF"/>
    <w:rsid w:val="00510298"/>
    <w:rsid w:val="005E7FC6"/>
    <w:rsid w:val="00691D1C"/>
    <w:rsid w:val="006B7658"/>
    <w:rsid w:val="007274FB"/>
    <w:rsid w:val="00731FB3"/>
    <w:rsid w:val="007470FA"/>
    <w:rsid w:val="00756EA4"/>
    <w:rsid w:val="00816FA0"/>
    <w:rsid w:val="00873543"/>
    <w:rsid w:val="00885AE1"/>
    <w:rsid w:val="00890592"/>
    <w:rsid w:val="008E23ED"/>
    <w:rsid w:val="00916D48"/>
    <w:rsid w:val="009256FB"/>
    <w:rsid w:val="009940F7"/>
    <w:rsid w:val="009F204E"/>
    <w:rsid w:val="00AA011A"/>
    <w:rsid w:val="00B65987"/>
    <w:rsid w:val="00B71BC1"/>
    <w:rsid w:val="00C336C2"/>
    <w:rsid w:val="00D0331D"/>
    <w:rsid w:val="00D7323E"/>
    <w:rsid w:val="00DB7BAD"/>
    <w:rsid w:val="00DD2132"/>
    <w:rsid w:val="00E02150"/>
    <w:rsid w:val="00E10994"/>
    <w:rsid w:val="00E175AD"/>
    <w:rsid w:val="00E20619"/>
    <w:rsid w:val="00E320D6"/>
    <w:rsid w:val="00ED4AD1"/>
    <w:rsid w:val="00EE1FAB"/>
    <w:rsid w:val="00F1500E"/>
    <w:rsid w:val="00FE5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94"/>
    <w:rPr>
      <w:rFonts w:ascii="Tahoma" w:hAnsi="Tahoma" w:cs="Tahoma"/>
      <w:sz w:val="16"/>
      <w:szCs w:val="16"/>
    </w:rPr>
  </w:style>
  <w:style w:type="paragraph" w:customStyle="1" w:styleId="c24">
    <w:name w:val="c24"/>
    <w:basedOn w:val="a"/>
    <w:rsid w:val="0072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74FB"/>
  </w:style>
  <w:style w:type="character" w:customStyle="1" w:styleId="c9">
    <w:name w:val="c9"/>
    <w:basedOn w:val="a0"/>
    <w:rsid w:val="007274FB"/>
  </w:style>
  <w:style w:type="paragraph" w:styleId="a5">
    <w:name w:val="Normal (Web)"/>
    <w:basedOn w:val="a"/>
    <w:uiPriority w:val="99"/>
    <w:semiHidden/>
    <w:unhideWhenUsed/>
    <w:rsid w:val="004D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994"/>
    <w:rPr>
      <w:rFonts w:ascii="Tahoma" w:hAnsi="Tahoma" w:cs="Tahoma"/>
      <w:sz w:val="16"/>
      <w:szCs w:val="16"/>
    </w:rPr>
  </w:style>
  <w:style w:type="paragraph" w:customStyle="1" w:styleId="c24">
    <w:name w:val="c24"/>
    <w:basedOn w:val="a"/>
    <w:rsid w:val="00727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274FB"/>
  </w:style>
  <w:style w:type="character" w:customStyle="1" w:styleId="c9">
    <w:name w:val="c9"/>
    <w:basedOn w:val="a0"/>
    <w:rsid w:val="007274FB"/>
  </w:style>
  <w:style w:type="paragraph" w:styleId="a5">
    <w:name w:val="Normal (Web)"/>
    <w:basedOn w:val="a"/>
    <w:uiPriority w:val="99"/>
    <w:semiHidden/>
    <w:unhideWhenUsed/>
    <w:rsid w:val="004D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qwerty</cp:lastModifiedBy>
  <cp:revision>24</cp:revision>
  <dcterms:created xsi:type="dcterms:W3CDTF">2023-03-24T15:37:00Z</dcterms:created>
  <dcterms:modified xsi:type="dcterms:W3CDTF">2024-04-05T01:06:00Z</dcterms:modified>
</cp:coreProperties>
</file>