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21" w:rsidRPr="00D611BF" w:rsidRDefault="00643514">
      <w:pPr>
        <w:rPr>
          <w:rFonts w:ascii="Times New Roman" w:hAnsi="Times New Roman" w:cs="Times New Roman"/>
          <w:sz w:val="28"/>
          <w:szCs w:val="28"/>
        </w:rPr>
      </w:pPr>
      <w:r w:rsidRPr="00D611BF">
        <w:rPr>
          <w:rFonts w:ascii="Times New Roman" w:hAnsi="Times New Roman" w:cs="Times New Roman"/>
          <w:sz w:val="28"/>
          <w:szCs w:val="28"/>
        </w:rPr>
        <w:t>Тема по самообразованию:</w:t>
      </w:r>
      <w:r w:rsidRPr="00D611BF">
        <w:rPr>
          <w:rFonts w:ascii="Times New Roman" w:eastAsiaTheme="majorEastAsia" w:hAnsi="Times New Roman" w:cs="Times New Roman"/>
          <w:caps/>
          <w:kern w:val="24"/>
          <w:position w:val="1"/>
          <w:sz w:val="28"/>
          <w:szCs w:val="28"/>
        </w:rPr>
        <w:t xml:space="preserve"> </w:t>
      </w:r>
      <w:r w:rsidRPr="00D611BF">
        <w:rPr>
          <w:rFonts w:ascii="Times New Roman" w:hAnsi="Times New Roman" w:cs="Times New Roman"/>
          <w:sz w:val="28"/>
          <w:szCs w:val="28"/>
        </w:rPr>
        <w:t>Использование приемов технологии критического мышления как способ развития познавательных навыков учащихся.</w:t>
      </w:r>
    </w:p>
    <w:p w:rsidR="00643514" w:rsidRPr="00D611BF" w:rsidRDefault="00643514" w:rsidP="00643514">
      <w:pPr>
        <w:rPr>
          <w:rFonts w:ascii="Times New Roman" w:hAnsi="Times New Roman" w:cs="Times New Roman"/>
          <w:sz w:val="28"/>
          <w:szCs w:val="28"/>
        </w:rPr>
      </w:pPr>
      <w:r w:rsidRPr="00D611BF">
        <w:rPr>
          <w:rFonts w:ascii="Times New Roman" w:hAnsi="Times New Roman" w:cs="Times New Roman"/>
          <w:sz w:val="28"/>
          <w:szCs w:val="28"/>
        </w:rPr>
        <w:t>Цель:</w:t>
      </w:r>
      <w:r w:rsidRPr="00D611BF">
        <w:rPr>
          <w:rFonts w:ascii="Times New Roman" w:eastAsiaTheme="minorEastAsia" w:hAnsi="Times New Roman" w:cs="Times New Roman"/>
          <w:i/>
          <w:iCs/>
          <w:spacing w:val="6"/>
          <w:kern w:val="24"/>
          <w:position w:val="1"/>
          <w:sz w:val="28"/>
          <w:szCs w:val="28"/>
          <w:lang w:eastAsia="ru-RU"/>
        </w:rPr>
        <w:t xml:space="preserve"> </w:t>
      </w:r>
      <w:r w:rsidRPr="00D611BF">
        <w:rPr>
          <w:rFonts w:ascii="Times New Roman" w:hAnsi="Times New Roman" w:cs="Times New Roman"/>
          <w:i/>
          <w:iCs/>
          <w:sz w:val="28"/>
          <w:szCs w:val="28"/>
        </w:rPr>
        <w:t>Внедрить в практику обучения детей элементы технологии критического мышления для организации оптимального режима в процессе развития познавательных навыков учащихся.</w:t>
      </w:r>
    </w:p>
    <w:p w:rsidR="00643514" w:rsidRPr="00D611BF" w:rsidRDefault="00643514">
      <w:pPr>
        <w:rPr>
          <w:rFonts w:ascii="Times New Roman" w:hAnsi="Times New Roman" w:cs="Times New Roman"/>
          <w:sz w:val="28"/>
          <w:szCs w:val="28"/>
        </w:rPr>
      </w:pPr>
      <w:r w:rsidRPr="00D611BF">
        <w:rPr>
          <w:rFonts w:ascii="Times New Roman" w:hAnsi="Times New Roman" w:cs="Times New Roman"/>
          <w:sz w:val="28"/>
          <w:szCs w:val="28"/>
        </w:rPr>
        <w:t xml:space="preserve">Эпиграфом к своему выступлению, я взяла слова Марии </w:t>
      </w:r>
      <w:proofErr w:type="spellStart"/>
      <w:r w:rsidRPr="00D611BF">
        <w:rPr>
          <w:rFonts w:ascii="Times New Roman" w:hAnsi="Times New Roman" w:cs="Times New Roman"/>
          <w:sz w:val="28"/>
          <w:szCs w:val="28"/>
        </w:rPr>
        <w:t>Монтессори</w:t>
      </w:r>
      <w:proofErr w:type="spellEnd"/>
      <w:r w:rsidRPr="00D611BF">
        <w:rPr>
          <w:rFonts w:ascii="Times New Roman" w:hAnsi="Times New Roman" w:cs="Times New Roman"/>
          <w:sz w:val="28"/>
          <w:szCs w:val="28"/>
        </w:rPr>
        <w:t>:</w:t>
      </w:r>
    </w:p>
    <w:p w:rsidR="00643514" w:rsidRPr="00D611BF" w:rsidRDefault="00643514" w:rsidP="00643514">
      <w:pPr>
        <w:pStyle w:val="a3"/>
        <w:shd w:val="clear" w:color="auto" w:fill="FFFFFF"/>
        <w:spacing w:before="0" w:beforeAutospacing="0" w:after="0" w:afterAutospacing="0"/>
        <w:rPr>
          <w:b/>
          <w:bCs/>
          <w:sz w:val="28"/>
          <w:szCs w:val="28"/>
        </w:rPr>
      </w:pPr>
      <w:r w:rsidRPr="00D611BF">
        <w:rPr>
          <w:b/>
          <w:bCs/>
          <w:sz w:val="28"/>
          <w:szCs w:val="28"/>
        </w:rPr>
        <w:t>«Помоги мне это сделать самому,</w:t>
      </w:r>
      <w:r w:rsidRPr="00D611BF">
        <w:rPr>
          <w:sz w:val="28"/>
          <w:szCs w:val="28"/>
        </w:rPr>
        <w:t> </w:t>
      </w:r>
      <w:r w:rsidRPr="00D611BF">
        <w:rPr>
          <w:b/>
          <w:bCs/>
          <w:sz w:val="28"/>
          <w:szCs w:val="28"/>
        </w:rPr>
        <w:t>ничего не делая за меня,</w:t>
      </w:r>
      <w:r w:rsidRPr="00D611BF">
        <w:rPr>
          <w:sz w:val="28"/>
          <w:szCs w:val="28"/>
        </w:rPr>
        <w:t> </w:t>
      </w:r>
      <w:r w:rsidRPr="00D611BF">
        <w:rPr>
          <w:b/>
          <w:bCs/>
          <w:sz w:val="28"/>
          <w:szCs w:val="28"/>
        </w:rPr>
        <w:t>направь в нужное русло,</w:t>
      </w:r>
      <w:r w:rsidRPr="00D611BF">
        <w:rPr>
          <w:sz w:val="28"/>
          <w:szCs w:val="28"/>
        </w:rPr>
        <w:t> </w:t>
      </w:r>
      <w:r w:rsidRPr="00D611BF">
        <w:rPr>
          <w:b/>
          <w:bCs/>
          <w:sz w:val="28"/>
          <w:szCs w:val="28"/>
        </w:rPr>
        <w:t>подтолкни к решению,</w:t>
      </w:r>
      <w:r w:rsidRPr="00D611BF">
        <w:rPr>
          <w:sz w:val="28"/>
          <w:szCs w:val="28"/>
        </w:rPr>
        <w:t> </w:t>
      </w:r>
      <w:r w:rsidRPr="00D611BF">
        <w:rPr>
          <w:b/>
          <w:bCs/>
          <w:sz w:val="28"/>
          <w:szCs w:val="28"/>
        </w:rPr>
        <w:t>а остальное я сделаю САМ!»</w:t>
      </w:r>
    </w:p>
    <w:p w:rsidR="00643514" w:rsidRPr="00D611BF" w:rsidRDefault="00643514" w:rsidP="00643514">
      <w:pPr>
        <w:pStyle w:val="a3"/>
        <w:shd w:val="clear" w:color="auto" w:fill="FFFFFF"/>
        <w:spacing w:before="0" w:beforeAutospacing="0" w:after="0" w:afterAutospacing="0"/>
        <w:rPr>
          <w:spacing w:val="6"/>
          <w:sz w:val="28"/>
          <w:szCs w:val="28"/>
        </w:rPr>
      </w:pPr>
      <w:r w:rsidRPr="00D611BF">
        <w:rPr>
          <w:spacing w:val="6"/>
          <w:sz w:val="28"/>
          <w:szCs w:val="28"/>
        </w:rPr>
        <w:t>Каждый день обрушивает на нас поток проблем, требующих якобы незамедлительного решения. Одни оказываются незначительными, другие действительно могут изменить нашу жизнь. Чтобы оценить проблему и тем более — принять ответственное решение, нужно взвесить все варианты, проанализировать ситуацию. Критическое мышление — необходимый для этого навык, о котором часто забывают. Существуют приемы, которые помогут развить критическое мышление и сохранить холодную голову в самых нервных ситуациях.</w:t>
      </w:r>
    </w:p>
    <w:p w:rsidR="00DA5689" w:rsidRPr="00D611BF" w:rsidRDefault="00DA5689" w:rsidP="00643514">
      <w:pPr>
        <w:pStyle w:val="a3"/>
        <w:shd w:val="clear" w:color="auto" w:fill="FFFFFF"/>
        <w:spacing w:before="0" w:beforeAutospacing="0" w:after="0" w:afterAutospacing="0"/>
        <w:rPr>
          <w:spacing w:val="6"/>
          <w:sz w:val="28"/>
          <w:szCs w:val="28"/>
        </w:rPr>
      </w:pPr>
      <w:r w:rsidRPr="00D611BF">
        <w:rPr>
          <w:spacing w:val="6"/>
          <w:sz w:val="28"/>
          <w:szCs w:val="28"/>
        </w:rPr>
        <w:t>Что такое критическое мышление?</w:t>
      </w:r>
    </w:p>
    <w:p w:rsidR="00DA5689" w:rsidRPr="00D611BF" w:rsidRDefault="00DA5689" w:rsidP="00DA5689">
      <w:pPr>
        <w:pStyle w:val="a3"/>
        <w:shd w:val="clear" w:color="auto" w:fill="FFFFFF"/>
        <w:spacing w:before="0" w:beforeAutospacing="0" w:after="135" w:afterAutospacing="0"/>
        <w:rPr>
          <w:sz w:val="28"/>
          <w:szCs w:val="28"/>
        </w:rPr>
      </w:pPr>
      <w:proofErr w:type="gramStart"/>
      <w:r w:rsidRPr="00D611BF">
        <w:rPr>
          <w:sz w:val="28"/>
          <w:szCs w:val="28"/>
        </w:rPr>
        <w:t>КМ</w:t>
      </w:r>
      <w:proofErr w:type="gramEnd"/>
      <w:r w:rsidRPr="00D611BF">
        <w:rPr>
          <w:sz w:val="28"/>
          <w:szCs w:val="28"/>
        </w:rPr>
        <w:t xml:space="preserve"> – под этим понятием подразумевается самостоятельное мышление, где отправной точкой является информация. Оно начинается от постановки вопросов, строится на основе убедительной аргументации.</w:t>
      </w:r>
    </w:p>
    <w:p w:rsidR="00DA5689" w:rsidRPr="00D611BF" w:rsidRDefault="00DA5689" w:rsidP="00DA5689">
      <w:pPr>
        <w:pStyle w:val="a3"/>
        <w:shd w:val="clear" w:color="auto" w:fill="FFFFFF"/>
        <w:spacing w:before="0" w:beforeAutospacing="0" w:after="135" w:afterAutospacing="0"/>
        <w:rPr>
          <w:sz w:val="28"/>
          <w:szCs w:val="28"/>
        </w:rPr>
      </w:pPr>
      <w:r w:rsidRPr="00D611BF">
        <w:rPr>
          <w:sz w:val="28"/>
          <w:szCs w:val="28"/>
        </w:rPr>
        <w:t>Особенностью данной педагогической технологии является то, что учащийся в процессе обучения сам конструирует этот процесс, исходя из реальных и конкретных целей, сам отслеживает направления своего развития, сам определяет конечный результат. С другой стороны, использование данной стратегии ориентировано на развитие навыков вдумчивой работы с информацией, с текстом. </w:t>
      </w:r>
    </w:p>
    <w:p w:rsidR="00DA5689" w:rsidRPr="00D611BF" w:rsidRDefault="00D611BF" w:rsidP="00643514">
      <w:pPr>
        <w:pStyle w:val="a3"/>
        <w:shd w:val="clear" w:color="auto" w:fill="FFFFFF"/>
        <w:spacing w:before="0" w:beforeAutospacing="0" w:after="0" w:afterAutospacing="0"/>
        <w:rPr>
          <w:spacing w:val="6"/>
          <w:sz w:val="28"/>
          <w:szCs w:val="28"/>
        </w:rPr>
      </w:pPr>
      <w:r w:rsidRPr="00D611BF">
        <w:rPr>
          <w:spacing w:val="6"/>
          <w:sz w:val="28"/>
          <w:szCs w:val="28"/>
        </w:rPr>
        <w:t>Обладатели хорошо развитого критического мышления ставят под сомнение информацию и не принимают на веру полученные сведения. Они способны предугадывать дальнейший ход событий, выявлять закономерности, находить связи между объектами и явлениями.</w:t>
      </w:r>
    </w:p>
    <w:p w:rsidR="00D611BF" w:rsidRPr="00D611BF" w:rsidRDefault="00D611BF" w:rsidP="00D611BF">
      <w:pPr>
        <w:spacing w:before="315" w:after="375" w:line="240" w:lineRule="auto"/>
        <w:outlineLvl w:val="1"/>
        <w:rPr>
          <w:rFonts w:ascii="Times New Roman" w:eastAsia="Times New Roman" w:hAnsi="Times New Roman" w:cs="Times New Roman"/>
          <w:b/>
          <w:bCs/>
          <w:sz w:val="28"/>
          <w:szCs w:val="28"/>
          <w:lang w:eastAsia="ru-RU"/>
        </w:rPr>
      </w:pPr>
      <w:r w:rsidRPr="00D611BF">
        <w:rPr>
          <w:rFonts w:ascii="Times New Roman" w:eastAsia="Times New Roman" w:hAnsi="Times New Roman" w:cs="Times New Roman"/>
          <w:b/>
          <w:bCs/>
          <w:sz w:val="28"/>
          <w:szCs w:val="28"/>
          <w:lang w:eastAsia="ru-RU"/>
        </w:rPr>
        <w:t>Зачем нужно развивать критическое мышление?</w:t>
      </w:r>
    </w:p>
    <w:p w:rsidR="00D611BF" w:rsidRPr="00D611BF" w:rsidRDefault="00D611BF" w:rsidP="00D611BF">
      <w:pPr>
        <w:spacing w:after="150" w:line="240" w:lineRule="auto"/>
        <w:rPr>
          <w:rFonts w:ascii="Times New Roman" w:eastAsia="Times New Roman" w:hAnsi="Times New Roman" w:cs="Times New Roman"/>
          <w:spacing w:val="6"/>
          <w:sz w:val="28"/>
          <w:szCs w:val="28"/>
          <w:lang w:eastAsia="ru-RU"/>
        </w:rPr>
      </w:pPr>
      <w:r w:rsidRPr="00D611BF">
        <w:rPr>
          <w:rFonts w:ascii="Times New Roman" w:eastAsia="Times New Roman" w:hAnsi="Times New Roman" w:cs="Times New Roman"/>
          <w:spacing w:val="6"/>
          <w:sz w:val="28"/>
          <w:szCs w:val="28"/>
          <w:lang w:eastAsia="ru-RU"/>
        </w:rPr>
        <w:t>Критическое мышление в профессиональной и повседневной жизни способствует более аккуратной и точной работе, помогает отделять важное от </w:t>
      </w:r>
      <w:proofErr w:type="gramStart"/>
      <w:r w:rsidRPr="00D611BF">
        <w:rPr>
          <w:rFonts w:ascii="Times New Roman" w:eastAsia="Times New Roman" w:hAnsi="Times New Roman" w:cs="Times New Roman"/>
          <w:spacing w:val="6"/>
          <w:sz w:val="28"/>
          <w:szCs w:val="28"/>
          <w:lang w:eastAsia="ru-RU"/>
        </w:rPr>
        <w:t>второстепенного</w:t>
      </w:r>
      <w:proofErr w:type="gramEnd"/>
      <w:r w:rsidRPr="00D611BF">
        <w:rPr>
          <w:rFonts w:ascii="Times New Roman" w:eastAsia="Times New Roman" w:hAnsi="Times New Roman" w:cs="Times New Roman"/>
          <w:spacing w:val="6"/>
          <w:sz w:val="28"/>
          <w:szCs w:val="28"/>
          <w:lang w:eastAsia="ru-RU"/>
        </w:rPr>
        <w:t>, эффективно и быстро решать проблемы.</w:t>
      </w:r>
    </w:p>
    <w:p w:rsidR="00D611BF" w:rsidRPr="00D611BF" w:rsidRDefault="00D611BF" w:rsidP="00D611BF">
      <w:pPr>
        <w:spacing w:after="0" w:line="240" w:lineRule="auto"/>
        <w:rPr>
          <w:rFonts w:ascii="Times New Roman" w:eastAsia="Times New Roman" w:hAnsi="Times New Roman" w:cs="Times New Roman"/>
          <w:b/>
          <w:bCs/>
          <w:spacing w:val="6"/>
          <w:sz w:val="28"/>
          <w:szCs w:val="28"/>
          <w:lang w:eastAsia="ru-RU"/>
        </w:rPr>
      </w:pPr>
      <w:r w:rsidRPr="00D611BF">
        <w:rPr>
          <w:rFonts w:ascii="Times New Roman" w:eastAsia="Times New Roman" w:hAnsi="Times New Roman" w:cs="Times New Roman"/>
          <w:b/>
          <w:bCs/>
          <w:spacing w:val="6"/>
          <w:sz w:val="28"/>
          <w:szCs w:val="28"/>
          <w:lang w:eastAsia="ru-RU"/>
        </w:rPr>
        <w:t>Важную роль критическое мышление играет и в образовании.</w:t>
      </w:r>
    </w:p>
    <w:p w:rsidR="00D611BF" w:rsidRPr="00D611BF" w:rsidRDefault="00D611BF" w:rsidP="00D611BF">
      <w:pPr>
        <w:spacing w:after="150" w:line="240" w:lineRule="auto"/>
        <w:rPr>
          <w:rFonts w:ascii="Times New Roman" w:eastAsia="Times New Roman" w:hAnsi="Times New Roman" w:cs="Times New Roman"/>
          <w:spacing w:val="6"/>
          <w:sz w:val="28"/>
          <w:szCs w:val="28"/>
          <w:lang w:eastAsia="ru-RU"/>
        </w:rPr>
      </w:pPr>
      <w:r w:rsidRPr="00D611BF">
        <w:rPr>
          <w:rFonts w:ascii="Times New Roman" w:eastAsia="Times New Roman" w:hAnsi="Times New Roman" w:cs="Times New Roman"/>
          <w:spacing w:val="6"/>
          <w:sz w:val="28"/>
          <w:szCs w:val="28"/>
          <w:lang w:eastAsia="ru-RU"/>
        </w:rPr>
        <w:t>Оно поможет усвоить ключевые идеи из учебников и источников, опираться на различные теории и приводить убедительные доказательства.</w:t>
      </w:r>
    </w:p>
    <w:p w:rsidR="00D611BF" w:rsidRPr="00D611BF" w:rsidRDefault="00D611BF" w:rsidP="00D611BF">
      <w:pPr>
        <w:spacing w:after="150" w:line="240" w:lineRule="auto"/>
        <w:rPr>
          <w:rFonts w:ascii="Times New Roman" w:eastAsia="Times New Roman" w:hAnsi="Times New Roman" w:cs="Times New Roman"/>
          <w:spacing w:val="6"/>
          <w:sz w:val="28"/>
          <w:szCs w:val="28"/>
          <w:lang w:eastAsia="ru-RU"/>
        </w:rPr>
      </w:pPr>
      <w:r w:rsidRPr="00D611BF">
        <w:rPr>
          <w:rFonts w:ascii="Times New Roman" w:eastAsia="Times New Roman" w:hAnsi="Times New Roman" w:cs="Times New Roman"/>
          <w:spacing w:val="6"/>
          <w:sz w:val="28"/>
          <w:szCs w:val="28"/>
          <w:lang w:eastAsia="ru-RU"/>
        </w:rPr>
        <w:t>Кроме того, при помощи критического мышления легче находить общий язык с другими людьми, не поддаваться на провокации в спорах и избегать других неприятных ситуаций в общении с окружающими. Также среди очевидных плюсов развитого критического мышления — внимание к деталям и наблюдательность, умение аналитически мысл</w:t>
      </w:r>
      <w:bookmarkStart w:id="0" w:name="_GoBack"/>
      <w:bookmarkEnd w:id="0"/>
      <w:r w:rsidRPr="00D611BF">
        <w:rPr>
          <w:rFonts w:ascii="Times New Roman" w:eastAsia="Times New Roman" w:hAnsi="Times New Roman" w:cs="Times New Roman"/>
          <w:spacing w:val="6"/>
          <w:sz w:val="28"/>
          <w:szCs w:val="28"/>
          <w:lang w:eastAsia="ru-RU"/>
        </w:rPr>
        <w:t>ить в любых жизненных ситуациях.</w:t>
      </w:r>
    </w:p>
    <w:p w:rsidR="00D611BF" w:rsidRPr="00D611BF" w:rsidRDefault="00D611BF" w:rsidP="00D611BF">
      <w:pPr>
        <w:spacing w:after="150" w:line="240" w:lineRule="auto"/>
        <w:rPr>
          <w:rFonts w:ascii="Times New Roman" w:eastAsia="Times New Roman" w:hAnsi="Times New Roman" w:cs="Times New Roman"/>
          <w:spacing w:val="6"/>
          <w:sz w:val="28"/>
          <w:szCs w:val="28"/>
          <w:lang w:eastAsia="ru-RU"/>
        </w:rPr>
      </w:pPr>
      <w:r w:rsidRPr="00D611BF">
        <w:rPr>
          <w:rFonts w:ascii="Times New Roman" w:eastAsia="Times New Roman" w:hAnsi="Times New Roman" w:cs="Times New Roman"/>
          <w:spacing w:val="6"/>
          <w:sz w:val="28"/>
          <w:szCs w:val="28"/>
          <w:lang w:eastAsia="ru-RU"/>
        </w:rPr>
        <w:t xml:space="preserve">Человек, который владеет критическим мышлением, автоматически приобретает и другие немаловажные навыки. В частности, он способен логично доносить свои </w:t>
      </w:r>
      <w:r w:rsidRPr="00D611BF">
        <w:rPr>
          <w:rFonts w:ascii="Times New Roman" w:eastAsia="Times New Roman" w:hAnsi="Times New Roman" w:cs="Times New Roman"/>
          <w:spacing w:val="6"/>
          <w:sz w:val="28"/>
          <w:szCs w:val="28"/>
          <w:lang w:eastAsia="ru-RU"/>
        </w:rPr>
        <w:lastRenderedPageBreak/>
        <w:t>мысли, быть убедительным в рассуждениях, правильно интерпретировать данные, принимать наиболее эффективные решения и так далее.</w:t>
      </w:r>
    </w:p>
    <w:p w:rsidR="00D611BF" w:rsidRDefault="00D611BF" w:rsidP="00D611BF">
      <w:pPr>
        <w:spacing w:after="150" w:line="240" w:lineRule="auto"/>
        <w:rPr>
          <w:rFonts w:ascii="Times New Roman" w:eastAsia="Times New Roman" w:hAnsi="Times New Roman" w:cs="Times New Roman"/>
          <w:spacing w:val="6"/>
          <w:sz w:val="28"/>
          <w:szCs w:val="28"/>
          <w:lang w:eastAsia="ru-RU"/>
        </w:rPr>
      </w:pPr>
      <w:r w:rsidRPr="00D611BF">
        <w:rPr>
          <w:rFonts w:ascii="Times New Roman" w:eastAsia="Times New Roman" w:hAnsi="Times New Roman" w:cs="Times New Roman"/>
          <w:spacing w:val="6"/>
          <w:sz w:val="28"/>
          <w:szCs w:val="28"/>
          <w:lang w:eastAsia="ru-RU"/>
        </w:rPr>
        <w:t xml:space="preserve">В современном мире развивать критическое мышление особенно важно. Оно помогает фильтровать многочисленные сведения, которые мы ежедневно получаем из СМИ, рекламы, </w:t>
      </w:r>
      <w:proofErr w:type="spellStart"/>
      <w:r w:rsidRPr="00D611BF">
        <w:rPr>
          <w:rFonts w:ascii="Times New Roman" w:eastAsia="Times New Roman" w:hAnsi="Times New Roman" w:cs="Times New Roman"/>
          <w:spacing w:val="6"/>
          <w:sz w:val="28"/>
          <w:szCs w:val="28"/>
          <w:lang w:eastAsia="ru-RU"/>
        </w:rPr>
        <w:t>соцсетей</w:t>
      </w:r>
      <w:proofErr w:type="spellEnd"/>
      <w:r w:rsidRPr="00D611BF">
        <w:rPr>
          <w:rFonts w:ascii="Times New Roman" w:eastAsia="Times New Roman" w:hAnsi="Times New Roman" w:cs="Times New Roman"/>
          <w:spacing w:val="6"/>
          <w:sz w:val="28"/>
          <w:szCs w:val="28"/>
          <w:lang w:eastAsia="ru-RU"/>
        </w:rPr>
        <w:t xml:space="preserve"> и при личном общении. Чтобы лучше ориентироваться в информационном потоке, легко отличать правду </w:t>
      </w:r>
      <w:proofErr w:type="gramStart"/>
      <w:r w:rsidRPr="00D611BF">
        <w:rPr>
          <w:rFonts w:ascii="Times New Roman" w:eastAsia="Times New Roman" w:hAnsi="Times New Roman" w:cs="Times New Roman"/>
          <w:spacing w:val="6"/>
          <w:sz w:val="28"/>
          <w:szCs w:val="28"/>
          <w:lang w:eastAsia="ru-RU"/>
        </w:rPr>
        <w:t>от</w:t>
      </w:r>
      <w:proofErr w:type="gramEnd"/>
      <w:r w:rsidRPr="00D611BF">
        <w:rPr>
          <w:rFonts w:ascii="Times New Roman" w:eastAsia="Times New Roman" w:hAnsi="Times New Roman" w:cs="Times New Roman"/>
          <w:spacing w:val="6"/>
          <w:sz w:val="28"/>
          <w:szCs w:val="28"/>
          <w:lang w:eastAsia="ru-RU"/>
        </w:rPr>
        <w:t> лжи, нужно сравнивать и критически оценивать данные из разных источников.</w:t>
      </w:r>
    </w:p>
    <w:p w:rsidR="009620AE" w:rsidRDefault="009620AE" w:rsidP="00D611BF">
      <w:pPr>
        <w:spacing w:after="150" w:line="240" w:lineRule="auto"/>
        <w:rPr>
          <w:rFonts w:ascii="Times New Roman" w:eastAsia="Times New Roman" w:hAnsi="Times New Roman" w:cs="Times New Roman"/>
          <w:spacing w:val="6"/>
          <w:sz w:val="28"/>
          <w:szCs w:val="28"/>
          <w:lang w:eastAsia="ru-RU"/>
        </w:rPr>
      </w:pPr>
    </w:p>
    <w:p w:rsidR="009620AE" w:rsidRDefault="009620AE" w:rsidP="00D611BF">
      <w:pPr>
        <w:spacing w:after="150" w:line="240" w:lineRule="auto"/>
        <w:rPr>
          <w:rFonts w:ascii="Times New Roman" w:eastAsia="Times New Roman" w:hAnsi="Times New Roman" w:cs="Times New Roman"/>
          <w:spacing w:val="6"/>
          <w:sz w:val="28"/>
          <w:szCs w:val="28"/>
          <w:lang w:eastAsia="ru-RU"/>
        </w:rPr>
      </w:pPr>
    </w:p>
    <w:p w:rsidR="009620AE" w:rsidRPr="00D611BF" w:rsidRDefault="009620AE" w:rsidP="00D611BF">
      <w:pPr>
        <w:spacing w:after="150" w:line="240" w:lineRule="auto"/>
        <w:rPr>
          <w:rFonts w:ascii="Times New Roman" w:eastAsia="Times New Roman" w:hAnsi="Times New Roman" w:cs="Times New Roman"/>
          <w:spacing w:val="6"/>
          <w:sz w:val="28"/>
          <w:szCs w:val="28"/>
          <w:lang w:eastAsia="ru-RU"/>
        </w:rPr>
      </w:pPr>
    </w:p>
    <w:p w:rsidR="00D611BF" w:rsidRDefault="008633BB" w:rsidP="00643514">
      <w:pPr>
        <w:pStyle w:val="a3"/>
        <w:shd w:val="clear" w:color="auto" w:fill="FFFFFF"/>
        <w:spacing w:before="0" w:beforeAutospacing="0" w:after="0" w:afterAutospacing="0"/>
        <w:rPr>
          <w:color w:val="000000"/>
          <w:sz w:val="28"/>
        </w:rPr>
      </w:pPr>
      <w:r w:rsidRPr="008633BB">
        <w:rPr>
          <w:color w:val="000000"/>
          <w:sz w:val="28"/>
        </w:rPr>
        <w:t xml:space="preserve">Все мы с вами знаем приемы </w:t>
      </w:r>
      <w:proofErr w:type="spellStart"/>
      <w:r w:rsidRPr="008633BB">
        <w:rPr>
          <w:color w:val="000000"/>
          <w:sz w:val="28"/>
        </w:rPr>
        <w:t>ткм</w:t>
      </w:r>
      <w:proofErr w:type="spellEnd"/>
      <w:r w:rsidRPr="008633BB">
        <w:rPr>
          <w:color w:val="000000"/>
          <w:sz w:val="28"/>
        </w:rPr>
        <w:t xml:space="preserve">, такие как кластер, </w:t>
      </w:r>
      <w:proofErr w:type="spellStart"/>
      <w:r w:rsidRPr="008633BB">
        <w:rPr>
          <w:color w:val="000000"/>
          <w:sz w:val="28"/>
        </w:rPr>
        <w:t>синквейн</w:t>
      </w:r>
      <w:proofErr w:type="spellEnd"/>
      <w:r w:rsidRPr="008633BB">
        <w:rPr>
          <w:color w:val="000000"/>
          <w:sz w:val="28"/>
        </w:rPr>
        <w:t xml:space="preserve">, таблицы, </w:t>
      </w:r>
      <w:proofErr w:type="spellStart"/>
      <w:r w:rsidRPr="008633BB">
        <w:rPr>
          <w:color w:val="000000"/>
          <w:sz w:val="28"/>
        </w:rPr>
        <w:t>зху</w:t>
      </w:r>
      <w:proofErr w:type="spellEnd"/>
      <w:r w:rsidRPr="008633BB">
        <w:rPr>
          <w:color w:val="000000"/>
          <w:sz w:val="28"/>
        </w:rPr>
        <w:t xml:space="preserve"> и т.д. Сегодня я хотела бы рассказать о приемах, с которыми я познакомилась в процессе работы с данной темой:</w:t>
      </w:r>
    </w:p>
    <w:p w:rsidR="00CF44F5" w:rsidRPr="009620AE" w:rsidRDefault="00CF44F5" w:rsidP="009620AE">
      <w:pPr>
        <w:pStyle w:val="c0"/>
        <w:shd w:val="clear" w:color="auto" w:fill="FFFFFF"/>
        <w:spacing w:before="0" w:beforeAutospacing="0" w:after="0" w:afterAutospacing="0" w:line="276" w:lineRule="auto"/>
        <w:jc w:val="center"/>
        <w:rPr>
          <w:color w:val="000000"/>
          <w:sz w:val="32"/>
        </w:rPr>
      </w:pPr>
      <w:r w:rsidRPr="009620AE">
        <w:rPr>
          <w:rStyle w:val="c13"/>
          <w:b/>
          <w:bCs/>
          <w:color w:val="000000"/>
          <w:sz w:val="32"/>
        </w:rPr>
        <w:t>Круги по воде</w:t>
      </w:r>
    </w:p>
    <w:p w:rsidR="00CF44F5" w:rsidRPr="009620AE" w:rsidRDefault="00CF44F5" w:rsidP="009620AE">
      <w:pPr>
        <w:pStyle w:val="c0"/>
        <w:shd w:val="clear" w:color="auto" w:fill="FFFFFF"/>
        <w:spacing w:before="0" w:beforeAutospacing="0" w:after="0" w:afterAutospacing="0" w:line="276" w:lineRule="auto"/>
        <w:jc w:val="center"/>
        <w:rPr>
          <w:color w:val="000000"/>
          <w:sz w:val="32"/>
        </w:rPr>
      </w:pPr>
      <w:r w:rsidRPr="009620AE">
        <w:rPr>
          <w:rStyle w:val="c5"/>
          <w:color w:val="000000"/>
          <w:sz w:val="32"/>
        </w:rPr>
        <w:t xml:space="preserve">Этот прием является универсальным средством активизировать знания учащихся и их речевую активность на стадии вызова. Опорным словом к этому приему может стать изучаемое понятие, явление. Оно записывается в столбик и на каждую букву подбираются существительные (глаголы, прилагательные, устойчивые словосочетания) к изучаемой теме. По </w:t>
      </w:r>
      <w:proofErr w:type="gramStart"/>
      <w:r w:rsidRPr="009620AE">
        <w:rPr>
          <w:rStyle w:val="c5"/>
          <w:color w:val="000000"/>
          <w:sz w:val="32"/>
        </w:rPr>
        <w:t>сути</w:t>
      </w:r>
      <w:proofErr w:type="gramEnd"/>
      <w:r w:rsidRPr="009620AE">
        <w:rPr>
          <w:rStyle w:val="c5"/>
          <w:color w:val="000000"/>
          <w:sz w:val="32"/>
        </w:rPr>
        <w:t xml:space="preserve"> это небольшое исследование, которое может начаться в классе и иметь продолжение дома.</w:t>
      </w:r>
    </w:p>
    <w:p w:rsidR="00CF44F5" w:rsidRPr="009620AE" w:rsidRDefault="00CF44F5" w:rsidP="009620AE">
      <w:pPr>
        <w:pStyle w:val="a3"/>
        <w:shd w:val="clear" w:color="auto" w:fill="FFFFFF"/>
        <w:spacing w:before="0" w:beforeAutospacing="0" w:after="0" w:afterAutospacing="0" w:line="276" w:lineRule="auto"/>
        <w:jc w:val="center"/>
        <w:rPr>
          <w:color w:val="000000"/>
          <w:sz w:val="32"/>
        </w:rPr>
      </w:pPr>
      <w:r w:rsidRPr="009620AE">
        <w:rPr>
          <w:b/>
          <w:bCs/>
          <w:color w:val="000000"/>
          <w:sz w:val="32"/>
          <w:u w:val="single"/>
        </w:rPr>
        <w:t>Лови ошибку</w:t>
      </w:r>
    </w:p>
    <w:p w:rsidR="00CF44F5" w:rsidRPr="009620AE" w:rsidRDefault="00CF44F5" w:rsidP="009620AE">
      <w:pPr>
        <w:pStyle w:val="a3"/>
        <w:shd w:val="clear" w:color="auto" w:fill="FFFFFF"/>
        <w:spacing w:before="0" w:beforeAutospacing="0" w:after="0" w:afterAutospacing="0" w:line="276" w:lineRule="auto"/>
        <w:jc w:val="center"/>
        <w:rPr>
          <w:color w:val="000000"/>
          <w:sz w:val="32"/>
        </w:rPr>
      </w:pPr>
      <w:r w:rsidRPr="009620AE">
        <w:rPr>
          <w:color w:val="000000"/>
          <w:sz w:val="32"/>
        </w:rPr>
        <w:t>Учитель заранее подготавливает текст, содержащий ошибочную информацию, предлагает учащимся выявить допущенные ошибки. Ошибки могут быть явными, которые достаточно легко выявляются, исходя из личного опыта и знаний учащихся, и скрытыми, которые можно установить, только изучив новый материал. Ребята анализируют предложенный текст, пытаются выявить ошибки, аргументируют свои выводы. Учитель предлагает изучить новый материал, после чего вернуться к тексту задания и исправить те ошибки, которые не удалось выявить в начале урока.</w:t>
      </w:r>
    </w:p>
    <w:p w:rsidR="00CF44F5" w:rsidRPr="009620AE" w:rsidRDefault="00CF44F5" w:rsidP="009620AE">
      <w:pPr>
        <w:pStyle w:val="a3"/>
        <w:shd w:val="clear" w:color="auto" w:fill="FFFFFF"/>
        <w:spacing w:before="0" w:beforeAutospacing="0" w:after="0" w:afterAutospacing="0" w:line="276" w:lineRule="auto"/>
        <w:jc w:val="center"/>
        <w:rPr>
          <w:color w:val="000000"/>
          <w:sz w:val="32"/>
        </w:rPr>
      </w:pPr>
      <w:r w:rsidRPr="009620AE">
        <w:rPr>
          <w:color w:val="000000"/>
          <w:sz w:val="32"/>
        </w:rPr>
        <w:t>Например, изучая тему «Сложное предложение», учащимся предлагается прочитать текст и исправить ошибки:</w:t>
      </w:r>
    </w:p>
    <w:p w:rsidR="00CF44F5" w:rsidRPr="009620AE" w:rsidRDefault="00CF44F5" w:rsidP="009620AE">
      <w:pPr>
        <w:pStyle w:val="a3"/>
        <w:shd w:val="clear" w:color="auto" w:fill="FFFFFF"/>
        <w:spacing w:before="0" w:beforeAutospacing="0" w:after="0" w:afterAutospacing="0" w:line="276" w:lineRule="auto"/>
        <w:jc w:val="center"/>
        <w:rPr>
          <w:color w:val="000000"/>
          <w:sz w:val="32"/>
        </w:rPr>
      </w:pPr>
      <w:r w:rsidRPr="009620AE">
        <w:rPr>
          <w:color w:val="000000"/>
          <w:sz w:val="32"/>
        </w:rPr>
        <w:t xml:space="preserve">В предложении может быть не одна грамматическая основа, а две или больше. Предложение, в котором две грамматические основы, называется простым. Если части сложного предложения не зависят друг от друга, то между ними подчинительная связь. Части таких предложений соединяются союзами, которые называются подчинительными. Но части предложения не всегда бывают равноправными. Если одна часть главная, а другие зависят от неё, то между ними связь сочинительная. Часть предложения, которая зависит </w:t>
      </w:r>
      <w:proofErr w:type="gramStart"/>
      <w:r w:rsidRPr="009620AE">
        <w:rPr>
          <w:color w:val="000000"/>
          <w:sz w:val="32"/>
        </w:rPr>
        <w:t>от</w:t>
      </w:r>
      <w:proofErr w:type="gramEnd"/>
      <w:r w:rsidRPr="009620AE">
        <w:rPr>
          <w:color w:val="000000"/>
          <w:sz w:val="32"/>
        </w:rPr>
        <w:t xml:space="preserve"> придаточной, называется главной. К ней можно поставить от главной части </w:t>
      </w:r>
      <w:r w:rsidRPr="009620AE">
        <w:rPr>
          <w:color w:val="000000"/>
          <w:sz w:val="32"/>
        </w:rPr>
        <w:lastRenderedPageBreak/>
        <w:t>вопрос. Бывают сложные предложения, в которых на границе между частями нет союзов. Такие предложения называются сложносочинёнными. В них части сложного предложения связывает интонация.</w:t>
      </w:r>
    </w:p>
    <w:p w:rsidR="00CF44F5" w:rsidRPr="009620AE" w:rsidRDefault="00CF44F5" w:rsidP="009620AE">
      <w:pPr>
        <w:pStyle w:val="a3"/>
        <w:shd w:val="clear" w:color="auto" w:fill="FFFFFF"/>
        <w:spacing w:before="0" w:beforeAutospacing="0" w:after="0" w:afterAutospacing="0" w:line="276" w:lineRule="auto"/>
        <w:jc w:val="center"/>
        <w:rPr>
          <w:color w:val="000000"/>
          <w:sz w:val="32"/>
        </w:rPr>
      </w:pPr>
      <w:r w:rsidRPr="009620AE">
        <w:rPr>
          <w:color w:val="000000"/>
          <w:sz w:val="32"/>
        </w:rPr>
        <w:t>Приём «Лови ошибку» актуализирует имеющие у учащихся знания по изученной теме и развивает у школьников критический подход к получаемой информации.</w:t>
      </w:r>
    </w:p>
    <w:p w:rsidR="00CF44F5" w:rsidRPr="00CF44F5" w:rsidRDefault="00CF44F5" w:rsidP="009620AE">
      <w:pPr>
        <w:shd w:val="clear" w:color="auto" w:fill="FFFFFF"/>
        <w:spacing w:after="0"/>
        <w:jc w:val="center"/>
        <w:rPr>
          <w:rFonts w:ascii="Times New Roman" w:eastAsia="Times New Roman" w:hAnsi="Times New Roman" w:cs="Times New Roman"/>
          <w:color w:val="000000"/>
          <w:sz w:val="32"/>
          <w:szCs w:val="24"/>
          <w:lang w:eastAsia="ru-RU"/>
        </w:rPr>
      </w:pPr>
      <w:r w:rsidRPr="00CF44F5">
        <w:rPr>
          <w:rFonts w:ascii="Times New Roman" w:eastAsia="Times New Roman" w:hAnsi="Times New Roman" w:cs="Times New Roman"/>
          <w:b/>
          <w:bCs/>
          <w:color w:val="000000"/>
          <w:sz w:val="32"/>
          <w:szCs w:val="24"/>
          <w:lang w:eastAsia="ru-RU"/>
        </w:rPr>
        <w:t>ДЕНОТАТНЫЙ ГРАФ</w:t>
      </w:r>
    </w:p>
    <w:p w:rsidR="00CF44F5" w:rsidRPr="00CF44F5" w:rsidRDefault="00CF44F5" w:rsidP="009620AE">
      <w:pPr>
        <w:shd w:val="clear" w:color="auto" w:fill="FFFFFF"/>
        <w:spacing w:after="0"/>
        <w:jc w:val="center"/>
        <w:rPr>
          <w:rFonts w:ascii="Times New Roman" w:eastAsia="Times New Roman" w:hAnsi="Times New Roman" w:cs="Times New Roman"/>
          <w:color w:val="000000"/>
          <w:sz w:val="32"/>
          <w:szCs w:val="24"/>
          <w:lang w:eastAsia="ru-RU"/>
        </w:rPr>
      </w:pPr>
      <w:r w:rsidRPr="00CF44F5">
        <w:rPr>
          <w:rFonts w:ascii="Times New Roman" w:eastAsia="Times New Roman" w:hAnsi="Times New Roman" w:cs="Times New Roman"/>
          <w:color w:val="000000"/>
          <w:sz w:val="32"/>
          <w:szCs w:val="24"/>
          <w:lang w:eastAsia="ru-RU"/>
        </w:rPr>
        <w:t>Используется для систематизации и наглядного графического представления существенных признаков рассматриваемого понятия.</w:t>
      </w:r>
    </w:p>
    <w:p w:rsidR="00CF44F5" w:rsidRPr="00CF44F5" w:rsidRDefault="00CF44F5" w:rsidP="009620AE">
      <w:pPr>
        <w:shd w:val="clear" w:color="auto" w:fill="FFFFFF"/>
        <w:spacing w:after="0"/>
        <w:jc w:val="center"/>
        <w:rPr>
          <w:rFonts w:ascii="Times New Roman" w:eastAsia="Times New Roman" w:hAnsi="Times New Roman" w:cs="Times New Roman"/>
          <w:color w:val="000000"/>
          <w:sz w:val="32"/>
          <w:szCs w:val="24"/>
          <w:lang w:eastAsia="ru-RU"/>
        </w:rPr>
      </w:pPr>
      <w:r w:rsidRPr="00CF44F5">
        <w:rPr>
          <w:rFonts w:ascii="Times New Roman" w:eastAsia="Times New Roman" w:hAnsi="Times New Roman" w:cs="Times New Roman"/>
          <w:b/>
          <w:bCs/>
          <w:color w:val="000000"/>
          <w:sz w:val="32"/>
          <w:szCs w:val="24"/>
          <w:lang w:eastAsia="ru-RU"/>
        </w:rPr>
        <w:t xml:space="preserve">Правила составления </w:t>
      </w:r>
      <w:proofErr w:type="spellStart"/>
      <w:r w:rsidRPr="00CF44F5">
        <w:rPr>
          <w:rFonts w:ascii="Times New Roman" w:eastAsia="Times New Roman" w:hAnsi="Times New Roman" w:cs="Times New Roman"/>
          <w:b/>
          <w:bCs/>
          <w:color w:val="000000"/>
          <w:sz w:val="32"/>
          <w:szCs w:val="24"/>
          <w:lang w:eastAsia="ru-RU"/>
        </w:rPr>
        <w:t>денотатного</w:t>
      </w:r>
      <w:proofErr w:type="spellEnd"/>
      <w:r w:rsidRPr="00CF44F5">
        <w:rPr>
          <w:rFonts w:ascii="Times New Roman" w:eastAsia="Times New Roman" w:hAnsi="Times New Roman" w:cs="Times New Roman"/>
          <w:b/>
          <w:bCs/>
          <w:color w:val="000000"/>
          <w:sz w:val="32"/>
          <w:szCs w:val="24"/>
          <w:lang w:eastAsia="ru-RU"/>
        </w:rPr>
        <w:t xml:space="preserve"> графа:</w:t>
      </w:r>
    </w:p>
    <w:p w:rsidR="00CF44F5" w:rsidRPr="00CF44F5" w:rsidRDefault="00CF44F5" w:rsidP="009620AE">
      <w:pPr>
        <w:shd w:val="clear" w:color="auto" w:fill="FFFFFF"/>
        <w:spacing w:after="0"/>
        <w:jc w:val="center"/>
        <w:rPr>
          <w:rFonts w:ascii="Times New Roman" w:eastAsia="Times New Roman" w:hAnsi="Times New Roman" w:cs="Times New Roman"/>
          <w:color w:val="000000"/>
          <w:sz w:val="32"/>
          <w:szCs w:val="24"/>
          <w:lang w:eastAsia="ru-RU"/>
        </w:rPr>
      </w:pPr>
      <w:r w:rsidRPr="00CF44F5">
        <w:rPr>
          <w:rFonts w:ascii="Times New Roman" w:eastAsia="Times New Roman" w:hAnsi="Times New Roman" w:cs="Times New Roman"/>
          <w:i/>
          <w:iCs/>
          <w:color w:val="000000"/>
          <w:sz w:val="32"/>
          <w:szCs w:val="24"/>
          <w:lang w:eastAsia="ru-RU"/>
        </w:rPr>
        <w:t>1 этап</w:t>
      </w:r>
      <w:r w:rsidRPr="00CF44F5">
        <w:rPr>
          <w:rFonts w:ascii="Times New Roman" w:eastAsia="Times New Roman" w:hAnsi="Times New Roman" w:cs="Times New Roman"/>
          <w:color w:val="000000"/>
          <w:sz w:val="32"/>
          <w:szCs w:val="24"/>
          <w:lang w:eastAsia="ru-RU"/>
        </w:rPr>
        <w:t xml:space="preserve"> - выделение ключевого слова или словосочетания, от которого будет составляться </w:t>
      </w:r>
      <w:proofErr w:type="spellStart"/>
      <w:r w:rsidRPr="00CF44F5">
        <w:rPr>
          <w:rFonts w:ascii="Times New Roman" w:eastAsia="Times New Roman" w:hAnsi="Times New Roman" w:cs="Times New Roman"/>
          <w:color w:val="000000"/>
          <w:sz w:val="32"/>
          <w:szCs w:val="24"/>
          <w:lang w:eastAsia="ru-RU"/>
        </w:rPr>
        <w:t>денотатный</w:t>
      </w:r>
      <w:proofErr w:type="spellEnd"/>
      <w:r w:rsidRPr="00CF44F5">
        <w:rPr>
          <w:rFonts w:ascii="Times New Roman" w:eastAsia="Times New Roman" w:hAnsi="Times New Roman" w:cs="Times New Roman"/>
          <w:color w:val="000000"/>
          <w:sz w:val="32"/>
          <w:szCs w:val="24"/>
          <w:lang w:eastAsia="ru-RU"/>
        </w:rPr>
        <w:t xml:space="preserve"> граф.</w:t>
      </w:r>
    </w:p>
    <w:p w:rsidR="00CF44F5" w:rsidRPr="00CF44F5" w:rsidRDefault="00CF44F5" w:rsidP="009620AE">
      <w:pPr>
        <w:shd w:val="clear" w:color="auto" w:fill="FFFFFF"/>
        <w:spacing w:after="0"/>
        <w:jc w:val="center"/>
        <w:rPr>
          <w:rFonts w:ascii="Times New Roman" w:eastAsia="Times New Roman" w:hAnsi="Times New Roman" w:cs="Times New Roman"/>
          <w:color w:val="000000"/>
          <w:sz w:val="32"/>
          <w:szCs w:val="24"/>
          <w:lang w:eastAsia="ru-RU"/>
        </w:rPr>
      </w:pPr>
      <w:r w:rsidRPr="00CF44F5">
        <w:rPr>
          <w:rFonts w:ascii="Times New Roman" w:eastAsia="Times New Roman" w:hAnsi="Times New Roman" w:cs="Times New Roman"/>
          <w:i/>
          <w:iCs/>
          <w:color w:val="000000"/>
          <w:sz w:val="32"/>
          <w:szCs w:val="24"/>
          <w:lang w:eastAsia="ru-RU"/>
        </w:rPr>
        <w:t>2 этап</w:t>
      </w:r>
      <w:r w:rsidRPr="00CF44F5">
        <w:rPr>
          <w:rFonts w:ascii="Times New Roman" w:eastAsia="Times New Roman" w:hAnsi="Times New Roman" w:cs="Times New Roman"/>
          <w:color w:val="000000"/>
          <w:sz w:val="32"/>
          <w:szCs w:val="24"/>
          <w:lang w:eastAsia="ru-RU"/>
        </w:rPr>
        <w:t> – подбор глаголов, которые будут связывать ключевое понятие и его признаки. Рекомендуется использовать следующие группы глаголов:</w:t>
      </w:r>
    </w:p>
    <w:p w:rsidR="00CF44F5" w:rsidRPr="00CF44F5" w:rsidRDefault="00CF44F5" w:rsidP="009620AE">
      <w:pPr>
        <w:numPr>
          <w:ilvl w:val="0"/>
          <w:numId w:val="1"/>
        </w:numPr>
        <w:shd w:val="clear" w:color="auto" w:fill="FFFFFF"/>
        <w:spacing w:after="0"/>
        <w:ind w:left="0"/>
        <w:jc w:val="center"/>
        <w:rPr>
          <w:rFonts w:ascii="Times New Roman" w:eastAsia="Times New Roman" w:hAnsi="Times New Roman" w:cs="Times New Roman"/>
          <w:color w:val="000000"/>
          <w:sz w:val="32"/>
          <w:szCs w:val="24"/>
          <w:lang w:eastAsia="ru-RU"/>
        </w:rPr>
      </w:pPr>
      <w:proofErr w:type="gramStart"/>
      <w:r w:rsidRPr="00CF44F5">
        <w:rPr>
          <w:rFonts w:ascii="Times New Roman" w:eastAsia="Times New Roman" w:hAnsi="Times New Roman" w:cs="Times New Roman"/>
          <w:color w:val="000000"/>
          <w:sz w:val="32"/>
          <w:szCs w:val="24"/>
          <w:lang w:eastAsia="ru-RU"/>
        </w:rPr>
        <w:t>глаголы, обозначающие цель — направлять, предполагать, приводить, давать и т.д.;</w:t>
      </w:r>
      <w:proofErr w:type="gramEnd"/>
    </w:p>
    <w:p w:rsidR="00CF44F5" w:rsidRPr="00CF44F5" w:rsidRDefault="00CF44F5" w:rsidP="009620AE">
      <w:pPr>
        <w:numPr>
          <w:ilvl w:val="0"/>
          <w:numId w:val="1"/>
        </w:numPr>
        <w:shd w:val="clear" w:color="auto" w:fill="FFFFFF"/>
        <w:spacing w:after="0"/>
        <w:ind w:left="0"/>
        <w:jc w:val="center"/>
        <w:rPr>
          <w:rFonts w:ascii="Times New Roman" w:eastAsia="Times New Roman" w:hAnsi="Times New Roman" w:cs="Times New Roman"/>
          <w:color w:val="000000"/>
          <w:sz w:val="32"/>
          <w:szCs w:val="24"/>
          <w:lang w:eastAsia="ru-RU"/>
        </w:rPr>
      </w:pPr>
      <w:r w:rsidRPr="00CF44F5">
        <w:rPr>
          <w:rFonts w:ascii="Times New Roman" w:eastAsia="Times New Roman" w:hAnsi="Times New Roman" w:cs="Times New Roman"/>
          <w:color w:val="000000"/>
          <w:sz w:val="32"/>
          <w:szCs w:val="24"/>
          <w:lang w:eastAsia="ru-RU"/>
        </w:rPr>
        <w:t>глаголы, обозначающие процесс достижения результата — достигать, осуществляться;</w:t>
      </w:r>
    </w:p>
    <w:p w:rsidR="00CF44F5" w:rsidRPr="00CF44F5" w:rsidRDefault="00CF44F5" w:rsidP="009620AE">
      <w:pPr>
        <w:numPr>
          <w:ilvl w:val="0"/>
          <w:numId w:val="1"/>
        </w:numPr>
        <w:shd w:val="clear" w:color="auto" w:fill="FFFFFF"/>
        <w:spacing w:after="0"/>
        <w:ind w:left="0"/>
        <w:jc w:val="center"/>
        <w:rPr>
          <w:rFonts w:ascii="Times New Roman" w:eastAsia="Times New Roman" w:hAnsi="Times New Roman" w:cs="Times New Roman"/>
          <w:color w:val="000000"/>
          <w:sz w:val="32"/>
          <w:szCs w:val="24"/>
          <w:lang w:eastAsia="ru-RU"/>
        </w:rPr>
      </w:pPr>
      <w:r w:rsidRPr="00CF44F5">
        <w:rPr>
          <w:rFonts w:ascii="Times New Roman" w:eastAsia="Times New Roman" w:hAnsi="Times New Roman" w:cs="Times New Roman"/>
          <w:color w:val="000000"/>
          <w:sz w:val="32"/>
          <w:szCs w:val="24"/>
          <w:lang w:eastAsia="ru-RU"/>
        </w:rPr>
        <w:t>глаголы, обозначающие предпосылки достижения результата — основываться, опираться, базироваться;</w:t>
      </w:r>
    </w:p>
    <w:p w:rsidR="00CF44F5" w:rsidRPr="00CF44F5" w:rsidRDefault="00CF44F5" w:rsidP="009620AE">
      <w:pPr>
        <w:numPr>
          <w:ilvl w:val="0"/>
          <w:numId w:val="1"/>
        </w:numPr>
        <w:shd w:val="clear" w:color="auto" w:fill="FFFFFF"/>
        <w:spacing w:after="0"/>
        <w:ind w:left="0"/>
        <w:jc w:val="center"/>
        <w:rPr>
          <w:rFonts w:ascii="Times New Roman" w:eastAsia="Times New Roman" w:hAnsi="Times New Roman" w:cs="Times New Roman"/>
          <w:color w:val="000000"/>
          <w:sz w:val="32"/>
          <w:szCs w:val="24"/>
          <w:lang w:eastAsia="ru-RU"/>
        </w:rPr>
      </w:pPr>
      <w:r w:rsidRPr="00CF44F5">
        <w:rPr>
          <w:rFonts w:ascii="Times New Roman" w:eastAsia="Times New Roman" w:hAnsi="Times New Roman" w:cs="Times New Roman"/>
          <w:color w:val="000000"/>
          <w:sz w:val="32"/>
          <w:szCs w:val="24"/>
          <w:lang w:eastAsia="ru-RU"/>
        </w:rPr>
        <w:t>глаголы-связки, с помощью которых осуществляется выход на определение значения понятия.</w:t>
      </w:r>
    </w:p>
    <w:p w:rsidR="00CF44F5" w:rsidRPr="00CF44F5" w:rsidRDefault="00CF44F5" w:rsidP="009620AE">
      <w:pPr>
        <w:shd w:val="clear" w:color="auto" w:fill="FFFFFF"/>
        <w:spacing w:after="0"/>
        <w:jc w:val="center"/>
        <w:rPr>
          <w:rFonts w:ascii="Times New Roman" w:eastAsia="Times New Roman" w:hAnsi="Times New Roman" w:cs="Times New Roman"/>
          <w:color w:val="000000"/>
          <w:sz w:val="32"/>
          <w:szCs w:val="24"/>
          <w:lang w:eastAsia="ru-RU"/>
        </w:rPr>
      </w:pPr>
      <w:r w:rsidRPr="00CF44F5">
        <w:rPr>
          <w:rFonts w:ascii="Times New Roman" w:eastAsia="Times New Roman" w:hAnsi="Times New Roman" w:cs="Times New Roman"/>
          <w:i/>
          <w:iCs/>
          <w:color w:val="000000"/>
          <w:sz w:val="32"/>
          <w:szCs w:val="24"/>
          <w:lang w:eastAsia="ru-RU"/>
        </w:rPr>
        <w:t>3 этап</w:t>
      </w:r>
      <w:r w:rsidRPr="00CF44F5">
        <w:rPr>
          <w:rFonts w:ascii="Times New Roman" w:eastAsia="Times New Roman" w:hAnsi="Times New Roman" w:cs="Times New Roman"/>
          <w:color w:val="000000"/>
          <w:sz w:val="32"/>
          <w:szCs w:val="24"/>
          <w:lang w:eastAsia="ru-RU"/>
        </w:rPr>
        <w:t> – подобрать существенные признаки ключевого понятия, которые связываются с ним через выбранные глаголы. Для каждого глагола можно найти 1-3 признака</w:t>
      </w:r>
    </w:p>
    <w:p w:rsidR="00E45B5E" w:rsidRPr="009620AE" w:rsidRDefault="00E45B5E" w:rsidP="009620AE">
      <w:pPr>
        <w:pStyle w:val="a3"/>
        <w:shd w:val="clear" w:color="auto" w:fill="FFFFFF"/>
        <w:spacing w:before="0" w:beforeAutospacing="0" w:after="0" w:afterAutospacing="0" w:line="276" w:lineRule="auto"/>
        <w:jc w:val="center"/>
        <w:rPr>
          <w:color w:val="000000"/>
          <w:sz w:val="32"/>
        </w:rPr>
      </w:pPr>
      <w:r w:rsidRPr="009620AE">
        <w:rPr>
          <w:b/>
          <w:bCs/>
          <w:color w:val="000000"/>
          <w:sz w:val="32"/>
        </w:rPr>
        <w:t>ДЕРЕВО ПРЕДСКАЗАНИЙ</w:t>
      </w:r>
    </w:p>
    <w:p w:rsidR="00E45B5E" w:rsidRPr="009620AE" w:rsidRDefault="00E45B5E" w:rsidP="009620AE">
      <w:pPr>
        <w:pStyle w:val="a3"/>
        <w:shd w:val="clear" w:color="auto" w:fill="FFFFFF"/>
        <w:spacing w:before="0" w:beforeAutospacing="0" w:after="0" w:afterAutospacing="0" w:line="276" w:lineRule="auto"/>
        <w:jc w:val="center"/>
        <w:rPr>
          <w:color w:val="000000"/>
          <w:sz w:val="32"/>
        </w:rPr>
      </w:pPr>
      <w:r w:rsidRPr="009620AE">
        <w:rPr>
          <w:color w:val="000000"/>
          <w:sz w:val="32"/>
        </w:rPr>
        <w:t xml:space="preserve">Используется </w:t>
      </w:r>
      <w:proofErr w:type="gramStart"/>
      <w:r w:rsidRPr="009620AE">
        <w:rPr>
          <w:color w:val="000000"/>
          <w:sz w:val="32"/>
        </w:rPr>
        <w:t>для</w:t>
      </w:r>
      <w:proofErr w:type="gramEnd"/>
      <w:r w:rsidRPr="009620AE">
        <w:rPr>
          <w:color w:val="000000"/>
          <w:sz w:val="32"/>
        </w:rPr>
        <w:t xml:space="preserve"> </w:t>
      </w:r>
      <w:proofErr w:type="gramStart"/>
      <w:r w:rsidRPr="009620AE">
        <w:rPr>
          <w:color w:val="000000"/>
          <w:sz w:val="32"/>
        </w:rPr>
        <w:t>формирование</w:t>
      </w:r>
      <w:proofErr w:type="gramEnd"/>
      <w:r w:rsidRPr="009620AE">
        <w:rPr>
          <w:color w:val="000000"/>
          <w:sz w:val="32"/>
        </w:rPr>
        <w:t xml:space="preserve"> нестандартного мышления, умения отличать вероятные ситуации от тех, которые никогда не могут произойти.</w:t>
      </w:r>
    </w:p>
    <w:p w:rsidR="00E45B5E" w:rsidRPr="009620AE" w:rsidRDefault="00E45B5E" w:rsidP="009620AE">
      <w:pPr>
        <w:pStyle w:val="a3"/>
        <w:shd w:val="clear" w:color="auto" w:fill="FFFFFF"/>
        <w:spacing w:before="0" w:beforeAutospacing="0" w:after="0" w:afterAutospacing="0" w:line="276" w:lineRule="auto"/>
        <w:jc w:val="center"/>
        <w:rPr>
          <w:color w:val="000000"/>
          <w:sz w:val="32"/>
        </w:rPr>
      </w:pPr>
      <w:r w:rsidRPr="009620AE">
        <w:rPr>
          <w:i/>
          <w:iCs/>
          <w:color w:val="000000"/>
          <w:sz w:val="32"/>
        </w:rPr>
        <w:t>1 этап</w:t>
      </w:r>
      <w:r w:rsidRPr="009620AE">
        <w:rPr>
          <w:color w:val="000000"/>
          <w:sz w:val="32"/>
        </w:rPr>
        <w:t> - учитель предлагает учащимся высказать предположения по какой-либо теме.</w:t>
      </w:r>
    </w:p>
    <w:p w:rsidR="00E45B5E" w:rsidRPr="009620AE" w:rsidRDefault="00E45B5E" w:rsidP="009620AE">
      <w:pPr>
        <w:pStyle w:val="a3"/>
        <w:shd w:val="clear" w:color="auto" w:fill="FFFFFF"/>
        <w:spacing w:before="0" w:beforeAutospacing="0" w:after="0" w:afterAutospacing="0" w:line="276" w:lineRule="auto"/>
        <w:jc w:val="center"/>
        <w:rPr>
          <w:color w:val="000000"/>
          <w:sz w:val="32"/>
        </w:rPr>
      </w:pPr>
      <w:r w:rsidRPr="009620AE">
        <w:rPr>
          <w:i/>
          <w:iCs/>
          <w:color w:val="000000"/>
          <w:sz w:val="32"/>
        </w:rPr>
        <w:t>2 этап</w:t>
      </w:r>
      <w:r w:rsidRPr="009620AE">
        <w:rPr>
          <w:color w:val="000000"/>
          <w:sz w:val="32"/>
        </w:rPr>
        <w:t> - учащиеся озвучивают идеи и предположения. Все версии (правильные и неправильные) учитель записывает на доску, задавая при этом вопрос: все ли согласны с этими идеями? Если появляются противоречивые мнения, на доске фиксируются и альтернативные идеи.</w:t>
      </w:r>
    </w:p>
    <w:p w:rsidR="00E45B5E" w:rsidRPr="009620AE" w:rsidRDefault="00E45B5E" w:rsidP="009620AE">
      <w:pPr>
        <w:pStyle w:val="a3"/>
        <w:shd w:val="clear" w:color="auto" w:fill="FFFFFF"/>
        <w:spacing w:before="0" w:beforeAutospacing="0" w:after="0" w:afterAutospacing="0" w:line="276" w:lineRule="auto"/>
        <w:jc w:val="center"/>
        <w:rPr>
          <w:color w:val="000000"/>
          <w:sz w:val="32"/>
        </w:rPr>
      </w:pPr>
      <w:r w:rsidRPr="009620AE">
        <w:rPr>
          <w:color w:val="000000"/>
          <w:sz w:val="32"/>
        </w:rPr>
        <w:t>На доске предположения учащихся визуализируются по предложенной схеме, где:</w:t>
      </w:r>
    </w:p>
    <w:p w:rsidR="00E45B5E" w:rsidRPr="009620AE" w:rsidRDefault="00E45B5E" w:rsidP="009620AE">
      <w:pPr>
        <w:pStyle w:val="a3"/>
        <w:numPr>
          <w:ilvl w:val="0"/>
          <w:numId w:val="2"/>
        </w:numPr>
        <w:shd w:val="clear" w:color="auto" w:fill="FFFFFF"/>
        <w:spacing w:before="0" w:beforeAutospacing="0" w:after="0" w:afterAutospacing="0" w:line="276" w:lineRule="auto"/>
        <w:ind w:left="0"/>
        <w:jc w:val="center"/>
        <w:rPr>
          <w:color w:val="000000"/>
          <w:sz w:val="32"/>
        </w:rPr>
      </w:pPr>
      <w:r w:rsidRPr="009620AE">
        <w:rPr>
          <w:color w:val="000000"/>
          <w:sz w:val="32"/>
        </w:rPr>
        <w:t>ствол дерева – тема,</w:t>
      </w:r>
    </w:p>
    <w:p w:rsidR="00E45B5E" w:rsidRPr="009620AE" w:rsidRDefault="00E45B5E" w:rsidP="009620AE">
      <w:pPr>
        <w:pStyle w:val="a3"/>
        <w:numPr>
          <w:ilvl w:val="0"/>
          <w:numId w:val="2"/>
        </w:numPr>
        <w:shd w:val="clear" w:color="auto" w:fill="FFFFFF"/>
        <w:spacing w:before="0" w:beforeAutospacing="0" w:after="0" w:afterAutospacing="0" w:line="276" w:lineRule="auto"/>
        <w:ind w:left="0"/>
        <w:jc w:val="center"/>
        <w:rPr>
          <w:color w:val="000000"/>
          <w:sz w:val="32"/>
        </w:rPr>
      </w:pPr>
      <w:r w:rsidRPr="009620AE">
        <w:rPr>
          <w:color w:val="000000"/>
          <w:sz w:val="32"/>
        </w:rPr>
        <w:lastRenderedPageBreak/>
        <w:t>ветви – предположения, которые ведутся по двум основным направлениям – «возможно» и «вероятно» (количество ветвей не ограничено),</w:t>
      </w:r>
    </w:p>
    <w:p w:rsidR="00E45B5E" w:rsidRPr="009620AE" w:rsidRDefault="00E45B5E" w:rsidP="009620AE">
      <w:pPr>
        <w:pStyle w:val="a3"/>
        <w:numPr>
          <w:ilvl w:val="0"/>
          <w:numId w:val="2"/>
        </w:numPr>
        <w:shd w:val="clear" w:color="auto" w:fill="FFFFFF"/>
        <w:spacing w:before="0" w:beforeAutospacing="0" w:after="0" w:afterAutospacing="0" w:line="276" w:lineRule="auto"/>
        <w:ind w:left="0"/>
        <w:jc w:val="center"/>
        <w:rPr>
          <w:color w:val="000000"/>
          <w:sz w:val="32"/>
        </w:rPr>
      </w:pPr>
      <w:r w:rsidRPr="009620AE">
        <w:rPr>
          <w:color w:val="000000"/>
          <w:sz w:val="32"/>
        </w:rPr>
        <w:t>листья – обоснование этих предположений, аргументы в пользу того или иного мнения.</w:t>
      </w:r>
    </w:p>
    <w:p w:rsidR="00E45B5E" w:rsidRPr="009620AE" w:rsidRDefault="00E45B5E" w:rsidP="009620AE">
      <w:pPr>
        <w:pStyle w:val="a4"/>
        <w:numPr>
          <w:ilvl w:val="0"/>
          <w:numId w:val="2"/>
        </w:numPr>
        <w:shd w:val="clear" w:color="auto" w:fill="FFFFFF"/>
        <w:spacing w:after="0"/>
        <w:jc w:val="center"/>
        <w:rPr>
          <w:rFonts w:ascii="Times New Roman" w:eastAsia="Times New Roman" w:hAnsi="Times New Roman" w:cs="Times New Roman"/>
          <w:color w:val="000000"/>
          <w:sz w:val="32"/>
          <w:szCs w:val="24"/>
          <w:lang w:eastAsia="ru-RU"/>
        </w:rPr>
      </w:pPr>
      <w:r w:rsidRPr="009620AE">
        <w:rPr>
          <w:rFonts w:ascii="Times New Roman" w:eastAsia="Times New Roman" w:hAnsi="Times New Roman" w:cs="Times New Roman"/>
          <w:color w:val="000000"/>
          <w:sz w:val="32"/>
          <w:szCs w:val="24"/>
          <w:lang w:eastAsia="ru-RU"/>
        </w:rPr>
        <w:t>Дерево предсказаний может выглядеть в виде кластера. Использовать классический вариант не обязательно.</w:t>
      </w:r>
    </w:p>
    <w:p w:rsidR="00E45B5E" w:rsidRPr="009620AE" w:rsidRDefault="00E45B5E" w:rsidP="009620AE">
      <w:pPr>
        <w:pStyle w:val="a4"/>
        <w:numPr>
          <w:ilvl w:val="0"/>
          <w:numId w:val="2"/>
        </w:numPr>
        <w:shd w:val="clear" w:color="auto" w:fill="FFFFFF"/>
        <w:spacing w:after="0"/>
        <w:jc w:val="center"/>
        <w:rPr>
          <w:rFonts w:ascii="Times New Roman" w:eastAsia="Times New Roman" w:hAnsi="Times New Roman" w:cs="Times New Roman"/>
          <w:color w:val="000000"/>
          <w:sz w:val="32"/>
          <w:szCs w:val="24"/>
          <w:lang w:eastAsia="ru-RU"/>
        </w:rPr>
      </w:pPr>
      <w:r w:rsidRPr="009620AE">
        <w:rPr>
          <w:rFonts w:ascii="Times New Roman" w:eastAsia="Times New Roman" w:hAnsi="Times New Roman" w:cs="Times New Roman"/>
          <w:i/>
          <w:iCs/>
          <w:color w:val="000000"/>
          <w:sz w:val="32"/>
          <w:szCs w:val="24"/>
          <w:lang w:eastAsia="ru-RU"/>
        </w:rPr>
        <w:t>3 этап</w:t>
      </w:r>
      <w:r w:rsidRPr="009620AE">
        <w:rPr>
          <w:rFonts w:ascii="Times New Roman" w:eastAsia="Times New Roman" w:hAnsi="Times New Roman" w:cs="Times New Roman"/>
          <w:color w:val="000000"/>
          <w:sz w:val="32"/>
          <w:szCs w:val="24"/>
          <w:lang w:eastAsia="ru-RU"/>
        </w:rPr>
        <w:t> - после изучения новой темы нужно вновь вернуться к «дереву предсказаний» и проверить, оправдались ли предположения детей.</w:t>
      </w:r>
    </w:p>
    <w:p w:rsidR="00E45B5E" w:rsidRPr="009620AE" w:rsidRDefault="00E45B5E" w:rsidP="009620AE">
      <w:pPr>
        <w:shd w:val="clear" w:color="auto" w:fill="FFFFFF"/>
        <w:spacing w:after="0"/>
        <w:jc w:val="center"/>
        <w:rPr>
          <w:rFonts w:ascii="Times New Roman" w:eastAsia="Times New Roman" w:hAnsi="Times New Roman" w:cs="Times New Roman"/>
          <w:color w:val="000000"/>
          <w:sz w:val="32"/>
          <w:szCs w:val="24"/>
          <w:lang w:eastAsia="ru-RU"/>
        </w:rPr>
      </w:pPr>
      <w:r w:rsidRPr="009620AE">
        <w:rPr>
          <w:rFonts w:ascii="Times New Roman" w:eastAsia="Times New Roman" w:hAnsi="Times New Roman" w:cs="Times New Roman"/>
          <w:b/>
          <w:bCs/>
          <w:color w:val="000000"/>
          <w:sz w:val="32"/>
          <w:szCs w:val="24"/>
          <w:lang w:eastAsia="ru-RU"/>
        </w:rPr>
        <w:t>РАФТ</w:t>
      </w:r>
    </w:p>
    <w:p w:rsidR="00E45B5E" w:rsidRPr="009620AE" w:rsidRDefault="00E45B5E" w:rsidP="009620AE">
      <w:pPr>
        <w:pStyle w:val="a4"/>
        <w:numPr>
          <w:ilvl w:val="0"/>
          <w:numId w:val="2"/>
        </w:numPr>
        <w:shd w:val="clear" w:color="auto" w:fill="FFFFFF"/>
        <w:spacing w:after="0"/>
        <w:jc w:val="center"/>
        <w:rPr>
          <w:rFonts w:ascii="Times New Roman" w:eastAsia="Times New Roman" w:hAnsi="Times New Roman" w:cs="Times New Roman"/>
          <w:color w:val="000000"/>
          <w:sz w:val="32"/>
          <w:szCs w:val="24"/>
          <w:lang w:eastAsia="ru-RU"/>
        </w:rPr>
      </w:pPr>
      <w:r w:rsidRPr="009620AE">
        <w:rPr>
          <w:rFonts w:ascii="Times New Roman" w:eastAsia="Times New Roman" w:hAnsi="Times New Roman" w:cs="Times New Roman"/>
          <w:color w:val="000000"/>
          <w:sz w:val="32"/>
          <w:szCs w:val="24"/>
          <w:lang w:eastAsia="ru-RU"/>
        </w:rPr>
        <w:t>Данная стратегия структурирует процесс создания первичного текста.</w:t>
      </w:r>
    </w:p>
    <w:p w:rsidR="00E45B5E" w:rsidRPr="009620AE" w:rsidRDefault="00E45B5E" w:rsidP="009620AE">
      <w:pPr>
        <w:pStyle w:val="a4"/>
        <w:numPr>
          <w:ilvl w:val="0"/>
          <w:numId w:val="2"/>
        </w:numPr>
        <w:shd w:val="clear" w:color="auto" w:fill="FFFFFF"/>
        <w:spacing w:after="0"/>
        <w:jc w:val="center"/>
        <w:rPr>
          <w:rFonts w:ascii="Times New Roman" w:eastAsia="Times New Roman" w:hAnsi="Times New Roman" w:cs="Times New Roman"/>
          <w:color w:val="000000"/>
          <w:sz w:val="32"/>
          <w:szCs w:val="24"/>
          <w:lang w:eastAsia="ru-RU"/>
        </w:rPr>
      </w:pPr>
      <w:r w:rsidRPr="009620AE">
        <w:rPr>
          <w:rFonts w:ascii="Times New Roman" w:eastAsia="Times New Roman" w:hAnsi="Times New Roman" w:cs="Times New Roman"/>
          <w:color w:val="000000"/>
          <w:sz w:val="32"/>
          <w:szCs w:val="24"/>
          <w:lang w:eastAsia="ru-RU"/>
        </w:rPr>
        <w:t>Перед написанием учащимся предлагается определиться с четырьмя параметрами будущего текста:</w:t>
      </w:r>
    </w:p>
    <w:p w:rsidR="00E45B5E" w:rsidRPr="009620AE" w:rsidRDefault="00E45B5E" w:rsidP="009620AE">
      <w:pPr>
        <w:pStyle w:val="a4"/>
        <w:numPr>
          <w:ilvl w:val="0"/>
          <w:numId w:val="2"/>
        </w:numPr>
        <w:shd w:val="clear" w:color="auto" w:fill="FFFFFF"/>
        <w:spacing w:after="0"/>
        <w:jc w:val="center"/>
        <w:rPr>
          <w:rFonts w:ascii="Times New Roman" w:eastAsia="Times New Roman" w:hAnsi="Times New Roman" w:cs="Times New Roman"/>
          <w:color w:val="000000"/>
          <w:sz w:val="32"/>
          <w:szCs w:val="24"/>
          <w:lang w:eastAsia="ru-RU"/>
        </w:rPr>
      </w:pPr>
      <w:proofErr w:type="gramStart"/>
      <w:r w:rsidRPr="009620AE">
        <w:rPr>
          <w:rFonts w:ascii="Times New Roman" w:eastAsia="Times New Roman" w:hAnsi="Times New Roman" w:cs="Times New Roman"/>
          <w:color w:val="000000"/>
          <w:sz w:val="32"/>
          <w:szCs w:val="24"/>
          <w:lang w:eastAsia="ru-RU"/>
        </w:rPr>
        <w:t>Р</w:t>
      </w:r>
      <w:proofErr w:type="gramEnd"/>
      <w:r w:rsidRPr="009620AE">
        <w:rPr>
          <w:rFonts w:ascii="Times New Roman" w:eastAsia="Times New Roman" w:hAnsi="Times New Roman" w:cs="Times New Roman"/>
          <w:color w:val="000000"/>
          <w:sz w:val="32"/>
          <w:szCs w:val="24"/>
          <w:lang w:eastAsia="ru-RU"/>
        </w:rPr>
        <w:t xml:space="preserve"> – ролью. То есть, от чьего имени вы будете писать?</w:t>
      </w:r>
    </w:p>
    <w:p w:rsidR="00E45B5E" w:rsidRPr="009620AE" w:rsidRDefault="00E45B5E" w:rsidP="009620AE">
      <w:pPr>
        <w:pStyle w:val="a4"/>
        <w:numPr>
          <w:ilvl w:val="0"/>
          <w:numId w:val="2"/>
        </w:numPr>
        <w:shd w:val="clear" w:color="auto" w:fill="FFFFFF"/>
        <w:spacing w:after="0"/>
        <w:jc w:val="center"/>
        <w:rPr>
          <w:rFonts w:ascii="Times New Roman" w:eastAsia="Times New Roman" w:hAnsi="Times New Roman" w:cs="Times New Roman"/>
          <w:color w:val="000000"/>
          <w:sz w:val="32"/>
          <w:szCs w:val="24"/>
          <w:lang w:eastAsia="ru-RU"/>
        </w:rPr>
      </w:pPr>
      <w:r w:rsidRPr="009620AE">
        <w:rPr>
          <w:rFonts w:ascii="Times New Roman" w:eastAsia="Times New Roman" w:hAnsi="Times New Roman" w:cs="Times New Roman"/>
          <w:color w:val="000000"/>
          <w:sz w:val="32"/>
          <w:szCs w:val="24"/>
          <w:lang w:eastAsia="ru-RU"/>
        </w:rPr>
        <w:t>А – аудиторией. Кому вы будете писать?</w:t>
      </w:r>
    </w:p>
    <w:p w:rsidR="00E45B5E" w:rsidRPr="009620AE" w:rsidRDefault="00E45B5E" w:rsidP="009620AE">
      <w:pPr>
        <w:pStyle w:val="a4"/>
        <w:numPr>
          <w:ilvl w:val="0"/>
          <w:numId w:val="2"/>
        </w:numPr>
        <w:shd w:val="clear" w:color="auto" w:fill="FFFFFF"/>
        <w:spacing w:after="0"/>
        <w:jc w:val="center"/>
        <w:rPr>
          <w:rFonts w:ascii="Times New Roman" w:eastAsia="Times New Roman" w:hAnsi="Times New Roman" w:cs="Times New Roman"/>
          <w:color w:val="000000"/>
          <w:sz w:val="32"/>
          <w:szCs w:val="24"/>
          <w:lang w:eastAsia="ru-RU"/>
        </w:rPr>
      </w:pPr>
      <w:r w:rsidRPr="009620AE">
        <w:rPr>
          <w:rFonts w:ascii="Times New Roman" w:eastAsia="Times New Roman" w:hAnsi="Times New Roman" w:cs="Times New Roman"/>
          <w:color w:val="000000"/>
          <w:sz w:val="32"/>
          <w:szCs w:val="24"/>
          <w:lang w:eastAsia="ru-RU"/>
        </w:rPr>
        <w:t>Ф – в какой форме вы будете писать (анекдот, рассказ, диалог, эссе).</w:t>
      </w:r>
    </w:p>
    <w:p w:rsidR="00E45B5E" w:rsidRPr="009620AE" w:rsidRDefault="00E45B5E" w:rsidP="009620AE">
      <w:pPr>
        <w:pStyle w:val="a4"/>
        <w:numPr>
          <w:ilvl w:val="0"/>
          <w:numId w:val="2"/>
        </w:numPr>
        <w:shd w:val="clear" w:color="auto" w:fill="FFFFFF"/>
        <w:spacing w:after="0"/>
        <w:jc w:val="center"/>
        <w:rPr>
          <w:rFonts w:ascii="Times New Roman" w:eastAsia="Times New Roman" w:hAnsi="Times New Roman" w:cs="Times New Roman"/>
          <w:color w:val="000000"/>
          <w:sz w:val="32"/>
          <w:szCs w:val="24"/>
          <w:lang w:eastAsia="ru-RU"/>
        </w:rPr>
      </w:pPr>
      <w:r w:rsidRPr="009620AE">
        <w:rPr>
          <w:rFonts w:ascii="Times New Roman" w:eastAsia="Times New Roman" w:hAnsi="Times New Roman" w:cs="Times New Roman"/>
          <w:color w:val="000000"/>
          <w:sz w:val="32"/>
          <w:szCs w:val="24"/>
          <w:lang w:eastAsia="ru-RU"/>
        </w:rPr>
        <w:t>Т – тема. На чем будет сосредоточен ваш текст? Какова его основная идея?</w:t>
      </w:r>
    </w:p>
    <w:p w:rsidR="00E45B5E" w:rsidRPr="009620AE" w:rsidRDefault="00E45B5E" w:rsidP="009620AE">
      <w:pPr>
        <w:pStyle w:val="a4"/>
        <w:numPr>
          <w:ilvl w:val="0"/>
          <w:numId w:val="2"/>
        </w:numPr>
        <w:shd w:val="clear" w:color="auto" w:fill="FFFFFF"/>
        <w:spacing w:after="0"/>
        <w:jc w:val="center"/>
        <w:rPr>
          <w:rFonts w:ascii="Times New Roman" w:eastAsia="Times New Roman" w:hAnsi="Times New Roman" w:cs="Times New Roman"/>
          <w:color w:val="000000"/>
          <w:sz w:val="32"/>
          <w:szCs w:val="24"/>
          <w:lang w:eastAsia="ru-RU"/>
        </w:rPr>
      </w:pPr>
      <w:r w:rsidRPr="009620AE">
        <w:rPr>
          <w:rFonts w:ascii="Times New Roman" w:eastAsia="Times New Roman" w:hAnsi="Times New Roman" w:cs="Times New Roman"/>
          <w:color w:val="000000"/>
          <w:sz w:val="32"/>
          <w:szCs w:val="24"/>
          <w:lang w:eastAsia="ru-RU"/>
        </w:rPr>
        <w:t>Эта структуризация поможет учащимся осмысленнее подходить к написанию текста, а для кого-то послужит возможностью снять лишнее напряжение: когда я пишу от чужого имени, у меня исчезает чрезмерный контроль, боязнь оценки.</w:t>
      </w:r>
    </w:p>
    <w:p w:rsidR="00CF44F5" w:rsidRPr="008633BB" w:rsidRDefault="00CF44F5" w:rsidP="00643514">
      <w:pPr>
        <w:pStyle w:val="a3"/>
        <w:shd w:val="clear" w:color="auto" w:fill="FFFFFF"/>
        <w:spacing w:before="0" w:beforeAutospacing="0" w:after="0" w:afterAutospacing="0"/>
        <w:rPr>
          <w:color w:val="000000"/>
          <w:sz w:val="28"/>
        </w:rPr>
      </w:pPr>
    </w:p>
    <w:sectPr w:rsidR="00CF44F5" w:rsidRPr="008633BB" w:rsidSect="009620AE">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64F38"/>
    <w:multiLevelType w:val="multilevel"/>
    <w:tmpl w:val="A2B6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0515E7"/>
    <w:multiLevelType w:val="multilevel"/>
    <w:tmpl w:val="0C5C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B29"/>
    <w:rsid w:val="00002DFE"/>
    <w:rsid w:val="00023409"/>
    <w:rsid w:val="000242B7"/>
    <w:rsid w:val="00032BE1"/>
    <w:rsid w:val="000408FC"/>
    <w:rsid w:val="00052D57"/>
    <w:rsid w:val="00055F39"/>
    <w:rsid w:val="00060E20"/>
    <w:rsid w:val="000819D7"/>
    <w:rsid w:val="00095CE1"/>
    <w:rsid w:val="00096F15"/>
    <w:rsid w:val="000A0E06"/>
    <w:rsid w:val="000D6F7E"/>
    <w:rsid w:val="00112852"/>
    <w:rsid w:val="00125510"/>
    <w:rsid w:val="001333C6"/>
    <w:rsid w:val="00135500"/>
    <w:rsid w:val="00135BC3"/>
    <w:rsid w:val="00172B9F"/>
    <w:rsid w:val="00192BDA"/>
    <w:rsid w:val="001A3A6D"/>
    <w:rsid w:val="001B5C26"/>
    <w:rsid w:val="001C570D"/>
    <w:rsid w:val="001E4AC3"/>
    <w:rsid w:val="002212EB"/>
    <w:rsid w:val="002256CF"/>
    <w:rsid w:val="0023190D"/>
    <w:rsid w:val="00232AF7"/>
    <w:rsid w:val="002752C7"/>
    <w:rsid w:val="00280E2B"/>
    <w:rsid w:val="0029395F"/>
    <w:rsid w:val="002E334F"/>
    <w:rsid w:val="002F014D"/>
    <w:rsid w:val="002F574F"/>
    <w:rsid w:val="003002FE"/>
    <w:rsid w:val="003019C8"/>
    <w:rsid w:val="003155B1"/>
    <w:rsid w:val="00335B41"/>
    <w:rsid w:val="00391CB4"/>
    <w:rsid w:val="0039236A"/>
    <w:rsid w:val="00404591"/>
    <w:rsid w:val="00407719"/>
    <w:rsid w:val="004079AC"/>
    <w:rsid w:val="004156D8"/>
    <w:rsid w:val="00422E83"/>
    <w:rsid w:val="00435047"/>
    <w:rsid w:val="00437D4D"/>
    <w:rsid w:val="004511C5"/>
    <w:rsid w:val="004739F9"/>
    <w:rsid w:val="0047609C"/>
    <w:rsid w:val="00482C1C"/>
    <w:rsid w:val="00484A58"/>
    <w:rsid w:val="0048770F"/>
    <w:rsid w:val="00495C44"/>
    <w:rsid w:val="004A24A5"/>
    <w:rsid w:val="004C28C0"/>
    <w:rsid w:val="004D72F6"/>
    <w:rsid w:val="004F340E"/>
    <w:rsid w:val="004F6936"/>
    <w:rsid w:val="005026A4"/>
    <w:rsid w:val="00514FD9"/>
    <w:rsid w:val="00540AE8"/>
    <w:rsid w:val="0054391E"/>
    <w:rsid w:val="005545B8"/>
    <w:rsid w:val="00561008"/>
    <w:rsid w:val="00566466"/>
    <w:rsid w:val="005718CB"/>
    <w:rsid w:val="005F1211"/>
    <w:rsid w:val="0063461D"/>
    <w:rsid w:val="00643514"/>
    <w:rsid w:val="00643D87"/>
    <w:rsid w:val="006450EB"/>
    <w:rsid w:val="00646DFB"/>
    <w:rsid w:val="00653AE2"/>
    <w:rsid w:val="00657AB0"/>
    <w:rsid w:val="00690871"/>
    <w:rsid w:val="006953A7"/>
    <w:rsid w:val="006B36B4"/>
    <w:rsid w:val="006C3DCB"/>
    <w:rsid w:val="006D04F4"/>
    <w:rsid w:val="006E6479"/>
    <w:rsid w:val="00707546"/>
    <w:rsid w:val="00737DD6"/>
    <w:rsid w:val="00741BA0"/>
    <w:rsid w:val="00797B82"/>
    <w:rsid w:val="007B6904"/>
    <w:rsid w:val="007C722F"/>
    <w:rsid w:val="007D124A"/>
    <w:rsid w:val="007F5F7C"/>
    <w:rsid w:val="00833EF0"/>
    <w:rsid w:val="008412AA"/>
    <w:rsid w:val="0084447D"/>
    <w:rsid w:val="00850389"/>
    <w:rsid w:val="008510E6"/>
    <w:rsid w:val="008516A3"/>
    <w:rsid w:val="008633BB"/>
    <w:rsid w:val="00873078"/>
    <w:rsid w:val="00876250"/>
    <w:rsid w:val="008D3CC8"/>
    <w:rsid w:val="008D4D32"/>
    <w:rsid w:val="008E7E8B"/>
    <w:rsid w:val="008F1B29"/>
    <w:rsid w:val="00903C00"/>
    <w:rsid w:val="00921F8C"/>
    <w:rsid w:val="00943BE3"/>
    <w:rsid w:val="009537A8"/>
    <w:rsid w:val="0095597F"/>
    <w:rsid w:val="009620AE"/>
    <w:rsid w:val="0097047B"/>
    <w:rsid w:val="00985A15"/>
    <w:rsid w:val="009B61C8"/>
    <w:rsid w:val="009D61AF"/>
    <w:rsid w:val="009E66A1"/>
    <w:rsid w:val="009F7DBC"/>
    <w:rsid w:val="00A35F28"/>
    <w:rsid w:val="00A558A5"/>
    <w:rsid w:val="00A74050"/>
    <w:rsid w:val="00A74BB0"/>
    <w:rsid w:val="00AA1A03"/>
    <w:rsid w:val="00AC2F17"/>
    <w:rsid w:val="00B12CE8"/>
    <w:rsid w:val="00B202A2"/>
    <w:rsid w:val="00B537E7"/>
    <w:rsid w:val="00B831DE"/>
    <w:rsid w:val="00B8325A"/>
    <w:rsid w:val="00B85683"/>
    <w:rsid w:val="00B92D6D"/>
    <w:rsid w:val="00BA6CEF"/>
    <w:rsid w:val="00BC112F"/>
    <w:rsid w:val="00C2661C"/>
    <w:rsid w:val="00C50848"/>
    <w:rsid w:val="00C57B91"/>
    <w:rsid w:val="00C60A99"/>
    <w:rsid w:val="00C75EE1"/>
    <w:rsid w:val="00C926AB"/>
    <w:rsid w:val="00C940B8"/>
    <w:rsid w:val="00CC5910"/>
    <w:rsid w:val="00CE69AC"/>
    <w:rsid w:val="00CF44F5"/>
    <w:rsid w:val="00D34966"/>
    <w:rsid w:val="00D5067E"/>
    <w:rsid w:val="00D522D8"/>
    <w:rsid w:val="00D55D83"/>
    <w:rsid w:val="00D611BF"/>
    <w:rsid w:val="00D617A4"/>
    <w:rsid w:val="00D6432A"/>
    <w:rsid w:val="00D65042"/>
    <w:rsid w:val="00D9101C"/>
    <w:rsid w:val="00DA1D47"/>
    <w:rsid w:val="00DA5689"/>
    <w:rsid w:val="00DC53B6"/>
    <w:rsid w:val="00DE0A01"/>
    <w:rsid w:val="00E31E11"/>
    <w:rsid w:val="00E45B5E"/>
    <w:rsid w:val="00E469B1"/>
    <w:rsid w:val="00EA2561"/>
    <w:rsid w:val="00EC2860"/>
    <w:rsid w:val="00EC4915"/>
    <w:rsid w:val="00ED5BA7"/>
    <w:rsid w:val="00EF0F21"/>
    <w:rsid w:val="00F1412C"/>
    <w:rsid w:val="00F461AF"/>
    <w:rsid w:val="00F46534"/>
    <w:rsid w:val="00F522AF"/>
    <w:rsid w:val="00F63B4B"/>
    <w:rsid w:val="00F65A95"/>
    <w:rsid w:val="00F65DFF"/>
    <w:rsid w:val="00FA75F7"/>
    <w:rsid w:val="00FD4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611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35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611BF"/>
    <w:rPr>
      <w:rFonts w:ascii="Times New Roman" w:eastAsia="Times New Roman" w:hAnsi="Times New Roman" w:cs="Times New Roman"/>
      <w:b/>
      <w:bCs/>
      <w:sz w:val="36"/>
      <w:szCs w:val="36"/>
      <w:lang w:eastAsia="ru-RU"/>
    </w:rPr>
  </w:style>
  <w:style w:type="paragraph" w:customStyle="1" w:styleId="weight">
    <w:name w:val="weight"/>
    <w:basedOn w:val="a"/>
    <w:rsid w:val="00D61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F44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CF44F5"/>
  </w:style>
  <w:style w:type="character" w:customStyle="1" w:styleId="c6">
    <w:name w:val="c6"/>
    <w:basedOn w:val="a0"/>
    <w:rsid w:val="00CF44F5"/>
  </w:style>
  <w:style w:type="character" w:customStyle="1" w:styleId="c5">
    <w:name w:val="c5"/>
    <w:basedOn w:val="a0"/>
    <w:rsid w:val="00CF44F5"/>
  </w:style>
  <w:style w:type="paragraph" w:styleId="a4">
    <w:name w:val="List Paragraph"/>
    <w:basedOn w:val="a"/>
    <w:uiPriority w:val="34"/>
    <w:qFormat/>
    <w:rsid w:val="00E45B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611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35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611BF"/>
    <w:rPr>
      <w:rFonts w:ascii="Times New Roman" w:eastAsia="Times New Roman" w:hAnsi="Times New Roman" w:cs="Times New Roman"/>
      <w:b/>
      <w:bCs/>
      <w:sz w:val="36"/>
      <w:szCs w:val="36"/>
      <w:lang w:eastAsia="ru-RU"/>
    </w:rPr>
  </w:style>
  <w:style w:type="paragraph" w:customStyle="1" w:styleId="weight">
    <w:name w:val="weight"/>
    <w:basedOn w:val="a"/>
    <w:rsid w:val="00D61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F44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CF44F5"/>
  </w:style>
  <w:style w:type="character" w:customStyle="1" w:styleId="c6">
    <w:name w:val="c6"/>
    <w:basedOn w:val="a0"/>
    <w:rsid w:val="00CF44F5"/>
  </w:style>
  <w:style w:type="character" w:customStyle="1" w:styleId="c5">
    <w:name w:val="c5"/>
    <w:basedOn w:val="a0"/>
    <w:rsid w:val="00CF44F5"/>
  </w:style>
  <w:style w:type="paragraph" w:styleId="a4">
    <w:name w:val="List Paragraph"/>
    <w:basedOn w:val="a"/>
    <w:uiPriority w:val="34"/>
    <w:qFormat/>
    <w:rsid w:val="00E45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03758">
      <w:bodyDiv w:val="1"/>
      <w:marLeft w:val="0"/>
      <w:marRight w:val="0"/>
      <w:marTop w:val="0"/>
      <w:marBottom w:val="0"/>
      <w:divBdr>
        <w:top w:val="none" w:sz="0" w:space="0" w:color="auto"/>
        <w:left w:val="none" w:sz="0" w:space="0" w:color="auto"/>
        <w:bottom w:val="none" w:sz="0" w:space="0" w:color="auto"/>
        <w:right w:val="none" w:sz="0" w:space="0" w:color="auto"/>
      </w:divBdr>
    </w:div>
    <w:div w:id="316299616">
      <w:bodyDiv w:val="1"/>
      <w:marLeft w:val="0"/>
      <w:marRight w:val="0"/>
      <w:marTop w:val="0"/>
      <w:marBottom w:val="0"/>
      <w:divBdr>
        <w:top w:val="none" w:sz="0" w:space="0" w:color="auto"/>
        <w:left w:val="none" w:sz="0" w:space="0" w:color="auto"/>
        <w:bottom w:val="none" w:sz="0" w:space="0" w:color="auto"/>
        <w:right w:val="none" w:sz="0" w:space="0" w:color="auto"/>
      </w:divBdr>
    </w:div>
    <w:div w:id="381947564">
      <w:bodyDiv w:val="1"/>
      <w:marLeft w:val="0"/>
      <w:marRight w:val="0"/>
      <w:marTop w:val="0"/>
      <w:marBottom w:val="0"/>
      <w:divBdr>
        <w:top w:val="none" w:sz="0" w:space="0" w:color="auto"/>
        <w:left w:val="none" w:sz="0" w:space="0" w:color="auto"/>
        <w:bottom w:val="none" w:sz="0" w:space="0" w:color="auto"/>
        <w:right w:val="none" w:sz="0" w:space="0" w:color="auto"/>
      </w:divBdr>
    </w:div>
    <w:div w:id="901939167">
      <w:bodyDiv w:val="1"/>
      <w:marLeft w:val="0"/>
      <w:marRight w:val="0"/>
      <w:marTop w:val="0"/>
      <w:marBottom w:val="0"/>
      <w:divBdr>
        <w:top w:val="none" w:sz="0" w:space="0" w:color="auto"/>
        <w:left w:val="none" w:sz="0" w:space="0" w:color="auto"/>
        <w:bottom w:val="none" w:sz="0" w:space="0" w:color="auto"/>
        <w:right w:val="none" w:sz="0" w:space="0" w:color="auto"/>
      </w:divBdr>
    </w:div>
    <w:div w:id="1018581745">
      <w:bodyDiv w:val="1"/>
      <w:marLeft w:val="0"/>
      <w:marRight w:val="0"/>
      <w:marTop w:val="0"/>
      <w:marBottom w:val="0"/>
      <w:divBdr>
        <w:top w:val="none" w:sz="0" w:space="0" w:color="auto"/>
        <w:left w:val="none" w:sz="0" w:space="0" w:color="auto"/>
        <w:bottom w:val="none" w:sz="0" w:space="0" w:color="auto"/>
        <w:right w:val="none" w:sz="0" w:space="0" w:color="auto"/>
      </w:divBdr>
    </w:div>
    <w:div w:id="1043823917">
      <w:bodyDiv w:val="1"/>
      <w:marLeft w:val="0"/>
      <w:marRight w:val="0"/>
      <w:marTop w:val="0"/>
      <w:marBottom w:val="0"/>
      <w:divBdr>
        <w:top w:val="none" w:sz="0" w:space="0" w:color="auto"/>
        <w:left w:val="none" w:sz="0" w:space="0" w:color="auto"/>
        <w:bottom w:val="none" w:sz="0" w:space="0" w:color="auto"/>
        <w:right w:val="none" w:sz="0" w:space="0" w:color="auto"/>
      </w:divBdr>
    </w:div>
    <w:div w:id="1090079835">
      <w:bodyDiv w:val="1"/>
      <w:marLeft w:val="0"/>
      <w:marRight w:val="0"/>
      <w:marTop w:val="0"/>
      <w:marBottom w:val="0"/>
      <w:divBdr>
        <w:top w:val="none" w:sz="0" w:space="0" w:color="auto"/>
        <w:left w:val="none" w:sz="0" w:space="0" w:color="auto"/>
        <w:bottom w:val="none" w:sz="0" w:space="0" w:color="auto"/>
        <w:right w:val="none" w:sz="0" w:space="0" w:color="auto"/>
      </w:divBdr>
    </w:div>
    <w:div w:id="1508399776">
      <w:bodyDiv w:val="1"/>
      <w:marLeft w:val="0"/>
      <w:marRight w:val="0"/>
      <w:marTop w:val="0"/>
      <w:marBottom w:val="0"/>
      <w:divBdr>
        <w:top w:val="none" w:sz="0" w:space="0" w:color="auto"/>
        <w:left w:val="none" w:sz="0" w:space="0" w:color="auto"/>
        <w:bottom w:val="none" w:sz="0" w:space="0" w:color="auto"/>
        <w:right w:val="none" w:sz="0" w:space="0" w:color="auto"/>
      </w:divBdr>
    </w:div>
    <w:div w:id="2029208348">
      <w:bodyDiv w:val="1"/>
      <w:marLeft w:val="0"/>
      <w:marRight w:val="0"/>
      <w:marTop w:val="0"/>
      <w:marBottom w:val="0"/>
      <w:divBdr>
        <w:top w:val="none" w:sz="0" w:space="0" w:color="auto"/>
        <w:left w:val="none" w:sz="0" w:space="0" w:color="auto"/>
        <w:bottom w:val="none" w:sz="0" w:space="0" w:color="auto"/>
        <w:right w:val="none" w:sz="0" w:space="0" w:color="auto"/>
      </w:divBdr>
    </w:div>
    <w:div w:id="20303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1189</Words>
  <Characters>6781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2019-01-08T19:27:00Z</dcterms:created>
  <dcterms:modified xsi:type="dcterms:W3CDTF">2019-01-08T20:13:00Z</dcterms:modified>
</cp:coreProperties>
</file>