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58"/>
        <w:gridCol w:w="1458"/>
        <w:gridCol w:w="4212"/>
        <w:gridCol w:w="2480"/>
      </w:tblGrid>
      <w:tr w:rsidR="00553D37" w:rsidRPr="00E14279" w:rsidTr="00553D37">
        <w:trPr>
          <w:trHeight w:val="195"/>
        </w:trPr>
        <w:tc>
          <w:tcPr>
            <w:tcW w:w="3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19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Күні:</w:t>
            </w:r>
          </w:p>
        </w:tc>
        <w:tc>
          <w:tcPr>
            <w:tcW w:w="6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19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553D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05.02.2020</w:t>
            </w:r>
            <w:r w:rsidRPr="00E142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</w:tr>
      <w:tr w:rsidR="00553D37" w:rsidRPr="00E14279" w:rsidTr="00553D37">
        <w:trPr>
          <w:trHeight w:val="210"/>
        </w:trPr>
        <w:tc>
          <w:tcPr>
            <w:tcW w:w="3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21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Пәні</w:t>
            </w:r>
          </w:p>
        </w:tc>
        <w:tc>
          <w:tcPr>
            <w:tcW w:w="6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21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Қазақ тілі</w:t>
            </w:r>
          </w:p>
        </w:tc>
      </w:tr>
      <w:tr w:rsidR="00553D37" w:rsidRPr="00553D37" w:rsidTr="00553D37">
        <w:trPr>
          <w:trHeight w:val="210"/>
        </w:trPr>
        <w:tc>
          <w:tcPr>
            <w:tcW w:w="3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D37" w:rsidRPr="00553D37" w:rsidRDefault="00553D37" w:rsidP="00454518">
            <w:pPr>
              <w:spacing w:after="195" w:line="21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Мұғалім: </w:t>
            </w:r>
          </w:p>
        </w:tc>
        <w:tc>
          <w:tcPr>
            <w:tcW w:w="6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D37" w:rsidRPr="00553D37" w:rsidRDefault="00553D37" w:rsidP="00454518">
            <w:pPr>
              <w:spacing w:after="195" w:line="21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Мичурин  ОЖББ мектебі Исабаева Л.Х.</w:t>
            </w:r>
          </w:p>
        </w:tc>
      </w:tr>
      <w:tr w:rsidR="00553D37" w:rsidRPr="00E14279" w:rsidTr="00553D37">
        <w:trPr>
          <w:trHeight w:val="210"/>
        </w:trPr>
        <w:tc>
          <w:tcPr>
            <w:tcW w:w="3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21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Сабақтың тақырыбы</w:t>
            </w:r>
          </w:p>
        </w:tc>
        <w:tc>
          <w:tcPr>
            <w:tcW w:w="6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Мен не үйрендім?</w:t>
            </w:r>
          </w:p>
          <w:p w:rsidR="00454518" w:rsidRPr="00E14279" w:rsidRDefault="00553D37" w:rsidP="00553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Септік жалғауын</w:t>
            </w:r>
            <w:r w:rsidRPr="00553D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қайталау</w:t>
            </w:r>
          </w:p>
        </w:tc>
      </w:tr>
      <w:tr w:rsidR="00553D37" w:rsidRPr="00E14279" w:rsidTr="00553D37">
        <w:tc>
          <w:tcPr>
            <w:tcW w:w="3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3B0982" w:rsidRDefault="00553D37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3B0982" w:rsidRDefault="00553D37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4.2.3.1 мәтін мазмұны бойынша шешім табуға бағытталған сұрақтар құрастыру және жауап беру</w:t>
            </w:r>
          </w:p>
        </w:tc>
      </w:tr>
      <w:tr w:rsidR="00553D37" w:rsidRPr="00E14279" w:rsidTr="00553D37">
        <w:tc>
          <w:tcPr>
            <w:tcW w:w="3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Сабақтың мақсаттары</w:t>
            </w:r>
          </w:p>
        </w:tc>
        <w:tc>
          <w:tcPr>
            <w:tcW w:w="6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Барлығы</w:t>
            </w: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зат есімнің септелу жүйесін біледі.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Көбі:</w:t>
            </w: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сөйлемдегі септік жалғауларын анықтай алады.</w:t>
            </w:r>
          </w:p>
          <w:p w:rsidR="00454518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Кейбірі:</w:t>
            </w: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сөйлеу кезінде септік жалғауларын дұрыс қолданады.</w:t>
            </w:r>
          </w:p>
        </w:tc>
      </w:tr>
      <w:tr w:rsidR="00553D37" w:rsidRPr="00E14279" w:rsidTr="00553D37">
        <w:tc>
          <w:tcPr>
            <w:tcW w:w="3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Құндылықтарды дарыту</w:t>
            </w:r>
          </w:p>
        </w:tc>
        <w:tc>
          <w:tcPr>
            <w:tcW w:w="6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Оқушыларды бір-біріне деген құрмет көрсетуіне тәрбиелеу.</w:t>
            </w:r>
          </w:p>
        </w:tc>
      </w:tr>
      <w:tr w:rsidR="00553D37" w:rsidRPr="00E14279" w:rsidTr="00553D37">
        <w:tc>
          <w:tcPr>
            <w:tcW w:w="3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Пәнаралық байланыс</w:t>
            </w:r>
          </w:p>
        </w:tc>
        <w:tc>
          <w:tcPr>
            <w:tcW w:w="6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Әдебиеттік оқу,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 еңбек</w:t>
            </w:r>
          </w:p>
        </w:tc>
      </w:tr>
      <w:tr w:rsidR="00553D37" w:rsidRPr="00E14279" w:rsidTr="00553D37">
        <w:tc>
          <w:tcPr>
            <w:tcW w:w="3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 қолдану дағдылары</w:t>
            </w:r>
          </w:p>
        </w:tc>
        <w:tc>
          <w:tcPr>
            <w:tcW w:w="6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Интерактивті тақта, слайд,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үлестірме парақшалар</w:t>
            </w:r>
          </w:p>
        </w:tc>
      </w:tr>
      <w:tr w:rsidR="00553D37" w:rsidRPr="00E14279" w:rsidTr="00553D37">
        <w:tc>
          <w:tcPr>
            <w:tcW w:w="3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Тілдік құзыреттілік</w:t>
            </w:r>
          </w:p>
        </w:tc>
        <w:tc>
          <w:tcPr>
            <w:tcW w:w="6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7F51E1" w:rsidRDefault="003B0982" w:rsidP="007F51E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51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Септіктер – падежи-</w:t>
            </w:r>
            <w:r w:rsidR="007F51E1" w:rsidRPr="007F51E1">
              <w:rPr>
                <w:rFonts w:ascii="Times New Roman" w:hAnsi="Times New Roman" w:cs="Times New Roman"/>
                <w:sz w:val="28"/>
                <w:szCs w:val="28"/>
              </w:rPr>
              <w:t xml:space="preserve"> cases</w:t>
            </w:r>
          </w:p>
          <w:p w:rsidR="007F51E1" w:rsidRPr="007F51E1" w:rsidRDefault="007F51E1" w:rsidP="007F51E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51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Жалғау- соединения- connections</w:t>
            </w:r>
          </w:p>
          <w:p w:rsidR="003B0982" w:rsidRPr="007F51E1" w:rsidRDefault="003B0982" w:rsidP="007F51E1">
            <w:pPr>
              <w:pStyle w:val="a7"/>
              <w:rPr>
                <w:lang w:eastAsia="ru-RU"/>
              </w:rPr>
            </w:pPr>
            <w:r w:rsidRPr="007F51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Атау септік- Именительный- Nominative case</w:t>
            </w:r>
          </w:p>
        </w:tc>
      </w:tr>
      <w:tr w:rsidR="00553D37" w:rsidRPr="00E14279" w:rsidTr="00553D37">
        <w:tc>
          <w:tcPr>
            <w:tcW w:w="10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Сабақ барысы</w:t>
            </w:r>
          </w:p>
        </w:tc>
      </w:tr>
      <w:tr w:rsidR="00553D37" w:rsidRPr="00E14279" w:rsidTr="00553D37"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Сабақтың жоспарланған кезеңдері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Сабақтағы жоспарланған іс-әрекет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Ресурстар</w:t>
            </w:r>
            <w:r w:rsidR="007F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сандық, қар</w:t>
            </w: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оқулық, слайд</w:t>
            </w:r>
            <w:r w:rsidR="007F5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үлестірме</w:t>
            </w:r>
          </w:p>
        </w:tc>
      </w:tr>
      <w:tr w:rsidR="00553D37" w:rsidRPr="00E14279" w:rsidTr="00553D37">
        <w:trPr>
          <w:trHeight w:val="75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D37" w:rsidRPr="003B0982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Сабақтың басы</w:t>
            </w:r>
          </w:p>
          <w:p w:rsidR="00553D37" w:rsidRPr="003B0982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Ынтымақтастық атмосферасын қалыптастыру</w:t>
            </w:r>
          </w:p>
          <w:p w:rsidR="00553D37" w:rsidRPr="003B0982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минут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 минут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Қызығушылықты ояту</w:t>
            </w:r>
          </w:p>
          <w:p w:rsidR="003B0982" w:rsidRPr="00553D37" w:rsidRDefault="003B0982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Миға шабуыл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Білу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минут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Негізгі бөлім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Тақтамен жұмыс 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Мағынаны тану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Мәтін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Талда</w:t>
            </w: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  <w:p w:rsidR="00553D37" w:rsidRPr="00553D37" w:rsidRDefault="00553D37" w:rsidP="00454518">
            <w:pPr>
              <w:spacing w:after="195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минут</w:t>
            </w: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  <w:p w:rsidR="00553D37" w:rsidRPr="00E14279" w:rsidRDefault="00553D37" w:rsidP="00454518">
            <w:pPr>
              <w:spacing w:after="195" w:line="7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Мәтіннен атау септігінде тұрған сөздерді  </w:t>
            </w:r>
            <w:r w:rsidR="009643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ата, </w:t>
            </w: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септеп жаз.</w:t>
            </w: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553D37" w:rsidRPr="00553D37" w:rsidRDefault="00553D37" w:rsidP="00454518">
            <w:pPr>
              <w:spacing w:after="195" w:line="7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195" w:line="7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195" w:line="7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643E4" w:rsidRDefault="009643E4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43E4" w:rsidRDefault="009643E4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Сабақтың ортасы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Қолдану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минут</w:t>
            </w:r>
          </w:p>
          <w:p w:rsidR="00454518" w:rsidRPr="00E14279" w:rsidRDefault="00454518" w:rsidP="00454518">
            <w:pPr>
              <w:spacing w:after="195" w:line="7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Психологиялық дайындық.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-Сәлем достым! (амандасады)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-Сен қалайсың? (иықтарынан қағады)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-Қайда болдың? (құлақтарынан тартады)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-Мен сені сағындым! (қолдарын жүректеріне қояды)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-Сен келдің! (қолдарын жаяды)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-Жақсы болды!(құшақтайды)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Сыныпқа «Ханталапай» өлең жолдары 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Талапай-ау, талапай,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Табылды ойын алақай!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Асықты алға шашамыз,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Талапайға басамыз.</w:t>
            </w:r>
          </w:p>
          <w:p w:rsid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«Асықтар</w:t>
            </w: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арқылы 4 </w:t>
            </w: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топқа бөлу.</w:t>
            </w: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1-топ</w:t>
            </w: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«1» саны 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2-топ</w:t>
            </w: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«2» саны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3-топ</w:t>
            </w: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«3» саны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4-топ</w:t>
            </w: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«4» саны</w:t>
            </w: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«Септіктер» ойын</w:t>
            </w: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 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Шарты:</w:t>
            </w: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балаға  бір зат есімді айтып ( мысалы кітап, кітаптың, кітапқа, кітапты, кітапты, кітапта, кітаптан, кітаппен) оны ілік, барыс, табыс, жатыс, шығыс, көмектес  септігінде айтуды бұйырамын. Оқушы сө</w:t>
            </w:r>
            <w:r w:rsidR="003B0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зін дұрыс айтып қайта маған қарды лақтырады, мұғалім  қард</w:t>
            </w: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келесі балаға лақтыру арқылы жеті септікте сөздерді септеп шығады.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Біз не істедік? Қандай ойын ойнадық? Олай болса бүгін біз септіктер туралы қайталап, яғни септік жалғауларына қатысты түрлі жаттығу жұмыстарын орындаймыз. Сонда бүгінгі сабақта нені білуіміз керек екен? 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Мақсатын қою</w:t>
            </w:r>
          </w:p>
          <w:p w:rsidR="00553D37" w:rsidRPr="00553D37" w:rsidRDefault="00553D37" w:rsidP="00553D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Зат есімнің септелуін білу</w:t>
            </w:r>
          </w:p>
          <w:p w:rsidR="00553D37" w:rsidRPr="00553D37" w:rsidRDefault="00553D37" w:rsidP="00553D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Сөйлемдегі септік жалғауларын анықтау</w:t>
            </w:r>
          </w:p>
          <w:p w:rsidR="00553D37" w:rsidRPr="00553D37" w:rsidRDefault="00553D37" w:rsidP="00553D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Септік жалғауларын дұрыс қолдану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Кестедегі суреттер мен сөздер арқылы мәтіннің тақырыбы мен мазмұнын болжап көрейік. Ойыңды дәлелде.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842"/>
              <w:gridCol w:w="2843"/>
            </w:tblGrid>
            <w:tr w:rsidR="00553D37" w:rsidRPr="00553D37" w:rsidTr="00553D37">
              <w:tc>
                <w:tcPr>
                  <w:tcW w:w="2842" w:type="dxa"/>
                </w:tcPr>
                <w:p w:rsidR="00553D37" w:rsidRPr="00553D37" w:rsidRDefault="00553D37" w:rsidP="0045451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  <w:lang w:eastAsia="ru-RU"/>
                    </w:rPr>
                    <w:t>Бүгін</w:t>
                  </w:r>
                </w:p>
              </w:tc>
              <w:tc>
                <w:tcPr>
                  <w:tcW w:w="2843" w:type="dxa"/>
                </w:tcPr>
                <w:p w:rsidR="00553D37" w:rsidRPr="00553D37" w:rsidRDefault="00553D37" w:rsidP="0045451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  <w:lang w:eastAsia="ru-RU"/>
                    </w:rPr>
                    <w:t>Ертең</w:t>
                  </w:r>
                </w:p>
              </w:tc>
            </w:tr>
            <w:tr w:rsidR="00553D37" w:rsidRPr="00553D37" w:rsidTr="00553D37">
              <w:trPr>
                <w:trHeight w:val="2458"/>
              </w:trPr>
              <w:tc>
                <w:tcPr>
                  <w:tcW w:w="2842" w:type="dxa"/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Күн ұясына қызарып батса,</w:t>
                  </w:r>
                </w:p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>
                        <wp:extent cx="1735610" cy="1433384"/>
                        <wp:effectExtent l="19050" t="0" r="0" b="0"/>
                        <wp:docPr id="7" name="Рисунок 7" descr="http://rasfokus.ru/images/photos/medium/0d83da89dcba6fe149d40a1df4d9a6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rasfokus.ru/images/photos/medium/0d83da89dcba6fe149d40a1df4d9a6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5833" cy="14335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3" w:type="dxa"/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Күн ашық болады</w:t>
                  </w:r>
                </w:p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>
                        <wp:extent cx="1599685" cy="1383956"/>
                        <wp:effectExtent l="19050" t="0" r="515" b="0"/>
                        <wp:docPr id="12" name="Рисунок 12" descr="https://i.ytimg.com/vi/AGtK_N8AxR4/maxresdefaul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i.ytimg.com/vi/AGtK_N8AxR4/maxresdefaul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17909" r="1667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9685" cy="13839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Кешкілік Әли мен Сәрсен қозыларына шөп әкеле жатты. </w:t>
            </w:r>
          </w:p>
          <w:p w:rsidR="00553D37" w:rsidRPr="00553D37" w:rsidRDefault="00553D37" w:rsidP="00553D3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Ертең күн ашық болады, -деді Әли.</w:t>
            </w:r>
          </w:p>
          <w:p w:rsidR="00553D37" w:rsidRPr="00553D37" w:rsidRDefault="00553D37" w:rsidP="00553D3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Оны қайдан білдің?! –деп даңданды Сәрсен.</w:t>
            </w:r>
          </w:p>
          <w:p w:rsidR="00553D37" w:rsidRPr="00553D37" w:rsidRDefault="00553D37" w:rsidP="00553D3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Күн ұясына қызарып батты ғой. «Күн </w:t>
            </w: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ұясына қызарып батса, ертеңіне күн ашық әрі жылы болады», - деп үйреткен атам. </w:t>
            </w:r>
          </w:p>
          <w:p w:rsid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(ҰЖ)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 топ Әли </w:t>
            </w:r>
            <w:r w:rsidRPr="00553D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сөзіне септік жалғауларын жалғайды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 топ Сәрсен </w:t>
            </w:r>
            <w:r w:rsidRPr="00553D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сөзіне септік жалғауларын жалғайды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 топ Шөп сөзіне </w:t>
            </w:r>
            <w:r w:rsidRPr="00553D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септік жалғауларын жалғайды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 топ Күн сөзіне </w:t>
            </w:r>
            <w:r w:rsidRPr="00553D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септік жалғауларын жалғайды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ҚБ: </w:t>
            </w:r>
            <w:r w:rsidRPr="00553D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Топтар бір-бірін</w:t>
            </w: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553D3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Жетістік баспалдағы</w:t>
            </w: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53D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әдісі арқылы бағалайды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Жеке</w:t>
            </w: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жұмыс.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063"/>
              <w:gridCol w:w="1283"/>
              <w:gridCol w:w="2126"/>
            </w:tblGrid>
            <w:tr w:rsidR="00553D37" w:rsidRPr="00553D37" w:rsidTr="00553D37">
              <w:tc>
                <w:tcPr>
                  <w:tcW w:w="2063" w:type="dxa"/>
                  <w:tcBorders>
                    <w:right w:val="single" w:sz="4" w:space="0" w:color="auto"/>
                  </w:tcBorders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Атау септік</w:t>
                  </w:r>
                </w:p>
              </w:tc>
              <w:tc>
                <w:tcPr>
                  <w:tcW w:w="1283" w:type="dxa"/>
                  <w:tcBorders>
                    <w:left w:val="single" w:sz="4" w:space="0" w:color="auto"/>
                  </w:tcBorders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не?</w:t>
                  </w:r>
                </w:p>
              </w:tc>
              <w:tc>
                <w:tcPr>
                  <w:tcW w:w="2126" w:type="dxa"/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қарлығаш</w:t>
                  </w:r>
                </w:p>
              </w:tc>
            </w:tr>
            <w:tr w:rsidR="00553D37" w:rsidRPr="00553D37" w:rsidTr="00553D37">
              <w:tc>
                <w:tcPr>
                  <w:tcW w:w="2063" w:type="dxa"/>
                  <w:tcBorders>
                    <w:right w:val="single" w:sz="4" w:space="0" w:color="auto"/>
                  </w:tcBorders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Ілік септік</w:t>
                  </w:r>
                </w:p>
              </w:tc>
              <w:tc>
                <w:tcPr>
                  <w:tcW w:w="1283" w:type="dxa"/>
                  <w:tcBorders>
                    <w:left w:val="single" w:sz="4" w:space="0" w:color="auto"/>
                  </w:tcBorders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ненің?</w:t>
                  </w:r>
                </w:p>
              </w:tc>
              <w:tc>
                <w:tcPr>
                  <w:tcW w:w="2126" w:type="dxa"/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қарлығаш........</w:t>
                  </w:r>
                </w:p>
              </w:tc>
            </w:tr>
            <w:tr w:rsidR="00553D37" w:rsidRPr="00553D37" w:rsidTr="00553D37">
              <w:tc>
                <w:tcPr>
                  <w:tcW w:w="2063" w:type="dxa"/>
                  <w:tcBorders>
                    <w:right w:val="single" w:sz="4" w:space="0" w:color="auto"/>
                  </w:tcBorders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Барыс септік</w:t>
                  </w:r>
                </w:p>
              </w:tc>
              <w:tc>
                <w:tcPr>
                  <w:tcW w:w="1283" w:type="dxa"/>
                  <w:tcBorders>
                    <w:left w:val="single" w:sz="4" w:space="0" w:color="auto"/>
                  </w:tcBorders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неге?</w:t>
                  </w:r>
                </w:p>
              </w:tc>
              <w:tc>
                <w:tcPr>
                  <w:tcW w:w="2126" w:type="dxa"/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қарлығаш........</w:t>
                  </w:r>
                </w:p>
              </w:tc>
            </w:tr>
            <w:tr w:rsidR="00553D37" w:rsidRPr="00553D37" w:rsidTr="00553D37">
              <w:tc>
                <w:tcPr>
                  <w:tcW w:w="2063" w:type="dxa"/>
                  <w:tcBorders>
                    <w:right w:val="single" w:sz="4" w:space="0" w:color="auto"/>
                  </w:tcBorders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Табыс септік</w:t>
                  </w:r>
                </w:p>
              </w:tc>
              <w:tc>
                <w:tcPr>
                  <w:tcW w:w="1283" w:type="dxa"/>
                  <w:tcBorders>
                    <w:left w:val="single" w:sz="4" w:space="0" w:color="auto"/>
                  </w:tcBorders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нені?</w:t>
                  </w:r>
                </w:p>
              </w:tc>
              <w:tc>
                <w:tcPr>
                  <w:tcW w:w="2126" w:type="dxa"/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қарлығаш........</w:t>
                  </w:r>
                </w:p>
              </w:tc>
            </w:tr>
            <w:tr w:rsidR="00553D37" w:rsidRPr="00553D37" w:rsidTr="00553D37">
              <w:tc>
                <w:tcPr>
                  <w:tcW w:w="2063" w:type="dxa"/>
                  <w:tcBorders>
                    <w:right w:val="single" w:sz="4" w:space="0" w:color="auto"/>
                  </w:tcBorders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Жатыс септік</w:t>
                  </w:r>
                </w:p>
              </w:tc>
              <w:tc>
                <w:tcPr>
                  <w:tcW w:w="1283" w:type="dxa"/>
                  <w:tcBorders>
                    <w:left w:val="single" w:sz="4" w:space="0" w:color="auto"/>
                  </w:tcBorders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неде?</w:t>
                  </w:r>
                </w:p>
              </w:tc>
              <w:tc>
                <w:tcPr>
                  <w:tcW w:w="2126" w:type="dxa"/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қарлығаш........</w:t>
                  </w:r>
                </w:p>
              </w:tc>
            </w:tr>
            <w:tr w:rsidR="00553D37" w:rsidRPr="00553D37" w:rsidTr="00553D37">
              <w:tc>
                <w:tcPr>
                  <w:tcW w:w="2063" w:type="dxa"/>
                  <w:tcBorders>
                    <w:right w:val="single" w:sz="4" w:space="0" w:color="auto"/>
                  </w:tcBorders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Шығыс септік</w:t>
                  </w:r>
                </w:p>
              </w:tc>
              <w:tc>
                <w:tcPr>
                  <w:tcW w:w="1283" w:type="dxa"/>
                  <w:tcBorders>
                    <w:left w:val="single" w:sz="4" w:space="0" w:color="auto"/>
                  </w:tcBorders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неден?</w:t>
                  </w:r>
                </w:p>
              </w:tc>
              <w:tc>
                <w:tcPr>
                  <w:tcW w:w="2126" w:type="dxa"/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қарлығаш........</w:t>
                  </w:r>
                </w:p>
              </w:tc>
            </w:tr>
            <w:tr w:rsidR="00553D37" w:rsidRPr="00553D37" w:rsidTr="00553D37">
              <w:tc>
                <w:tcPr>
                  <w:tcW w:w="2063" w:type="dxa"/>
                  <w:tcBorders>
                    <w:right w:val="single" w:sz="4" w:space="0" w:color="auto"/>
                  </w:tcBorders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Көмектес септік</w:t>
                  </w:r>
                </w:p>
              </w:tc>
              <w:tc>
                <w:tcPr>
                  <w:tcW w:w="1283" w:type="dxa"/>
                  <w:tcBorders>
                    <w:left w:val="single" w:sz="4" w:space="0" w:color="auto"/>
                  </w:tcBorders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немен?</w:t>
                  </w:r>
                </w:p>
              </w:tc>
              <w:tc>
                <w:tcPr>
                  <w:tcW w:w="2126" w:type="dxa"/>
                </w:tcPr>
                <w:p w:rsidR="00553D37" w:rsidRPr="00553D37" w:rsidRDefault="00553D37" w:rsidP="0045451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553D3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қарлығаш........</w:t>
                  </w:r>
                </w:p>
              </w:tc>
            </w:tr>
          </w:tbl>
          <w:p w:rsidR="00454518" w:rsidRPr="00E14279" w:rsidRDefault="00454518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Шаттық шеңбері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Алтын сандықтан шыққан асықтар арқылы 4 топқа бөлінеді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553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</w:t>
            </w:r>
            <w:r w:rsidRPr="00553D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="007F51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4-</w:t>
            </w:r>
            <w:r w:rsidRPr="00553D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оқушыдан</w:t>
            </w: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3B0982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3B098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«Қар  қиыршығы</w:t>
            </w:r>
            <w:r w:rsidR="003B0982" w:rsidRPr="003B098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н</w:t>
            </w:r>
            <w:r w:rsidRPr="003B098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»</w:t>
            </w:r>
          </w:p>
          <w:p w:rsidR="003B0982" w:rsidRDefault="003B0982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Қағып ал!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сигналды пара</w:t>
            </w: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қша</w:t>
            </w: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ларды </w:t>
            </w:r>
            <w:r w:rsidRPr="00553D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оқушылар көтеріп өз дұрыс жауаптарын айтады</w:t>
            </w:r>
          </w:p>
          <w:p w:rsid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643E4" w:rsidRDefault="009643E4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643E4" w:rsidRPr="00553D37" w:rsidRDefault="009643E4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78409" cy="852616"/>
                  <wp:effectExtent l="19050" t="0" r="0" b="0"/>
                  <wp:docPr id="4" name="Рисунок 3" descr="https://ds04.infourok.ru/uploads/ex/09ed/0005af3c-251de4a7/img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9ed/0005af3c-251de4a7/img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944" cy="853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43E4" w:rsidRDefault="009643E4" w:rsidP="009643E4">
            <w:pPr>
              <w:spacing w:after="195" w:line="7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643E4" w:rsidRDefault="009643E4" w:rsidP="009643E4">
            <w:pPr>
              <w:spacing w:after="195" w:line="7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643E4" w:rsidRPr="00E14279" w:rsidRDefault="009643E4" w:rsidP="009643E4">
            <w:pPr>
              <w:spacing w:after="195" w:line="7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Үлестірме парақшалар </w:t>
            </w:r>
            <w:r w:rsidRPr="00553D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таратылады, </w:t>
            </w: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орындайды</w:t>
            </w:r>
          </w:p>
          <w:p w:rsidR="00454518" w:rsidRPr="00E14279" w:rsidRDefault="00454518" w:rsidP="00454518">
            <w:pPr>
              <w:spacing w:after="195" w:line="7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3D37" w:rsidRPr="00E14279" w:rsidTr="00553D37"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643E4" w:rsidRDefault="009643E4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ҚБ:</w:t>
            </w: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сабақтан алған әсеріңді смайликке аяқтап сал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Сергіту сәті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Сабақтың соңы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Талдау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минут</w:t>
            </w:r>
          </w:p>
          <w:p w:rsidR="00454518" w:rsidRPr="00E14279" w:rsidRDefault="00454518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D37" w:rsidRPr="00553D37" w:rsidRDefault="006160CB" w:rsidP="00553D3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60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9" type="#_x0000_t120" style="position:absolute;left:0;text-align:left;margin-left:178.8pt;margin-top:16.95pt;width:23.35pt;height:26.2pt;z-index:251663360;mso-position-horizontal-relative:text;mso-position-vertical-relative:text"/>
              </w:pict>
            </w:r>
            <w:r w:rsidR="00553D37"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Септік жалғауларының қалай жалғанатынын білемін </w:t>
            </w:r>
          </w:p>
          <w:p w:rsidR="00553D37" w:rsidRPr="00553D37" w:rsidRDefault="00553D37" w:rsidP="0045451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553D37" w:rsidRDefault="00553D37" w:rsidP="00553D3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Септік жалғауларын септей аламын </w:t>
            </w:r>
          </w:p>
          <w:p w:rsidR="00553D37" w:rsidRPr="00553D37" w:rsidRDefault="006160CB" w:rsidP="004545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0CB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pict>
                <v:shape id="_x0000_s1030" type="#_x0000_t120" style="position:absolute;left:0;text-align:left;margin-left:246.3pt;margin-top:.2pt;width:23.35pt;height:21.45pt;z-index:251664384"/>
              </w:pict>
            </w:r>
          </w:p>
          <w:p w:rsidR="00553D37" w:rsidRPr="00553D37" w:rsidRDefault="00553D37" w:rsidP="0045451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53D37" w:rsidRPr="00553D37" w:rsidRDefault="006160CB" w:rsidP="00553D3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160C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pict>
                <v:shape id="_x0000_s1031" type="#_x0000_t120" style="position:absolute;left:0;text-align:left;margin-left:246.3pt;margin-top:11.95pt;width:23.35pt;height:25.2pt;z-index:251665408"/>
              </w:pict>
            </w:r>
            <w:r w:rsidR="00553D37"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Септік жалғауларын жалғай аламын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643E4" w:rsidRDefault="009643E4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абақ барысын мұғалім </w:t>
            </w: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майликтер арқылы бағалайды</w:t>
            </w: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553D37" w:rsidRPr="00E14279" w:rsidRDefault="00454518" w:rsidP="00454518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Дескриптор бойынш</w:t>
            </w:r>
            <w:r w:rsidR="00553D37"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қорытынды баға шығарылады.</w:t>
            </w:r>
          </w:p>
          <w:p w:rsidR="00454518" w:rsidRPr="00553D37" w:rsidRDefault="00553D37" w:rsidP="00553D37">
            <w:pPr>
              <w:pStyle w:val="a3"/>
              <w:numPr>
                <w:ilvl w:val="0"/>
                <w:numId w:val="4"/>
              </w:num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Мәтін мазмұны бойынша шешім табуға </w:t>
            </w: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бағытталған сұрақтар құрастырамын.</w:t>
            </w:r>
          </w:p>
          <w:p w:rsidR="00553D37" w:rsidRPr="00553D37" w:rsidRDefault="00553D37" w:rsidP="00553D37">
            <w:pPr>
              <w:pStyle w:val="a3"/>
              <w:numPr>
                <w:ilvl w:val="0"/>
                <w:numId w:val="4"/>
              </w:num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Септік жалғауларының қалай жазылатынын білемін.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3E4" w:rsidRDefault="009643E4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643E4" w:rsidRDefault="009643E4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643E4" w:rsidRDefault="009643E4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74541" w:rsidRDefault="00A74541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Өзін-өзі </w:t>
            </w:r>
            <w:r w:rsidR="009643E4"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смайликпен</w:t>
            </w:r>
            <w:r w:rsidR="009643E4"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бағалау</w:t>
            </w:r>
            <w:r w:rsidRPr="00553D3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740709" cy="753762"/>
                  <wp:effectExtent l="19050" t="0" r="2241" b="0"/>
                  <wp:docPr id="5" name="Рисунок 3" descr="http://clipart-library.com/images_k/gifs-with-transparent-background/gifs-with-transparent-background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lipart-library.com/images_k/gifs-with-transparent-background/gifs-with-transparent-background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4033" r="13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08" cy="76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</w:p>
          <w:p w:rsidR="00454518" w:rsidRDefault="00454518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74541" w:rsidRDefault="00A74541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74541" w:rsidRDefault="00A74541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53D37" w:rsidRPr="00E14279" w:rsidRDefault="009643E4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Жарайсың, Жаксы, Талпын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54518" w:rsidRPr="00E14279" w:rsidRDefault="00454518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</w:p>
        </w:tc>
      </w:tr>
      <w:tr w:rsidR="00553D37" w:rsidRPr="00E14279" w:rsidTr="00553D37"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Үйге тапсырма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беттегі 79</w:t>
            </w: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жаттығу.</w:t>
            </w:r>
          </w:p>
          <w:p w:rsidR="00454518" w:rsidRPr="00E14279" w:rsidRDefault="00553D37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14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Көп нүктенің орнына тиісті септік жалғауларын қойып, көшіріп жазу.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Септік жалғаулары</w:t>
            </w:r>
          </w:p>
          <w:p w:rsidR="00454518" w:rsidRPr="00E14279" w:rsidRDefault="00454518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3D37" w:rsidRPr="00E14279" w:rsidTr="00553D37"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Мұғалімнің қорытынды бағалауы</w:t>
            </w: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53D37" w:rsidRPr="003B0982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Кері байланыс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54518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минут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Бүгінгі сабақта біз не білдік?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Сабақтың қай сәті қызық болды?</w:t>
            </w:r>
          </w:p>
          <w:p w:rsidR="00553D37" w:rsidRPr="00553D37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Сабақтан не үйрендік?</w:t>
            </w: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553D37" w:rsidRPr="00E14279" w:rsidRDefault="00553D37" w:rsidP="0045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«Бас бармақ» әдісі</w:t>
            </w:r>
          </w:p>
          <w:p w:rsidR="00553D37" w:rsidRPr="00E14279" w:rsidRDefault="00553D37" w:rsidP="0045451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54518" w:rsidRPr="00E14279" w:rsidRDefault="00454518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518" w:rsidRPr="00E14279" w:rsidRDefault="00553D37" w:rsidP="00454518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08670" cy="1248032"/>
                  <wp:effectExtent l="19050" t="0" r="1030" b="0"/>
                  <wp:docPr id="9" name="Рисунок 3" descr="https://ds04.infourok.ru/uploads/ex/0c4c/0013a7d3-07a8c8e2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c4c/0013a7d3-07a8c8e2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9978" t="9425" r="18939" b="40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273" cy="1258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3D37" w:rsidRPr="00E14279" w:rsidRDefault="00553D37" w:rsidP="00553D37">
      <w:pPr>
        <w:shd w:val="clear" w:color="auto" w:fill="FFFFFF"/>
        <w:spacing w:after="158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4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553D37" w:rsidRPr="00E14279" w:rsidRDefault="00553D37" w:rsidP="00553D37">
      <w:pPr>
        <w:shd w:val="clear" w:color="auto" w:fill="FFFFFF"/>
        <w:spacing w:after="0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Default="00553D37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9643E4" w:rsidRDefault="009643E4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9643E4" w:rsidRDefault="009643E4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9643E4" w:rsidRDefault="009643E4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9643E4" w:rsidRDefault="009643E4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9643E4" w:rsidRDefault="009643E4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9643E4" w:rsidRDefault="009643E4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9643E4" w:rsidRDefault="009643E4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9643E4" w:rsidRDefault="009643E4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9643E4" w:rsidRDefault="009643E4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9643E4" w:rsidRDefault="009643E4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9643E4" w:rsidRDefault="009643E4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9643E4" w:rsidRDefault="009643E4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454518" w:rsidRDefault="00454518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454518" w:rsidRDefault="00454518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454518" w:rsidRDefault="00454518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9643E4" w:rsidRDefault="009643E4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454518" w:rsidRDefault="00454518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454518" w:rsidRDefault="00454518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9643E4" w:rsidRDefault="009643E4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9643E4" w:rsidRDefault="009643E4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9643E4" w:rsidRDefault="009643E4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B1744C" w:rsidRDefault="00553D37" w:rsidP="00C83DA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44C">
        <w:rPr>
          <w:rFonts w:ascii="OpenSans" w:eastAsia="Times New Roman" w:hAnsi="OpenSans" w:cs="Times New Roman" w:hint="eastAsia"/>
          <w:color w:val="333333"/>
          <w:sz w:val="28"/>
          <w:szCs w:val="28"/>
          <w:lang w:eastAsia="ru-RU"/>
        </w:rPr>
        <w:lastRenderedPageBreak/>
        <w:t>«</w:t>
      </w:r>
      <w:r w:rsidRPr="00B1744C">
        <w:rPr>
          <w:rFonts w:ascii="OpenSans" w:eastAsia="Times New Roman" w:hAnsi="OpenSans" w:cs="Times New Roman"/>
          <w:color w:val="333333"/>
          <w:sz w:val="28"/>
          <w:szCs w:val="28"/>
          <w:lang w:eastAsia="ru-RU"/>
        </w:rPr>
        <w:t>Павлодар ауданының Мичурин орта жалпы білім беру мектебі</w:t>
      </w:r>
      <w:r w:rsidRPr="00B1744C">
        <w:rPr>
          <w:rFonts w:ascii="OpenSans" w:eastAsia="Times New Roman" w:hAnsi="OpenSans" w:cs="Times New Roman" w:hint="eastAsia"/>
          <w:color w:val="333333"/>
          <w:sz w:val="28"/>
          <w:szCs w:val="28"/>
          <w:lang w:eastAsia="ru-RU"/>
        </w:rPr>
        <w:t>»</w:t>
      </w:r>
      <w:r w:rsidRPr="00B17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ММ</w:t>
      </w:r>
    </w:p>
    <w:p w:rsidR="00553D37" w:rsidRPr="00E14279" w:rsidRDefault="00553D37" w:rsidP="00553D37">
      <w:pPr>
        <w:shd w:val="clear" w:color="auto" w:fill="FFFFFF"/>
        <w:spacing w:after="0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Default="00553D37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Default="00553D37" w:rsidP="00553D3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Сабақтың т</w:t>
      </w:r>
      <w:r w:rsidRPr="00E1427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ақырыбы: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</w:p>
    <w:p w:rsidR="00553D37" w:rsidRPr="00E14279" w:rsidRDefault="00553D37" w:rsidP="00553D37">
      <w:pPr>
        <w:shd w:val="clear" w:color="auto" w:fill="FFFFFF"/>
        <w:spacing w:after="0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  <w:r w:rsidRPr="00E04975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>Септік жалғауын қайталау</w:t>
      </w:r>
    </w:p>
    <w:p w:rsidR="00553D37" w:rsidRDefault="00553D37" w:rsidP="00553D37">
      <w:pPr>
        <w:shd w:val="clear" w:color="auto" w:fill="FFFFFF"/>
        <w:spacing w:after="0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С</w:t>
      </w:r>
      <w:r w:rsidRPr="00E1427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ынып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: 4 «А»</w:t>
      </w:r>
    </w:p>
    <w:p w:rsidR="00553D37" w:rsidRDefault="00553D37" w:rsidP="00553D37">
      <w:pPr>
        <w:shd w:val="clear" w:color="auto" w:fill="FFFFFF"/>
        <w:spacing w:after="0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Пән мұғалімі: </w:t>
      </w:r>
      <w:r w:rsidRPr="00E0497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Исабаева Ляззат Хамитовна</w:t>
      </w:r>
    </w:p>
    <w:p w:rsidR="00553D37" w:rsidRPr="00E14279" w:rsidRDefault="00553D37" w:rsidP="00553D37">
      <w:pPr>
        <w:shd w:val="clear" w:color="auto" w:fill="FFFFFF"/>
        <w:spacing w:after="0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Pr="00E14279" w:rsidRDefault="00553D37" w:rsidP="00553D37">
      <w:pPr>
        <w:shd w:val="clear" w:color="auto" w:fill="FFFFFF"/>
        <w:spacing w:after="158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  <w:r w:rsidRPr="00E14279"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  <w:br/>
      </w:r>
    </w:p>
    <w:p w:rsidR="00553D37" w:rsidRPr="00E14279" w:rsidRDefault="00553D37" w:rsidP="00553D37">
      <w:pPr>
        <w:shd w:val="clear" w:color="auto" w:fill="FFFFFF"/>
        <w:spacing w:after="158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  <w:r w:rsidRPr="00E14279"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  <w:br/>
      </w:r>
    </w:p>
    <w:p w:rsidR="00553D37" w:rsidRPr="00E14279" w:rsidRDefault="00553D37" w:rsidP="00553D37">
      <w:pPr>
        <w:shd w:val="clear" w:color="auto" w:fill="FFFFFF"/>
        <w:spacing w:after="158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  <w:r w:rsidRPr="00E14279"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  <w:br/>
      </w:r>
    </w:p>
    <w:p w:rsidR="00553D37" w:rsidRPr="00E14279" w:rsidRDefault="00553D37" w:rsidP="00553D37">
      <w:pPr>
        <w:shd w:val="clear" w:color="auto" w:fill="FFFFFF"/>
        <w:spacing w:after="158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  <w:r w:rsidRPr="00E14279"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  <w:br/>
      </w:r>
    </w:p>
    <w:p w:rsidR="00553D37" w:rsidRPr="00E14279" w:rsidRDefault="00553D37" w:rsidP="00553D37">
      <w:pPr>
        <w:shd w:val="clear" w:color="auto" w:fill="FFFFFF"/>
        <w:spacing w:after="158" w:line="294" w:lineRule="atLeast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  <w:r w:rsidRPr="00E14279"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  <w:br/>
      </w:r>
    </w:p>
    <w:p w:rsidR="00553D37" w:rsidRDefault="00553D37" w:rsidP="00553D37">
      <w:pPr>
        <w:shd w:val="clear" w:color="auto" w:fill="FFFFFF"/>
        <w:spacing w:after="158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  <w:r w:rsidRPr="00E14279"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  <w:br/>
      </w:r>
    </w:p>
    <w:p w:rsidR="00553D37" w:rsidRDefault="00553D37" w:rsidP="00553D37">
      <w:pPr>
        <w:shd w:val="clear" w:color="auto" w:fill="FFFFFF"/>
        <w:spacing w:after="158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Default="00553D37" w:rsidP="00553D37">
      <w:pPr>
        <w:shd w:val="clear" w:color="auto" w:fill="FFFFFF"/>
        <w:spacing w:after="158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Default="00553D37" w:rsidP="00553D37">
      <w:pPr>
        <w:shd w:val="clear" w:color="auto" w:fill="FFFFFF"/>
        <w:spacing w:after="158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553D37" w:rsidRDefault="00553D37" w:rsidP="00553D37">
      <w:pPr>
        <w:shd w:val="clear" w:color="auto" w:fill="FFFFFF"/>
        <w:spacing w:after="158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454518" w:rsidRDefault="00454518" w:rsidP="00553D37">
      <w:pPr>
        <w:shd w:val="clear" w:color="auto" w:fill="FFFFFF"/>
        <w:spacing w:after="158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454518" w:rsidRPr="00E14279" w:rsidRDefault="00454518" w:rsidP="00553D37">
      <w:pPr>
        <w:shd w:val="clear" w:color="auto" w:fill="FFFFFF"/>
        <w:spacing w:after="158" w:line="294" w:lineRule="atLeast"/>
        <w:jc w:val="center"/>
        <w:rPr>
          <w:rFonts w:ascii="OpenSans" w:eastAsia="Times New Roman" w:hAnsi="OpenSans" w:cs="Times New Roman"/>
          <w:color w:val="333333"/>
          <w:sz w:val="27"/>
          <w:szCs w:val="27"/>
          <w:lang w:eastAsia="ru-RU"/>
        </w:rPr>
      </w:pPr>
    </w:p>
    <w:p w:rsidR="00454518" w:rsidRPr="0003203C" w:rsidRDefault="00553D37" w:rsidP="0003203C">
      <w:pPr>
        <w:shd w:val="clear" w:color="auto" w:fill="FFFFFF"/>
        <w:spacing w:after="158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20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2019-2020</w:t>
      </w:r>
      <w:r w:rsidR="0003203C" w:rsidRPr="000320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оқу жылы</w:t>
      </w:r>
    </w:p>
    <w:p w:rsidR="0003203C" w:rsidRDefault="00A02A79" w:rsidP="0003203C">
      <w:pPr>
        <w:shd w:val="clear" w:color="auto" w:fill="FFFFFF"/>
        <w:spacing w:after="158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Жеке жұмыс</w:t>
      </w:r>
    </w:p>
    <w:tbl>
      <w:tblPr>
        <w:tblStyle w:val="a4"/>
        <w:tblW w:w="9482" w:type="dxa"/>
        <w:tblLayout w:type="fixed"/>
        <w:tblLook w:val="04A0"/>
      </w:tblPr>
      <w:tblGrid>
        <w:gridCol w:w="3575"/>
        <w:gridCol w:w="2223"/>
        <w:gridCol w:w="3684"/>
      </w:tblGrid>
      <w:tr w:rsidR="00454518" w:rsidRPr="00553D37" w:rsidTr="00454518">
        <w:trPr>
          <w:trHeight w:val="295"/>
        </w:trPr>
        <w:tc>
          <w:tcPr>
            <w:tcW w:w="3575" w:type="dxa"/>
            <w:tcBorders>
              <w:right w:val="single" w:sz="4" w:space="0" w:color="auto"/>
            </w:tcBorders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Атау септік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не?</w:t>
            </w:r>
          </w:p>
        </w:tc>
        <w:tc>
          <w:tcPr>
            <w:tcW w:w="3684" w:type="dxa"/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қарлығаш</w:t>
            </w:r>
          </w:p>
        </w:tc>
      </w:tr>
      <w:tr w:rsidR="00454518" w:rsidRPr="00553D37" w:rsidTr="00454518">
        <w:trPr>
          <w:trHeight w:val="295"/>
        </w:trPr>
        <w:tc>
          <w:tcPr>
            <w:tcW w:w="3575" w:type="dxa"/>
            <w:tcBorders>
              <w:right w:val="single" w:sz="4" w:space="0" w:color="auto"/>
            </w:tcBorders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Ілік септік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ненің?</w:t>
            </w:r>
          </w:p>
        </w:tc>
        <w:tc>
          <w:tcPr>
            <w:tcW w:w="3684" w:type="dxa"/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қарлығаш........</w:t>
            </w:r>
          </w:p>
        </w:tc>
      </w:tr>
      <w:tr w:rsidR="00454518" w:rsidRPr="00553D37" w:rsidTr="00454518">
        <w:trPr>
          <w:trHeight w:val="295"/>
        </w:trPr>
        <w:tc>
          <w:tcPr>
            <w:tcW w:w="3575" w:type="dxa"/>
            <w:tcBorders>
              <w:right w:val="single" w:sz="4" w:space="0" w:color="auto"/>
            </w:tcBorders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Барыс септік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неге?</w:t>
            </w:r>
          </w:p>
        </w:tc>
        <w:tc>
          <w:tcPr>
            <w:tcW w:w="3684" w:type="dxa"/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қарлығаш........</w:t>
            </w:r>
          </w:p>
        </w:tc>
      </w:tr>
      <w:tr w:rsidR="00454518" w:rsidRPr="00553D37" w:rsidTr="00454518">
        <w:trPr>
          <w:trHeight w:val="314"/>
        </w:trPr>
        <w:tc>
          <w:tcPr>
            <w:tcW w:w="3575" w:type="dxa"/>
            <w:tcBorders>
              <w:right w:val="single" w:sz="4" w:space="0" w:color="auto"/>
            </w:tcBorders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Табыс септік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нені?</w:t>
            </w:r>
          </w:p>
        </w:tc>
        <w:tc>
          <w:tcPr>
            <w:tcW w:w="3684" w:type="dxa"/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қарлығаш........</w:t>
            </w:r>
          </w:p>
        </w:tc>
      </w:tr>
      <w:tr w:rsidR="00454518" w:rsidRPr="00553D37" w:rsidTr="00454518">
        <w:trPr>
          <w:trHeight w:val="295"/>
        </w:trPr>
        <w:tc>
          <w:tcPr>
            <w:tcW w:w="3575" w:type="dxa"/>
            <w:tcBorders>
              <w:right w:val="single" w:sz="4" w:space="0" w:color="auto"/>
            </w:tcBorders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Жатыс септік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неде?</w:t>
            </w:r>
          </w:p>
        </w:tc>
        <w:tc>
          <w:tcPr>
            <w:tcW w:w="3684" w:type="dxa"/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қарлығаш........</w:t>
            </w:r>
          </w:p>
        </w:tc>
      </w:tr>
      <w:tr w:rsidR="00454518" w:rsidRPr="00553D37" w:rsidTr="00454518">
        <w:trPr>
          <w:trHeight w:val="295"/>
        </w:trPr>
        <w:tc>
          <w:tcPr>
            <w:tcW w:w="3575" w:type="dxa"/>
            <w:tcBorders>
              <w:right w:val="single" w:sz="4" w:space="0" w:color="auto"/>
            </w:tcBorders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Шығыс септік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неден?</w:t>
            </w:r>
          </w:p>
        </w:tc>
        <w:tc>
          <w:tcPr>
            <w:tcW w:w="3684" w:type="dxa"/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қарлығаш........</w:t>
            </w:r>
          </w:p>
        </w:tc>
      </w:tr>
      <w:tr w:rsidR="00454518" w:rsidRPr="00553D37" w:rsidTr="00454518">
        <w:trPr>
          <w:trHeight w:val="403"/>
        </w:trPr>
        <w:tc>
          <w:tcPr>
            <w:tcW w:w="3575" w:type="dxa"/>
            <w:tcBorders>
              <w:right w:val="single" w:sz="4" w:space="0" w:color="auto"/>
            </w:tcBorders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Көмектес септік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немен?</w:t>
            </w:r>
          </w:p>
        </w:tc>
        <w:tc>
          <w:tcPr>
            <w:tcW w:w="3684" w:type="dxa"/>
          </w:tcPr>
          <w:p w:rsidR="00454518" w:rsidRPr="00553D37" w:rsidRDefault="00454518" w:rsidP="004545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3D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қарлығаш........</w:t>
            </w:r>
          </w:p>
        </w:tc>
      </w:tr>
    </w:tbl>
    <w:p w:rsidR="00A02A79" w:rsidRPr="00D422A7" w:rsidRDefault="00A02A79" w:rsidP="00D422A7">
      <w:pPr>
        <w:tabs>
          <w:tab w:val="left" w:pos="1829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/>
        </w:rPr>
      </w:pPr>
    </w:p>
    <w:p w:rsidR="0003203C" w:rsidRPr="00A02A79" w:rsidRDefault="0003203C" w:rsidP="00A02A79">
      <w:pPr>
        <w:pStyle w:val="a3"/>
        <w:spacing w:after="0" w:line="240" w:lineRule="auto"/>
        <w:ind w:left="2226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320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Өзін-өзі </w:t>
      </w:r>
      <w:r w:rsidRPr="00A02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бағалау</w:t>
      </w:r>
      <w:r w:rsidR="00A02A79" w:rsidRPr="00A02A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</w:t>
      </w:r>
      <w:r w:rsidR="00A02A79" w:rsidRPr="00A02A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-\+</w:t>
      </w:r>
    </w:p>
    <w:p w:rsidR="0003203C" w:rsidRPr="0003203C" w:rsidRDefault="006160CB" w:rsidP="00A02A79">
      <w:pPr>
        <w:tabs>
          <w:tab w:val="right" w:pos="878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60CB">
        <w:rPr>
          <w:noProof/>
          <w:lang w:val="ru-RU" w:eastAsia="ru-RU"/>
        </w:rPr>
        <w:pict>
          <v:shape id="_x0000_s1032" type="#_x0000_t120" style="position:absolute;left:0;text-align:left;margin-left:356.8pt;margin-top:-5.4pt;width:23.35pt;height:26.2pt;z-index:251667456"/>
        </w:pict>
      </w:r>
      <w:r w:rsidR="00032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03203C" w:rsidRPr="00032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Септік жалғауларының қалай жалғанатынын білемін </w:t>
      </w:r>
      <w:r w:rsidR="00A0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3203C" w:rsidRPr="00553D37" w:rsidRDefault="006160CB" w:rsidP="0003203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60C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33" type="#_x0000_t120" style="position:absolute;left:0;text-align:left;margin-left:269.65pt;margin-top:10.95pt;width:23.35pt;height:21.45pt;z-index:251668480"/>
        </w:pict>
      </w:r>
    </w:p>
    <w:p w:rsidR="00A02A79" w:rsidRDefault="0003203C" w:rsidP="00A02A79">
      <w:pPr>
        <w:tabs>
          <w:tab w:val="right" w:pos="878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032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Септік жалғауларын септей аламын </w:t>
      </w:r>
      <w:r w:rsidR="00A0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3203C" w:rsidRPr="00A02A79" w:rsidRDefault="006160CB" w:rsidP="00A02A79">
      <w:pPr>
        <w:tabs>
          <w:tab w:val="right" w:pos="878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60CB">
        <w:rPr>
          <w:noProof/>
          <w:lang w:val="ru-RU" w:eastAsia="ru-RU"/>
        </w:rPr>
        <w:pict>
          <v:shape id="_x0000_s1034" type="#_x0000_t120" style="position:absolute;left:0;text-align:left;margin-left:293pt;margin-top:13.95pt;width:23.35pt;height:25.2pt;z-index:251669504"/>
        </w:pict>
      </w:r>
    </w:p>
    <w:p w:rsidR="0003203C" w:rsidRPr="0003203C" w:rsidRDefault="0003203C" w:rsidP="0003203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032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Септік жалғауларын жалғай аламын</w:t>
      </w:r>
    </w:p>
    <w:p w:rsidR="0003203C" w:rsidRDefault="0003203C" w:rsidP="0003203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203C" w:rsidRDefault="0003203C" w:rsidP="0003203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203C" w:rsidRPr="0003203C" w:rsidRDefault="0003203C" w:rsidP="0003203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695E" w:rsidRPr="002756F4" w:rsidRDefault="000A695E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422A7" w:rsidRPr="002756F4" w:rsidRDefault="00D422A7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A695E" w:rsidRPr="00D422A7" w:rsidRDefault="004514B6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 w:rsidRPr="00BB3D3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lastRenderedPageBreak/>
        <w:t xml:space="preserve">1 топ:  «Әли» </w:t>
      </w:r>
      <w:r w:rsidRPr="00BB3D3E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сөзіне септік жалғауларын </w:t>
      </w:r>
    </w:p>
    <w:p w:rsidR="004514B6" w:rsidRPr="00BB3D3E" w:rsidRDefault="004514B6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 w:rsidRPr="00BB3D3E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жалғап жаз</w:t>
      </w:r>
    </w:p>
    <w:p w:rsidR="004514B6" w:rsidRPr="00BB3D3E" w:rsidRDefault="004514B6" w:rsidP="004514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</w:p>
    <w:tbl>
      <w:tblPr>
        <w:tblStyle w:val="a4"/>
        <w:tblW w:w="10031" w:type="dxa"/>
        <w:tblLayout w:type="fixed"/>
        <w:tblLook w:val="04A0"/>
      </w:tblPr>
      <w:tblGrid>
        <w:gridCol w:w="3369"/>
        <w:gridCol w:w="3544"/>
        <w:gridCol w:w="3118"/>
      </w:tblGrid>
      <w:tr w:rsidR="004514B6" w:rsidRPr="00BB3D3E" w:rsidTr="000A695E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</w:tcPr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BB3D3E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Атау септік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514B6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жалғауы жоқ</w:t>
            </w:r>
          </w:p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8" w:type="dxa"/>
          </w:tcPr>
          <w:p w:rsidR="004514B6" w:rsidRPr="00BB3D3E" w:rsidRDefault="004514B6" w:rsidP="00BB3D3E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</w:tr>
      <w:tr w:rsidR="004514B6" w:rsidRPr="00BB3D3E" w:rsidTr="000A695E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</w:tcPr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BB3D3E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Ілік септік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514B6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ның –нің, дың-дің</w:t>
            </w:r>
          </w:p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тың-тің;</w:t>
            </w:r>
          </w:p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8" w:type="dxa"/>
          </w:tcPr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</w:tr>
      <w:tr w:rsidR="004514B6" w:rsidRPr="00BB3D3E" w:rsidTr="000A695E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</w:tcPr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BB3D3E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Барыс септік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514B6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ға-ге, қа-ке, на-не</w:t>
            </w:r>
          </w:p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8" w:type="dxa"/>
          </w:tcPr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</w:tr>
      <w:tr w:rsidR="004514B6" w:rsidRPr="00BB3D3E" w:rsidTr="000A695E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</w:tcPr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BB3D3E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Табыс септік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514B6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ны-ні, ты-ті, ды-ді</w:t>
            </w:r>
          </w:p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8" w:type="dxa"/>
          </w:tcPr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</w:tr>
      <w:tr w:rsidR="004514B6" w:rsidRPr="00BB3D3E" w:rsidTr="000A695E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</w:tcPr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BB3D3E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Жатыс септік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514B6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да-де, та-те</w:t>
            </w:r>
          </w:p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8" w:type="dxa"/>
          </w:tcPr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</w:tr>
      <w:tr w:rsidR="004514B6" w:rsidRPr="00BB3D3E" w:rsidTr="000A695E">
        <w:trPr>
          <w:trHeight w:val="319"/>
        </w:trPr>
        <w:tc>
          <w:tcPr>
            <w:tcW w:w="3369" w:type="dxa"/>
            <w:tcBorders>
              <w:right w:val="single" w:sz="4" w:space="0" w:color="auto"/>
            </w:tcBorders>
          </w:tcPr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BB3D3E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Шығыс септік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514B6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нан-нен, дан-ден, тан-тен;</w:t>
            </w:r>
          </w:p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8" w:type="dxa"/>
          </w:tcPr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</w:tr>
      <w:tr w:rsidR="004514B6" w:rsidRPr="00BB3D3E" w:rsidTr="000A695E">
        <w:trPr>
          <w:trHeight w:val="353"/>
        </w:trPr>
        <w:tc>
          <w:tcPr>
            <w:tcW w:w="3369" w:type="dxa"/>
            <w:tcBorders>
              <w:right w:val="single" w:sz="4" w:space="0" w:color="auto"/>
            </w:tcBorders>
          </w:tcPr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BB3D3E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Көмектес септік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514B6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</w:t>
            </w:r>
            <w:r w:rsidR="00BB3D3E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ен,-бен,-пен</w:t>
            </w:r>
          </w:p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8" w:type="dxa"/>
          </w:tcPr>
          <w:p w:rsidR="004514B6" w:rsidRPr="00BB3D3E" w:rsidRDefault="004514B6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</w:tr>
    </w:tbl>
    <w:p w:rsidR="00BB3D3E" w:rsidRDefault="00BB3D3E" w:rsidP="00BB3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0A695E" w:rsidRDefault="000A695E" w:rsidP="00BB3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0A695E" w:rsidRDefault="000A695E" w:rsidP="00BB3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0A695E" w:rsidRDefault="000A695E" w:rsidP="00BB3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0A695E" w:rsidRDefault="000A695E" w:rsidP="00BB3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0A695E" w:rsidRDefault="000A695E" w:rsidP="00BB3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0A695E" w:rsidRDefault="000A695E" w:rsidP="00BB3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0A695E" w:rsidRDefault="000A695E" w:rsidP="00BB3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0A695E" w:rsidRDefault="000A695E" w:rsidP="00BB3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0A695E" w:rsidRDefault="000A695E" w:rsidP="00BB3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0A695E" w:rsidRDefault="00D422A7" w:rsidP="00D422A7">
      <w:pPr>
        <w:tabs>
          <w:tab w:val="left" w:pos="41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ab/>
      </w:r>
    </w:p>
    <w:p w:rsidR="00D422A7" w:rsidRPr="000A695E" w:rsidRDefault="00D422A7" w:rsidP="00D422A7">
      <w:pPr>
        <w:tabs>
          <w:tab w:val="left" w:pos="41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:rsidR="000A695E" w:rsidRDefault="004514B6" w:rsidP="00BB3D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ru-RU" w:eastAsia="ru-RU"/>
        </w:rPr>
      </w:pPr>
      <w:r w:rsidRPr="00BB3D3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 xml:space="preserve">2 топ:  «Сәрсен» </w:t>
      </w:r>
      <w:r w:rsidRPr="00BB3D3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сөзіне септік жалғауларын </w:t>
      </w:r>
    </w:p>
    <w:p w:rsidR="004514B6" w:rsidRPr="00BB3D3E" w:rsidRDefault="004514B6" w:rsidP="00BB3D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BB3D3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жалғап жаз</w:t>
      </w:r>
    </w:p>
    <w:p w:rsidR="004514B6" w:rsidRPr="00BB3D3E" w:rsidRDefault="004514B6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tbl>
      <w:tblPr>
        <w:tblStyle w:val="a4"/>
        <w:tblW w:w="10031" w:type="dxa"/>
        <w:tblLayout w:type="fixed"/>
        <w:tblLook w:val="04A0"/>
      </w:tblPr>
      <w:tblGrid>
        <w:gridCol w:w="3369"/>
        <w:gridCol w:w="3543"/>
        <w:gridCol w:w="3119"/>
      </w:tblGrid>
      <w:tr w:rsidR="00BB3D3E" w:rsidRPr="00BB3D3E" w:rsidTr="000A695E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BB3D3E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Атау септік</w:t>
            </w:r>
          </w:p>
        </w:tc>
        <w:tc>
          <w:tcPr>
            <w:tcW w:w="3543" w:type="dxa"/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жалғауы жоқ</w:t>
            </w:r>
          </w:p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</w:tr>
      <w:tr w:rsidR="00BB3D3E" w:rsidRPr="00BB3D3E" w:rsidTr="000A695E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BB3D3E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Ілік септік</w:t>
            </w:r>
          </w:p>
        </w:tc>
        <w:tc>
          <w:tcPr>
            <w:tcW w:w="3543" w:type="dxa"/>
          </w:tcPr>
          <w:p w:rsid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ның –нің, дың-дің</w:t>
            </w:r>
          </w:p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тың-тің;</w:t>
            </w:r>
          </w:p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</w:tr>
      <w:tr w:rsidR="00BB3D3E" w:rsidRPr="00BB3D3E" w:rsidTr="000A695E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BB3D3E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Барыс септік</w:t>
            </w:r>
          </w:p>
        </w:tc>
        <w:tc>
          <w:tcPr>
            <w:tcW w:w="3543" w:type="dxa"/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ға-ге, қа-ке, на-не</w:t>
            </w:r>
          </w:p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</w:tr>
      <w:tr w:rsidR="00BB3D3E" w:rsidRPr="00BB3D3E" w:rsidTr="000A695E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BB3D3E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Табыс септік</w:t>
            </w:r>
          </w:p>
        </w:tc>
        <w:tc>
          <w:tcPr>
            <w:tcW w:w="3543" w:type="dxa"/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ны-ні, ты-ті, ды-ді</w:t>
            </w:r>
          </w:p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</w:tr>
      <w:tr w:rsidR="00BB3D3E" w:rsidRPr="00BB3D3E" w:rsidTr="000A695E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BB3D3E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Жатыс септік</w:t>
            </w:r>
          </w:p>
        </w:tc>
        <w:tc>
          <w:tcPr>
            <w:tcW w:w="3543" w:type="dxa"/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да-де, та-те</w:t>
            </w:r>
          </w:p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</w:tr>
      <w:tr w:rsidR="00BB3D3E" w:rsidRPr="00BB3D3E" w:rsidTr="000A695E">
        <w:trPr>
          <w:trHeight w:val="319"/>
        </w:trPr>
        <w:tc>
          <w:tcPr>
            <w:tcW w:w="3369" w:type="dxa"/>
            <w:tcBorders>
              <w:right w:val="single" w:sz="4" w:space="0" w:color="auto"/>
            </w:tcBorders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BB3D3E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Шығыс септік</w:t>
            </w:r>
          </w:p>
        </w:tc>
        <w:tc>
          <w:tcPr>
            <w:tcW w:w="3543" w:type="dxa"/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нан-нен, дан-ден, тан-тен;</w:t>
            </w:r>
          </w:p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</w:tr>
      <w:tr w:rsidR="00BB3D3E" w:rsidRPr="00BB3D3E" w:rsidTr="000A695E">
        <w:trPr>
          <w:trHeight w:val="353"/>
        </w:trPr>
        <w:tc>
          <w:tcPr>
            <w:tcW w:w="3369" w:type="dxa"/>
            <w:tcBorders>
              <w:right w:val="single" w:sz="4" w:space="0" w:color="auto"/>
            </w:tcBorders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BB3D3E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Көмектес септік</w:t>
            </w:r>
          </w:p>
        </w:tc>
        <w:tc>
          <w:tcPr>
            <w:tcW w:w="3543" w:type="dxa"/>
          </w:tcPr>
          <w:p w:rsidR="00BB3D3E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</w:t>
            </w:r>
            <w:r w:rsidR="00BB3D3E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ен,-бен,-пен</w:t>
            </w:r>
          </w:p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BB3D3E" w:rsidRPr="00BB3D3E" w:rsidRDefault="00BB3D3E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</w:tr>
    </w:tbl>
    <w:p w:rsidR="00BB3D3E" w:rsidRDefault="00BB3D3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3D3E" w:rsidRDefault="00BB3D3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ru-RU" w:eastAsia="ru-RU"/>
        </w:rPr>
      </w:pPr>
    </w:p>
    <w:p w:rsidR="000A695E" w:rsidRP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ru-RU" w:eastAsia="ru-RU"/>
        </w:rPr>
      </w:pPr>
    </w:p>
    <w:p w:rsidR="00BB3D3E" w:rsidRDefault="00BB3D3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0A695E" w:rsidRDefault="004514B6" w:rsidP="00BB3D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val="ru-RU" w:eastAsia="ru-RU"/>
        </w:rPr>
      </w:pPr>
      <w:r w:rsidRPr="00BB3D3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3 топ:  </w:t>
      </w:r>
      <w:r w:rsidR="00C700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</w:t>
      </w:r>
      <w:r w:rsidRPr="00BB3D3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Шөп</w:t>
      </w:r>
      <w:r w:rsidR="00C700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  <w:r w:rsidRPr="00BB3D3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r w:rsidRPr="00C700D7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сөзіне</w:t>
      </w:r>
      <w:r w:rsidRPr="00BB3D3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r w:rsidR="00BB3D3E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септік жалғауларын </w:t>
      </w:r>
    </w:p>
    <w:p w:rsidR="004514B6" w:rsidRDefault="00BB3D3E" w:rsidP="00BB3D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жалғап жаз</w:t>
      </w:r>
    </w:p>
    <w:p w:rsidR="00C700D7" w:rsidRPr="00BB3D3E" w:rsidRDefault="00C700D7" w:rsidP="00BB3D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</w:p>
    <w:tbl>
      <w:tblPr>
        <w:tblStyle w:val="a4"/>
        <w:tblW w:w="10031" w:type="dxa"/>
        <w:tblLayout w:type="fixed"/>
        <w:tblLook w:val="04A0"/>
      </w:tblPr>
      <w:tblGrid>
        <w:gridCol w:w="3369"/>
        <w:gridCol w:w="3543"/>
        <w:gridCol w:w="3119"/>
      </w:tblGrid>
      <w:tr w:rsidR="00C700D7" w:rsidRPr="00553D37" w:rsidTr="000A695E">
        <w:trPr>
          <w:trHeight w:val="325"/>
        </w:trPr>
        <w:tc>
          <w:tcPr>
            <w:tcW w:w="3369" w:type="dxa"/>
            <w:tcBorders>
              <w:right w:val="single" w:sz="4" w:space="0" w:color="auto"/>
            </w:tcBorders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  <w:r w:rsidRPr="00C700D7"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  <w:t>Атау септік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жалғауы жоқ</w:t>
            </w:r>
          </w:p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</w:tr>
      <w:tr w:rsidR="00C700D7" w:rsidRPr="00553D37" w:rsidTr="000A695E">
        <w:trPr>
          <w:trHeight w:val="325"/>
        </w:trPr>
        <w:tc>
          <w:tcPr>
            <w:tcW w:w="3369" w:type="dxa"/>
            <w:tcBorders>
              <w:right w:val="single" w:sz="4" w:space="0" w:color="auto"/>
            </w:tcBorders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  <w:r w:rsidRPr="00C700D7"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  <w:t>Ілік септік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ның –нің, дың-дің</w:t>
            </w:r>
          </w:p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тың-тің;</w:t>
            </w:r>
          </w:p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</w:tr>
      <w:tr w:rsidR="00C700D7" w:rsidRPr="00553D37" w:rsidTr="000A695E">
        <w:trPr>
          <w:trHeight w:val="325"/>
        </w:trPr>
        <w:tc>
          <w:tcPr>
            <w:tcW w:w="3369" w:type="dxa"/>
            <w:tcBorders>
              <w:right w:val="single" w:sz="4" w:space="0" w:color="auto"/>
            </w:tcBorders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  <w:r w:rsidRPr="00C700D7"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  <w:t>Барыс септік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ға-ге, қа-ке, на-не</w:t>
            </w:r>
          </w:p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</w:tr>
      <w:tr w:rsidR="00C700D7" w:rsidRPr="00553D37" w:rsidTr="000A695E">
        <w:trPr>
          <w:trHeight w:val="325"/>
        </w:trPr>
        <w:tc>
          <w:tcPr>
            <w:tcW w:w="3369" w:type="dxa"/>
            <w:tcBorders>
              <w:right w:val="single" w:sz="4" w:space="0" w:color="auto"/>
            </w:tcBorders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  <w:r w:rsidRPr="00C700D7"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  <w:t>Табыс септік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ны-ні, ты-ті, ды-ді</w:t>
            </w:r>
          </w:p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</w:tr>
      <w:tr w:rsidR="00C700D7" w:rsidRPr="00553D37" w:rsidTr="000A695E">
        <w:trPr>
          <w:trHeight w:val="325"/>
        </w:trPr>
        <w:tc>
          <w:tcPr>
            <w:tcW w:w="3369" w:type="dxa"/>
            <w:tcBorders>
              <w:right w:val="single" w:sz="4" w:space="0" w:color="auto"/>
            </w:tcBorders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  <w:r w:rsidRPr="00C700D7"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  <w:t>Жатыс септік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да-де, та-те</w:t>
            </w:r>
          </w:p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</w:tr>
      <w:tr w:rsidR="00C700D7" w:rsidRPr="00553D37" w:rsidTr="000A695E">
        <w:trPr>
          <w:trHeight w:val="325"/>
        </w:trPr>
        <w:tc>
          <w:tcPr>
            <w:tcW w:w="3369" w:type="dxa"/>
            <w:tcBorders>
              <w:right w:val="single" w:sz="4" w:space="0" w:color="auto"/>
            </w:tcBorders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  <w:r w:rsidRPr="00C700D7"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  <w:t>Шығыс септік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нан-нен, дан-ден, тан-тен;</w:t>
            </w:r>
          </w:p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</w:tr>
      <w:tr w:rsidR="00C700D7" w:rsidRPr="00553D37" w:rsidTr="000A695E">
        <w:trPr>
          <w:trHeight w:val="327"/>
        </w:trPr>
        <w:tc>
          <w:tcPr>
            <w:tcW w:w="3369" w:type="dxa"/>
            <w:tcBorders>
              <w:right w:val="single" w:sz="4" w:space="0" w:color="auto"/>
            </w:tcBorders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  <w:r w:rsidRPr="00C700D7"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  <w:t>Көмектес септік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мен,-бен,-пен</w:t>
            </w:r>
          </w:p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</w:tr>
    </w:tbl>
    <w:p w:rsidR="004514B6" w:rsidRDefault="004514B6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514B6" w:rsidRDefault="004514B6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514B6" w:rsidRDefault="004514B6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0A695E" w:rsidRPr="000A695E" w:rsidRDefault="000A695E" w:rsidP="004514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0A695E" w:rsidRDefault="004514B6" w:rsidP="00C700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val="ru-RU" w:eastAsia="ru-RU"/>
        </w:rPr>
      </w:pPr>
      <w:r w:rsidRPr="00C700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lastRenderedPageBreak/>
        <w:t xml:space="preserve">4 топ:  </w:t>
      </w:r>
      <w:r w:rsidR="00C700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</w:t>
      </w:r>
      <w:r w:rsidRPr="00C700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Күн</w:t>
      </w:r>
      <w:r w:rsidR="00C700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  <w:r w:rsidRPr="00C700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r w:rsidRPr="00C700D7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сөзіне</w:t>
      </w:r>
      <w:r w:rsidRPr="00C700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r w:rsidRPr="00C700D7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септік жалғауларын </w:t>
      </w:r>
    </w:p>
    <w:p w:rsidR="004514B6" w:rsidRPr="00C700D7" w:rsidRDefault="004514B6" w:rsidP="00C70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C700D7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жалға</w:t>
      </w:r>
      <w:r w:rsidR="00C700D7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п жаз</w:t>
      </w:r>
    </w:p>
    <w:p w:rsidR="004514B6" w:rsidRPr="00553D37" w:rsidRDefault="004514B6" w:rsidP="004514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10031" w:type="dxa"/>
        <w:tblLayout w:type="fixed"/>
        <w:tblLook w:val="04A0"/>
      </w:tblPr>
      <w:tblGrid>
        <w:gridCol w:w="3369"/>
        <w:gridCol w:w="3543"/>
        <w:gridCol w:w="3119"/>
      </w:tblGrid>
      <w:tr w:rsidR="00C700D7" w:rsidRPr="00C700D7" w:rsidTr="000A695E">
        <w:trPr>
          <w:trHeight w:val="325"/>
        </w:trPr>
        <w:tc>
          <w:tcPr>
            <w:tcW w:w="3369" w:type="dxa"/>
            <w:tcBorders>
              <w:right w:val="single" w:sz="4" w:space="0" w:color="auto"/>
            </w:tcBorders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  <w:r w:rsidRPr="00C700D7"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  <w:t>Атау септік</w:t>
            </w:r>
          </w:p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жалғауы жоқ</w:t>
            </w:r>
          </w:p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</w:tr>
      <w:tr w:rsidR="00C700D7" w:rsidRPr="00C700D7" w:rsidTr="000A695E">
        <w:trPr>
          <w:trHeight w:val="325"/>
        </w:trPr>
        <w:tc>
          <w:tcPr>
            <w:tcW w:w="3369" w:type="dxa"/>
            <w:tcBorders>
              <w:right w:val="single" w:sz="4" w:space="0" w:color="auto"/>
            </w:tcBorders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  <w:r w:rsidRPr="00C700D7"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  <w:t>Ілік септік</w:t>
            </w:r>
          </w:p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ның –нің, дың-дің</w:t>
            </w:r>
          </w:p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тың-тің;</w:t>
            </w:r>
          </w:p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</w:tr>
      <w:tr w:rsidR="00C700D7" w:rsidRPr="00C700D7" w:rsidTr="000A695E">
        <w:trPr>
          <w:trHeight w:val="325"/>
        </w:trPr>
        <w:tc>
          <w:tcPr>
            <w:tcW w:w="3369" w:type="dxa"/>
            <w:tcBorders>
              <w:right w:val="single" w:sz="4" w:space="0" w:color="auto"/>
            </w:tcBorders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  <w:r w:rsidRPr="00C700D7"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  <w:t>Барыс септік</w:t>
            </w:r>
          </w:p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ға-ге, қа-ке, на-не</w:t>
            </w:r>
          </w:p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</w:tr>
      <w:tr w:rsidR="00C700D7" w:rsidRPr="00C700D7" w:rsidTr="000A695E">
        <w:trPr>
          <w:trHeight w:val="325"/>
        </w:trPr>
        <w:tc>
          <w:tcPr>
            <w:tcW w:w="3369" w:type="dxa"/>
            <w:tcBorders>
              <w:right w:val="single" w:sz="4" w:space="0" w:color="auto"/>
            </w:tcBorders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  <w:r w:rsidRPr="00C700D7"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  <w:t>Табыс септік</w:t>
            </w:r>
          </w:p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ны-ні, ты-ті, ды-ді</w:t>
            </w:r>
          </w:p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</w:tr>
      <w:tr w:rsidR="00C700D7" w:rsidRPr="00C700D7" w:rsidTr="000A695E">
        <w:trPr>
          <w:trHeight w:val="325"/>
        </w:trPr>
        <w:tc>
          <w:tcPr>
            <w:tcW w:w="3369" w:type="dxa"/>
            <w:tcBorders>
              <w:right w:val="single" w:sz="4" w:space="0" w:color="auto"/>
            </w:tcBorders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  <w:r w:rsidRPr="00C700D7"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  <w:t>Жатыс септік</w:t>
            </w:r>
          </w:p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да-де, та-те</w:t>
            </w:r>
          </w:p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</w:tr>
      <w:tr w:rsidR="00C700D7" w:rsidRPr="00C700D7" w:rsidTr="000A695E">
        <w:trPr>
          <w:trHeight w:val="325"/>
        </w:trPr>
        <w:tc>
          <w:tcPr>
            <w:tcW w:w="3369" w:type="dxa"/>
            <w:tcBorders>
              <w:right w:val="single" w:sz="4" w:space="0" w:color="auto"/>
            </w:tcBorders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  <w:r w:rsidRPr="00C700D7"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  <w:t>Шығыс септік</w:t>
            </w:r>
          </w:p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нан-нен, дан-ден, тан-тен;</w:t>
            </w:r>
          </w:p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</w:tr>
      <w:tr w:rsidR="00C700D7" w:rsidRPr="00C700D7" w:rsidTr="000A695E">
        <w:trPr>
          <w:trHeight w:val="327"/>
        </w:trPr>
        <w:tc>
          <w:tcPr>
            <w:tcW w:w="3369" w:type="dxa"/>
            <w:tcBorders>
              <w:right w:val="single" w:sz="4" w:space="0" w:color="auto"/>
            </w:tcBorders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  <w:r w:rsidRPr="00C700D7"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  <w:t>Көмектес септік</w:t>
            </w:r>
          </w:p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мен,-бен,-пен</w:t>
            </w:r>
          </w:p>
          <w:p w:rsidR="00C700D7" w:rsidRPr="00BB3D3E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3119" w:type="dxa"/>
          </w:tcPr>
          <w:p w:rsidR="00C700D7" w:rsidRPr="00C700D7" w:rsidRDefault="00C700D7" w:rsidP="003A7BEC">
            <w:pPr>
              <w:rPr>
                <w:rFonts w:ascii="Times New Roman" w:eastAsia="Times New Roman" w:hAnsi="Times New Roman" w:cs="Times New Roman"/>
                <w:color w:val="333333"/>
                <w:sz w:val="44"/>
                <w:szCs w:val="44"/>
                <w:lang w:eastAsia="ru-RU"/>
              </w:rPr>
            </w:pPr>
          </w:p>
        </w:tc>
      </w:tr>
    </w:tbl>
    <w:p w:rsidR="004514B6" w:rsidRDefault="004514B6" w:rsidP="00A02A79">
      <w:pPr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</w:p>
    <w:p w:rsidR="002C5F7F" w:rsidRPr="00C700D7" w:rsidRDefault="002C5F7F" w:rsidP="00A02A79">
      <w:pPr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</w:p>
    <w:sectPr w:rsidR="002C5F7F" w:rsidRPr="00C700D7" w:rsidSect="000A695E">
      <w:pgSz w:w="11906" w:h="16838"/>
      <w:pgMar w:top="851" w:right="99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7715"/>
    <w:multiLevelType w:val="hybridMultilevel"/>
    <w:tmpl w:val="D6DA0870"/>
    <w:lvl w:ilvl="0" w:tplc="152C937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2D23"/>
    <w:multiLevelType w:val="hybridMultilevel"/>
    <w:tmpl w:val="C28AC68C"/>
    <w:lvl w:ilvl="0" w:tplc="0419000D">
      <w:start w:val="1"/>
      <w:numFmt w:val="bullet"/>
      <w:lvlText w:val=""/>
      <w:lvlJc w:val="left"/>
      <w:pPr>
        <w:ind w:left="22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">
    <w:nsid w:val="340F5D85"/>
    <w:multiLevelType w:val="hybridMultilevel"/>
    <w:tmpl w:val="78F82084"/>
    <w:lvl w:ilvl="0" w:tplc="EEF8366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>
    <w:nsid w:val="52F42140"/>
    <w:multiLevelType w:val="hybridMultilevel"/>
    <w:tmpl w:val="EF260744"/>
    <w:lvl w:ilvl="0" w:tplc="23FAA18C">
      <w:start w:val="1"/>
      <w:numFmt w:val="bullet"/>
      <w:lvlText w:val="-"/>
      <w:lvlJc w:val="left"/>
      <w:pPr>
        <w:ind w:left="720" w:hanging="360"/>
      </w:pPr>
      <w:rPr>
        <w:rFonts w:ascii="OpenSans" w:eastAsia="Times New Roman" w:hAnsi="Open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01539"/>
    <w:multiLevelType w:val="hybridMultilevel"/>
    <w:tmpl w:val="CE3C5A30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6E0B70B1"/>
    <w:multiLevelType w:val="hybridMultilevel"/>
    <w:tmpl w:val="07606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E0E73"/>
    <w:multiLevelType w:val="hybridMultilevel"/>
    <w:tmpl w:val="D6DA0870"/>
    <w:lvl w:ilvl="0" w:tplc="152C93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D37"/>
    <w:rsid w:val="0003203C"/>
    <w:rsid w:val="000A695E"/>
    <w:rsid w:val="00182681"/>
    <w:rsid w:val="002756F4"/>
    <w:rsid w:val="002C5F7F"/>
    <w:rsid w:val="003B0982"/>
    <w:rsid w:val="004514B6"/>
    <w:rsid w:val="00454518"/>
    <w:rsid w:val="005313C2"/>
    <w:rsid w:val="00537E6A"/>
    <w:rsid w:val="00553D37"/>
    <w:rsid w:val="00591924"/>
    <w:rsid w:val="005C0CB7"/>
    <w:rsid w:val="006160CB"/>
    <w:rsid w:val="007053ED"/>
    <w:rsid w:val="007F51E1"/>
    <w:rsid w:val="008B1C17"/>
    <w:rsid w:val="009643E4"/>
    <w:rsid w:val="0097627F"/>
    <w:rsid w:val="009B72DE"/>
    <w:rsid w:val="00A02A79"/>
    <w:rsid w:val="00A74541"/>
    <w:rsid w:val="00B5540D"/>
    <w:rsid w:val="00BB3D3E"/>
    <w:rsid w:val="00C66DD0"/>
    <w:rsid w:val="00C700D7"/>
    <w:rsid w:val="00C83DAD"/>
    <w:rsid w:val="00D4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37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D37"/>
    <w:pPr>
      <w:ind w:left="720"/>
      <w:contextualSpacing/>
    </w:pPr>
  </w:style>
  <w:style w:type="table" w:styleId="a4">
    <w:name w:val="Table Grid"/>
    <w:basedOn w:val="a1"/>
    <w:uiPriority w:val="59"/>
    <w:rsid w:val="0055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D37"/>
    <w:rPr>
      <w:rFonts w:ascii="Tahoma" w:hAnsi="Tahoma" w:cs="Tahoma"/>
      <w:sz w:val="16"/>
      <w:szCs w:val="16"/>
      <w:lang w:val="kk-KZ"/>
    </w:rPr>
  </w:style>
  <w:style w:type="paragraph" w:styleId="a7">
    <w:name w:val="No Spacing"/>
    <w:uiPriority w:val="1"/>
    <w:qFormat/>
    <w:rsid w:val="007F51E1"/>
    <w:pPr>
      <w:spacing w:after="0" w:line="240" w:lineRule="auto"/>
    </w:pPr>
    <w:rPr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2020-02-04T19:47:00Z</cp:lastPrinted>
  <dcterms:created xsi:type="dcterms:W3CDTF">2020-02-04T14:53:00Z</dcterms:created>
  <dcterms:modified xsi:type="dcterms:W3CDTF">2020-11-25T19:45:00Z</dcterms:modified>
</cp:coreProperties>
</file>