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E7" w:rsidRDefault="00950FE7" w:rsidP="00950FE7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Краткосрочный план урока по художественному труду № 3-2-1</w:t>
      </w:r>
    </w:p>
    <w:p w:rsidR="00950FE7" w:rsidRDefault="00950FE7" w:rsidP="00950FE7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0"/>
        <w:gridCol w:w="50"/>
        <w:gridCol w:w="822"/>
        <w:gridCol w:w="484"/>
        <w:gridCol w:w="1271"/>
        <w:gridCol w:w="27"/>
        <w:gridCol w:w="1530"/>
        <w:gridCol w:w="2186"/>
        <w:gridCol w:w="1488"/>
      </w:tblGrid>
      <w:tr w:rsidR="00950FE7" w:rsidTr="00950FE7"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 w:rsidP="00950FE7">
            <w:pPr>
              <w:pStyle w:val="AssignmentTemplate"/>
              <w:widowControl w:val="0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NewRoman" w:hAnsi="Times New Roman"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AssignmentTemplate"/>
              <w:widowControl w:val="0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50FE7" w:rsidTr="00950FE7"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AssignmentTemplate"/>
              <w:widowControl w:val="0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Школа: КГУ СОШ№17</w:t>
            </w:r>
          </w:p>
        </w:tc>
      </w:tr>
      <w:tr w:rsidR="00950FE7" w:rsidTr="00950FE7"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AssignmentTemplate"/>
              <w:widowControl w:val="0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ФИО учителя: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AssignmentTemplate"/>
              <w:widowControl w:val="0"/>
              <w:spacing w:before="0" w:after="0" w:line="25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Соболевская Виктория Евгеньевна </w:t>
            </w:r>
          </w:p>
        </w:tc>
      </w:tr>
      <w:tr w:rsidR="00950FE7" w:rsidTr="00950FE7"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Pr="00950FE7" w:rsidRDefault="00950FE7" w:rsidP="00950FE7">
            <w:pPr>
              <w:pStyle w:val="AssignmentTemplate"/>
              <w:widowControl w:val="0"/>
              <w:spacing w:before="0" w:after="0" w:line="25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AssignmentTemplate"/>
              <w:widowControl w:val="0"/>
              <w:spacing w:before="0" w:after="0" w:line="25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3 «Д» класс.</w:t>
            </w:r>
          </w:p>
        </w:tc>
      </w:tr>
      <w:tr w:rsidR="00950FE7" w:rsidTr="00950FE7"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 w:rsidP="00950FE7">
            <w:pPr>
              <w:pStyle w:val="AssignmentTemplate"/>
              <w:widowControl w:val="0"/>
              <w:spacing w:before="0" w:after="0"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Default"/>
              <w:spacing w:line="256" w:lineRule="auto"/>
              <w:rPr>
                <w:b/>
              </w:rPr>
            </w:pPr>
            <w:r>
              <w:rPr>
                <w:b/>
              </w:rPr>
              <w:t>Как можно определять время</w:t>
            </w:r>
          </w:p>
        </w:tc>
      </w:tr>
      <w:tr w:rsidR="00950FE7" w:rsidTr="00950FE7"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A171B"/>
                <w:sz w:val="24"/>
                <w:szCs w:val="24"/>
              </w:rPr>
            </w:pPr>
            <w:r>
              <w:rPr>
                <w:rFonts w:ascii="Times New Roman" w:hAnsi="Times New Roman"/>
                <w:color w:val="1A171B"/>
                <w:sz w:val="24"/>
                <w:szCs w:val="24"/>
              </w:rPr>
              <w:t>3.1.3.2</w:t>
            </w:r>
          </w:p>
        </w:tc>
      </w:tr>
      <w:tr w:rsidR="00950FE7" w:rsidTr="00950FE7"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Default"/>
              <w:spacing w:line="256" w:lineRule="auto"/>
              <w:jc w:val="both"/>
            </w:pPr>
            <w:r>
              <w:t xml:space="preserve">Расширение кругозора, знакомство с историей возникновения часов, с календарем. </w:t>
            </w:r>
          </w:p>
        </w:tc>
      </w:tr>
      <w:tr w:rsidR="00950FE7" w:rsidTr="00950FE7"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6"/>
                <w:color w:val="000000"/>
                <w:sz w:val="24"/>
                <w:szCs w:val="24"/>
              </w:rPr>
              <w:t>Развитие</w:t>
            </w:r>
          </w:p>
          <w:p w:rsidR="00950FE7" w:rsidRDefault="00950F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6"/>
                <w:color w:val="000000"/>
              </w:rPr>
            </w:pPr>
            <w:r>
              <w:rPr>
                <w:rStyle w:val="26"/>
                <w:color w:val="000000"/>
                <w:sz w:val="24"/>
                <w:szCs w:val="24"/>
              </w:rPr>
              <w:t>навыков:</w:t>
            </w:r>
          </w:p>
        </w:tc>
        <w:tc>
          <w:tcPr>
            <w:tcW w:w="7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педагога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рассказать, как люди измеряют время, какие есть единицы измерения времени. Познакомить с искусством создания календарей.</w:t>
            </w:r>
          </w:p>
          <w:p w:rsidR="00950FE7" w:rsidRDefault="00950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Творческая задача для учащихся: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выполнить задания в рабочей тетради №1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20–21.</w:t>
            </w:r>
          </w:p>
        </w:tc>
      </w:tr>
      <w:tr w:rsidR="00950FE7" w:rsidTr="00950FE7"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успеха (</w:t>
            </w:r>
            <w:r>
              <w:rPr>
                <w:rStyle w:val="26"/>
                <w:color w:val="000000"/>
                <w:sz w:val="24"/>
                <w:szCs w:val="24"/>
              </w:rPr>
              <w:t>Предполагаемый результат):</w:t>
            </w:r>
          </w:p>
        </w:tc>
        <w:tc>
          <w:tcPr>
            <w:tcW w:w="7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6050"/>
            </w:tblGrid>
            <w:tr w:rsidR="00950FE7">
              <w:trPr>
                <w:trHeight w:val="799"/>
              </w:trPr>
              <w:tc>
                <w:tcPr>
                  <w:tcW w:w="60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121"/>
                  </w:tblGrid>
                  <w:tr w:rsidR="00950FE7">
                    <w:trPr>
                      <w:trHeight w:val="523"/>
                    </w:trPr>
                    <w:tc>
                      <w:tcPr>
                        <w:tcW w:w="6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50FE7" w:rsidRDefault="00950FE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3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b/>
                            <w:bCs/>
                            <w:color w:val="000000"/>
                            <w:sz w:val="24"/>
                            <w:szCs w:val="23"/>
                          </w:rPr>
                          <w:t xml:space="preserve">Все учащиеся узнают: </w:t>
                        </w:r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3"/>
                          </w:rPr>
                          <w:t xml:space="preserve">о роли часов в жизни человека, об истории развития часов, о способах исчисления времени. </w:t>
                        </w:r>
                        <w:r>
                          <w:rPr>
                            <w:rFonts w:ascii="Times New Roman" w:eastAsiaTheme="minorHAnsi" w:hAnsi="Times New Roman"/>
                            <w:b/>
                            <w:bCs/>
                            <w:color w:val="000000"/>
                            <w:sz w:val="24"/>
                            <w:szCs w:val="23"/>
                          </w:rPr>
                          <w:t xml:space="preserve">Смогут </w:t>
                        </w:r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3"/>
                          </w:rPr>
                          <w:t xml:space="preserve">различать виды часов, правильно называть отрезки времени, описывать времена года, рисовать часы. </w:t>
                        </w:r>
                      </w:p>
                    </w:tc>
                  </w:tr>
                  <w:tr w:rsidR="00950FE7">
                    <w:trPr>
                      <w:trHeight w:val="247"/>
                    </w:trPr>
                    <w:tc>
                      <w:tcPr>
                        <w:tcW w:w="6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50FE7" w:rsidRDefault="00950FE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3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b/>
                            <w:bCs/>
                            <w:color w:val="000000"/>
                            <w:sz w:val="24"/>
                            <w:szCs w:val="23"/>
                          </w:rPr>
                          <w:t xml:space="preserve">Большинство смогут: </w:t>
                        </w:r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3"/>
                          </w:rPr>
                          <w:t xml:space="preserve">рассказывать об истории развития часов, рисовать часы. </w:t>
                        </w:r>
                      </w:p>
                    </w:tc>
                  </w:tr>
                  <w:tr w:rsidR="00950FE7">
                    <w:trPr>
                      <w:trHeight w:val="385"/>
                    </w:trPr>
                    <w:tc>
                      <w:tcPr>
                        <w:tcW w:w="6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50FE7" w:rsidRDefault="00950FE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3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b/>
                            <w:bCs/>
                            <w:color w:val="000000"/>
                            <w:sz w:val="24"/>
                            <w:szCs w:val="23"/>
                          </w:rPr>
                          <w:t xml:space="preserve">Некоторые учащиеся смогут: </w:t>
                        </w:r>
                        <w:proofErr w:type="spellStart"/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3"/>
                          </w:rPr>
                          <w:t>аргументированно</w:t>
                        </w:r>
                        <w:proofErr w:type="spellEnd"/>
                        <w:r>
                          <w:rPr>
                            <w:rFonts w:ascii="Times New Roman" w:eastAsiaTheme="minorHAnsi" w:hAnsi="Times New Roman"/>
                            <w:color w:val="000000"/>
                            <w:sz w:val="24"/>
                            <w:szCs w:val="23"/>
                          </w:rPr>
                          <w:t xml:space="preserve"> объяснять роль часов в жизни человека. Создавать творческий эскиз дизайна часов. </w:t>
                        </w:r>
                      </w:p>
                    </w:tc>
                  </w:tr>
                </w:tbl>
                <w:p w:rsidR="00950FE7" w:rsidRDefault="00950F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50FE7" w:rsidRDefault="00950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0FE7" w:rsidTr="00950FE7"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6"/>
                <w:color w:val="000000"/>
                <w:sz w:val="24"/>
                <w:szCs w:val="24"/>
              </w:rPr>
              <w:t>Языковая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6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7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Отвечать на вопросы учителя и из учебника, составить </w:t>
            </w:r>
            <w:proofErr w:type="gramStart"/>
            <w:r>
              <w:rPr>
                <w:szCs w:val="23"/>
              </w:rPr>
              <w:t>рассказ про роль</w:t>
            </w:r>
            <w:proofErr w:type="gramEnd"/>
            <w:r>
              <w:rPr>
                <w:szCs w:val="23"/>
              </w:rPr>
              <w:t xml:space="preserve"> часов в жизни человека. Найти в Интернете информацию об истории часов и календарей, поделиться ею с родными и друзьями.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proofErr w:type="gramStart"/>
            <w:r>
              <w:rPr>
                <w:b/>
                <w:bCs/>
                <w:szCs w:val="23"/>
              </w:rPr>
              <w:t xml:space="preserve">Ключевые слова и фразы: </w:t>
            </w:r>
            <w:r>
              <w:rPr>
                <w:szCs w:val="23"/>
              </w:rPr>
              <w:t xml:space="preserve">время, часы, определение времени, секунды, минуты, часы, сутки, недели месяцы, годы, времена года, сезоны, календарь. </w:t>
            </w:r>
            <w:proofErr w:type="gramEnd"/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b/>
                <w:bCs/>
                <w:szCs w:val="23"/>
              </w:rPr>
              <w:t xml:space="preserve">Возможные вопросы для обсуждения и предполагаемые ответы: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1. Для чего в жизни человека нужны часы?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Ответ. Часы нужны для того, чтобы планировать свой день, чтобы успевать везде вовремя, чтобы знать, в какое время что делать.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2. Какие бывают часы? </w:t>
            </w:r>
          </w:p>
          <w:p w:rsidR="00950FE7" w:rsidRDefault="00950FE7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Ответ. Наручные, настенные, настольные, механические, электронные, песочные, солнечные.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3. Может быть, кто-то знает, какие часы появились первыми?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Ответ. Солнечные.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4. Какой недостаток был у солнечных часов?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Ответ. Ими нельзя было пользоваться вечером и в пасмурную погоду.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5. Как отсчитывают время часы?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Ответ. По секундам, по минутам, по часам.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6. Как отсчитываются более длительные промежутки времени?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Ответ. По суткам, по неделям, по месяцам.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7. Где ведется такой отсчет?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Ответ. В календаре.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8. Сколько времен года в году? Назови их.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Ответ. Четыре. Зима, весна, лето, осень.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9. Чем занимаются люди, живущие в селах, в определенные сезоны?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Ответ. Весной подготавливают землю к посевам, сеют семена, сажают саженцы. Летом ухаживают за будущим урожаем, поливают и пропалывают посадки. Осенью собирают урожай, делают заготовки на зиму.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10. Как часто в течение дня вы вспоминаете о времени? Как часто вам в течение дня помогают часы? </w:t>
            </w:r>
          </w:p>
          <w:p w:rsidR="00950FE7" w:rsidRDefault="00950FE7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3"/>
              </w:rPr>
              <w:t xml:space="preserve">Ответы могут быть весьма разнообразные. Их интересно выслушать и по возможности прокомментировать. </w:t>
            </w:r>
          </w:p>
        </w:tc>
      </w:tr>
      <w:tr w:rsidR="00950FE7" w:rsidTr="00950FE7"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Привитие 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ценностей </w:t>
            </w:r>
          </w:p>
        </w:tc>
        <w:tc>
          <w:tcPr>
            <w:tcW w:w="7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21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Ценности, основанные на национальной идее «Мәңгілі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ел»: </w:t>
            </w:r>
            <w:proofErr w:type="gramStart"/>
            <w:r>
              <w:rPr>
                <w:sz w:val="24"/>
                <w:szCs w:val="24"/>
              </w:rPr>
              <w:t>казахстанский</w:t>
            </w:r>
            <w:proofErr w:type="gramEnd"/>
            <w:r>
              <w:rPr>
                <w:sz w:val="24"/>
                <w:szCs w:val="24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950FE7" w:rsidTr="00950FE7"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использования ИКТ</w:t>
            </w:r>
          </w:p>
        </w:tc>
        <w:tc>
          <w:tcPr>
            <w:tcW w:w="7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ИКТ - просмотр видеоролика, презентация урока.</w:t>
            </w:r>
          </w:p>
        </w:tc>
      </w:tr>
      <w:tr w:rsidR="00950FE7" w:rsidTr="00950FE7"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Предварительные 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знания</w:t>
            </w:r>
          </w:p>
        </w:tc>
        <w:tc>
          <w:tcPr>
            <w:tcW w:w="7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E7" w:rsidRDefault="00950FE7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Знания, полученные на уроках естествознания, из детских энциклопедий о временах года, об исчислении времени 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7" w:rsidTr="00950FE7"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950FE7" w:rsidTr="00950FE7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Этапы урока,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950FE7" w:rsidRPr="00950FE7" w:rsidTr="00950FE7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E7" w:rsidRDefault="00950FE7">
            <w:pPr>
              <w:pStyle w:val="Default"/>
              <w:spacing w:line="256" w:lineRule="auto"/>
              <w:jc w:val="both"/>
            </w:pPr>
            <w:r>
              <w:rPr>
                <w:b/>
                <w:bCs/>
              </w:rPr>
              <w:t xml:space="preserve">Введение в тему урока </w:t>
            </w:r>
          </w:p>
          <w:p w:rsidR="00950FE7" w:rsidRDefault="00950FE7">
            <w:pPr>
              <w:pStyle w:val="Default"/>
              <w:spacing w:line="256" w:lineRule="auto"/>
              <w:jc w:val="both"/>
            </w:pPr>
            <w:r>
              <w:t xml:space="preserve">Создание в классе благоприятной психологической атмосферы и творческого настроя. В начале урока можно почитать учащимся загадки про часы и различные отрезки времени, прослушать, а еще лучше и просмотреть одну из песенок про часы (сайты, где их можно найти, указаны в ресурсах)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Песенки о времени </w:t>
            </w:r>
          </w:p>
          <w:p w:rsidR="00950FE7" w:rsidRP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  <w:lang w:val="en-US"/>
              </w:rPr>
              <w:t>https</w:t>
            </w:r>
            <w:r w:rsidRPr="00950FE7">
              <w:rPr>
                <w:sz w:val="20"/>
                <w:szCs w:val="23"/>
              </w:rPr>
              <w:t>://</w:t>
            </w:r>
            <w:r>
              <w:rPr>
                <w:sz w:val="20"/>
                <w:szCs w:val="23"/>
                <w:lang w:val="en-US"/>
              </w:rPr>
              <w:t>www</w:t>
            </w:r>
            <w:r w:rsidRPr="00950FE7">
              <w:rPr>
                <w:sz w:val="20"/>
                <w:szCs w:val="23"/>
              </w:rPr>
              <w:t>.</w:t>
            </w:r>
            <w:proofErr w:type="spellStart"/>
            <w:r>
              <w:rPr>
                <w:sz w:val="20"/>
                <w:szCs w:val="23"/>
                <w:lang w:val="en-US"/>
              </w:rPr>
              <w:t>youtube</w:t>
            </w:r>
            <w:proofErr w:type="spellEnd"/>
            <w:r w:rsidRPr="00950FE7">
              <w:rPr>
                <w:sz w:val="20"/>
                <w:szCs w:val="23"/>
              </w:rPr>
              <w:t xml:space="preserve">. </w:t>
            </w:r>
            <w:r>
              <w:rPr>
                <w:sz w:val="20"/>
                <w:szCs w:val="23"/>
                <w:lang w:val="en-US"/>
              </w:rPr>
              <w:t>com</w:t>
            </w:r>
            <w:r w:rsidRPr="00950FE7">
              <w:rPr>
                <w:sz w:val="20"/>
                <w:szCs w:val="23"/>
              </w:rPr>
              <w:t>/</w:t>
            </w:r>
            <w:r>
              <w:rPr>
                <w:sz w:val="20"/>
                <w:szCs w:val="23"/>
                <w:lang w:val="en-US"/>
              </w:rPr>
              <w:t>watch</w:t>
            </w:r>
            <w:r w:rsidRPr="00950FE7">
              <w:rPr>
                <w:sz w:val="20"/>
                <w:szCs w:val="23"/>
              </w:rPr>
              <w:t>?</w:t>
            </w:r>
            <w:r>
              <w:rPr>
                <w:sz w:val="20"/>
                <w:szCs w:val="23"/>
                <w:lang w:val="en-US"/>
              </w:rPr>
              <w:t>v</w:t>
            </w:r>
            <w:r w:rsidRPr="00950FE7">
              <w:rPr>
                <w:sz w:val="20"/>
                <w:szCs w:val="23"/>
              </w:rPr>
              <w:t>=</w:t>
            </w:r>
            <w:proofErr w:type="spellStart"/>
            <w:r>
              <w:rPr>
                <w:sz w:val="20"/>
                <w:szCs w:val="23"/>
                <w:lang w:val="en-US"/>
              </w:rPr>
              <w:t>zmhU</w:t>
            </w:r>
            <w:proofErr w:type="spellEnd"/>
            <w:r w:rsidRPr="00950FE7">
              <w:rPr>
                <w:sz w:val="20"/>
                <w:szCs w:val="23"/>
              </w:rPr>
              <w:t>5</w:t>
            </w:r>
            <w:proofErr w:type="spellStart"/>
            <w:r>
              <w:rPr>
                <w:sz w:val="20"/>
                <w:szCs w:val="23"/>
                <w:lang w:val="en-US"/>
              </w:rPr>
              <w:t>mOG</w:t>
            </w:r>
            <w:proofErr w:type="spellEnd"/>
            <w:r w:rsidRPr="00950FE7">
              <w:rPr>
                <w:sz w:val="20"/>
                <w:szCs w:val="23"/>
              </w:rPr>
              <w:t>8</w:t>
            </w:r>
            <w:r>
              <w:rPr>
                <w:sz w:val="20"/>
                <w:szCs w:val="23"/>
                <w:lang w:val="en-US"/>
              </w:rPr>
              <w:t>FA</w:t>
            </w:r>
            <w:r w:rsidRPr="00950FE7">
              <w:rPr>
                <w:sz w:val="20"/>
                <w:szCs w:val="23"/>
              </w:rPr>
              <w:t xml:space="preserve"> 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3"/>
                <w:lang w:val="en-US"/>
              </w:rPr>
              <w:t>https://www.youtube. com/</w:t>
            </w:r>
            <w:proofErr w:type="spellStart"/>
            <w:r>
              <w:rPr>
                <w:rFonts w:ascii="Times New Roman" w:hAnsi="Times New Roman"/>
                <w:sz w:val="20"/>
                <w:szCs w:val="23"/>
                <w:lang w:val="en-US"/>
              </w:rPr>
              <w:t>watch?v</w:t>
            </w:r>
            <w:proofErr w:type="spellEnd"/>
            <w:r>
              <w:rPr>
                <w:rFonts w:ascii="Times New Roman" w:hAnsi="Times New Roman"/>
                <w:sz w:val="20"/>
                <w:szCs w:val="23"/>
                <w:lang w:val="en-US"/>
              </w:rPr>
              <w:t xml:space="preserve">=cFCTLAyaSN4 </w:t>
            </w:r>
          </w:p>
        </w:tc>
      </w:tr>
      <w:tr w:rsidR="00950FE7" w:rsidTr="00950FE7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Середина урока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Default"/>
              <w:spacing w:line="256" w:lineRule="auto"/>
              <w:jc w:val="both"/>
            </w:pPr>
            <w:r>
              <w:rPr>
                <w:b/>
                <w:bCs/>
              </w:rPr>
              <w:t xml:space="preserve">Связь приобретаемых знаний с действительностью. Мотивация на приобретение новых знаний и навыков </w:t>
            </w:r>
          </w:p>
          <w:p w:rsidR="00950FE7" w:rsidRDefault="00950FE7">
            <w:pPr>
              <w:pStyle w:val="Default"/>
              <w:spacing w:line="256" w:lineRule="auto"/>
              <w:jc w:val="both"/>
            </w:pPr>
            <w:r>
              <w:t xml:space="preserve">Попросить учащихся представить современную жизнь без часов. Каковы были бы последствия? Предложить обдумать несколько ситуаций с остановившимися часами и составить небольшой устный рассказ о роли часов в жизни человека. Можно кратко рассказать «Сказку о потерянном времени» Е. Шварца, в которой дети, не ценя время, превратились в старичков, и сколько трудностей пришлось им испытать, чтобы вернуть время и свой возраст. Побудить учащихся осознать роль часов в современном мире. Рассказать о том, как исчисляется время. Один из способов – календари. Сделать свой календарь – это очень интересно. Поскольку обычные календари продаются в магазинах, можно придумать свой </w:t>
            </w:r>
            <w:r>
              <w:lastRenderedPageBreak/>
              <w:t xml:space="preserve">необычный календарь, например, календарь памятных дат, в нем будут отмечены дни рождения родных и близких или важные исторические даты. Можно создать календарь важных дел, в таком календаре можно распланировать важные дела на год. Мы с вами узнаем много нового о календарях и создадим свой календарь.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lastRenderedPageBreak/>
              <w:t xml:space="preserve">Е. Шварц. «Сказка о потерянном времени» </w:t>
            </w:r>
          </w:p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  <w:lang w:val="en-US"/>
              </w:rPr>
            </w:pPr>
            <w:r>
              <w:rPr>
                <w:sz w:val="20"/>
                <w:szCs w:val="23"/>
                <w:lang w:val="en-US"/>
              </w:rPr>
              <w:t>http://books.rusf.ru/ unzip/add-on/</w:t>
            </w:r>
            <w:proofErr w:type="spellStart"/>
            <w:r>
              <w:rPr>
                <w:sz w:val="20"/>
                <w:szCs w:val="23"/>
                <w:lang w:val="en-US"/>
              </w:rPr>
              <w:t>xussr_ty</w:t>
            </w:r>
            <w:proofErr w:type="spellEnd"/>
            <w:r>
              <w:rPr>
                <w:sz w:val="20"/>
                <w:szCs w:val="23"/>
                <w:lang w:val="en-US"/>
              </w:rPr>
              <w:t xml:space="preserve">/ shvare15.htm?1/2 </w:t>
            </w:r>
          </w:p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Различные календари. 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3"/>
              </w:rPr>
              <w:t xml:space="preserve">Великолепный часослов герцога </w:t>
            </w:r>
            <w:proofErr w:type="spellStart"/>
            <w:r>
              <w:rPr>
                <w:rFonts w:ascii="Times New Roman" w:hAnsi="Times New Roman"/>
                <w:sz w:val="20"/>
                <w:szCs w:val="23"/>
              </w:rPr>
              <w:t>Беррийского</w:t>
            </w:r>
            <w:proofErr w:type="spellEnd"/>
            <w:r>
              <w:rPr>
                <w:rFonts w:ascii="Times New Roman" w:hAnsi="Times New Roman"/>
                <w:sz w:val="20"/>
                <w:szCs w:val="23"/>
              </w:rPr>
              <w:t xml:space="preserve">. </w:t>
            </w:r>
          </w:p>
        </w:tc>
      </w:tr>
      <w:tr w:rsidR="00950FE7" w:rsidTr="00950FE7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E7" w:rsidRDefault="00950FE7">
            <w:pPr>
              <w:pStyle w:val="Default"/>
              <w:spacing w:line="256" w:lineRule="auto"/>
              <w:jc w:val="both"/>
            </w:pPr>
            <w:r>
              <w:rPr>
                <w:b/>
                <w:bCs/>
              </w:rPr>
              <w:t xml:space="preserve">Объяснение материала </w:t>
            </w:r>
          </w:p>
          <w:p w:rsidR="00950FE7" w:rsidRDefault="00950FE7">
            <w:pPr>
              <w:pStyle w:val="Default"/>
              <w:spacing w:line="256" w:lineRule="auto"/>
              <w:jc w:val="both"/>
            </w:pPr>
            <w:r>
              <w:t xml:space="preserve">Мы уже убедились в том, что без часов человеку пришлось бы очень туго. А когда же появились первые </w:t>
            </w:r>
            <w:proofErr w:type="gramStart"/>
            <w:r>
              <w:t>часы</w:t>
            </w:r>
            <w:proofErr w:type="gramEnd"/>
            <w:r>
              <w:t xml:space="preserve"> и </w:t>
            </w:r>
            <w:proofErr w:type="gramStart"/>
            <w:r>
              <w:t>какими</w:t>
            </w:r>
            <w:proofErr w:type="gramEnd"/>
            <w:r>
              <w:t xml:space="preserve"> они были? Может быть, кто-то знает? Выслушать ответы учащихся. Рассказ о солнечных часах, принципе их действия. Краткий рассказ о других видах часов (после рассказа о часах выполнение задания в рабочей тетради №1 </w:t>
            </w:r>
            <w:proofErr w:type="gramStart"/>
            <w:r>
              <w:t>на</w:t>
            </w:r>
            <w:proofErr w:type="gramEnd"/>
            <w:r>
              <w:t xml:space="preserve"> с. 20–21). </w:t>
            </w:r>
          </w:p>
          <w:p w:rsidR="00950FE7" w:rsidRDefault="00950FE7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 уже знаете, что длительные отрезки времени исчисляются в календарях. Давайте рассмотрим современные календари. Чаще всего в них размещены красивые пейзажи, соответствующие четырем временам года (рассмотреть фото из учебника и назвать признаки каждого времени года). Предшественниками календарей были часословы. В них отмечались сезоны и сезонные работы, то, чем люди занимаются в определенный сезон. Попросить учащихся рассказать о сезонных работах. Часословы богато украшались рисунками, орнаментами. Одна из самых красивых книг в мире – это Великолепный часослов герцога </w:t>
            </w:r>
            <w:proofErr w:type="spellStart"/>
            <w:r>
              <w:rPr>
                <w:rFonts w:ascii="Times New Roman" w:hAnsi="Times New Roman" w:cs="Times New Roman"/>
              </w:rPr>
              <w:t>Беррийского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Его начали создавать в 1409 году по заказу сына короля Франции Жана </w:t>
            </w:r>
            <w:proofErr w:type="spellStart"/>
            <w:r>
              <w:rPr>
                <w:rFonts w:ascii="Times New Roman" w:hAnsi="Times New Roman" w:cs="Times New Roman"/>
              </w:rPr>
              <w:t>Беррийского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три брата – Поль, </w:t>
            </w:r>
            <w:proofErr w:type="spellStart"/>
            <w:r>
              <w:rPr>
                <w:rFonts w:ascii="Times New Roman" w:hAnsi="Times New Roman" w:cs="Times New Roman"/>
              </w:rPr>
              <w:t>Эрман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ЖеаннекенЛимбург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Они создали 65 миниатюр к этому часослову. Остальные миниатюры выполнили другие художники. На этих миниатюрах были изображены не только все месяцы года, но и то, чем люди занимались в это время (учащимся предлагается рассмотреть в рабочей тетради №1 на с. 21 четыре миниатюры из часослова и ответить на вопросы по этим миниатюрам устно или письменно). Следует обратить внимание на красоту миниатюр, изысканность рисунка, композиции и цветовой гаммы. Описать, какими выразительными средствами художники изображают каждое время года. </w:t>
            </w:r>
          </w:p>
          <w:p w:rsidR="00950FE7" w:rsidRDefault="00950FE7">
            <w:pPr>
              <w:pStyle w:val="ParagraphStyle"/>
              <w:spacing w:line="25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Учебник, с. 33–35. </w:t>
            </w:r>
          </w:p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Рабочая тетрадь №1, с. 20–21. </w:t>
            </w:r>
          </w:p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Пейзажи </w:t>
            </w:r>
            <w:proofErr w:type="gramStart"/>
            <w:r>
              <w:rPr>
                <w:sz w:val="20"/>
                <w:szCs w:val="23"/>
              </w:rPr>
              <w:t>в</w:t>
            </w:r>
            <w:proofErr w:type="gramEnd"/>
            <w:r>
              <w:rPr>
                <w:sz w:val="20"/>
                <w:szCs w:val="23"/>
              </w:rPr>
              <w:t xml:space="preserve"> изображением времен года. </w:t>
            </w:r>
          </w:p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Настенные календари с красивыми пейзажами. </w:t>
            </w:r>
          </w:p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Великолепный часослов </w:t>
            </w:r>
          </w:p>
          <w:p w:rsidR="00950FE7" w:rsidRDefault="00950FE7">
            <w:pPr>
              <w:pStyle w:val="Default"/>
              <w:spacing w:line="256" w:lineRule="auto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 xml:space="preserve">http://www.bibliotekar. </w:t>
            </w:r>
            <w:proofErr w:type="spellStart"/>
            <w:r>
              <w:rPr>
                <w:sz w:val="20"/>
                <w:szCs w:val="23"/>
              </w:rPr>
              <w:t>ru</w:t>
            </w:r>
            <w:proofErr w:type="spellEnd"/>
            <w:r>
              <w:rPr>
                <w:sz w:val="20"/>
                <w:szCs w:val="23"/>
              </w:rPr>
              <w:t xml:space="preserve">/k108-Limburg/ index.htm 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3"/>
              </w:rPr>
              <w:t xml:space="preserve">Материал из Приложений №1, 2. </w:t>
            </w:r>
          </w:p>
        </w:tc>
      </w:tr>
      <w:tr w:rsidR="00950FE7" w:rsidTr="00950FE7"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Конец урока</w:t>
            </w:r>
          </w:p>
          <w:p w:rsidR="00950FE7" w:rsidRDefault="00950F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E7" w:rsidRDefault="00950FE7">
            <w:pPr>
              <w:pStyle w:val="Default"/>
              <w:spacing w:line="256" w:lineRule="auto"/>
              <w:jc w:val="both"/>
            </w:pPr>
            <w:r>
              <w:rPr>
                <w:b/>
                <w:bCs/>
              </w:rPr>
              <w:t xml:space="preserve">Выполнение самостоятельной работы </w:t>
            </w:r>
          </w:p>
          <w:p w:rsidR="00950FE7" w:rsidRDefault="00950FE7">
            <w:pPr>
              <w:pStyle w:val="Default"/>
              <w:spacing w:line="256" w:lineRule="auto"/>
              <w:jc w:val="both"/>
            </w:pPr>
            <w:r>
              <w:t xml:space="preserve">Выполнение заданий в рабочей тетради №1 </w:t>
            </w:r>
            <w:proofErr w:type="gramStart"/>
            <w:r>
              <w:t>на</w:t>
            </w:r>
            <w:proofErr w:type="gramEnd"/>
            <w:r>
              <w:t xml:space="preserve"> с. 20–21 (по выбору). </w:t>
            </w:r>
          </w:p>
          <w:p w:rsidR="00950FE7" w:rsidRDefault="00950FE7">
            <w:pPr>
              <w:pStyle w:val="Default"/>
              <w:spacing w:line="256" w:lineRule="auto"/>
              <w:jc w:val="both"/>
              <w:rPr>
                <w:rFonts w:eastAsia="TimesNewRoman"/>
              </w:rPr>
            </w:pPr>
            <w:r>
              <w:t xml:space="preserve">Учитель дает индивидуальные советы, при необходимости помогает учащимся, корректируя ход выполнения ими задания. 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E7" w:rsidRDefault="00950FE7">
            <w:pPr>
              <w:pStyle w:val="Default"/>
              <w:spacing w:line="25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Рабочая тетрадь, акварельные или гуашевые краски, кисточки, фломастеры, цветные карандаши, цветная бумага, </w:t>
            </w:r>
            <w:r>
              <w:rPr>
                <w:sz w:val="20"/>
                <w:szCs w:val="20"/>
              </w:rPr>
              <w:lastRenderedPageBreak/>
              <w:t xml:space="preserve">старые цветные журналы, ножницы, клей, засушенные листья, восковые мелки (материалы по выбору). </w:t>
            </w:r>
            <w:proofErr w:type="gramEnd"/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0"/>
                <w:szCs w:val="20"/>
              </w:rPr>
            </w:pPr>
          </w:p>
        </w:tc>
      </w:tr>
      <w:tr w:rsidR="00950FE7" w:rsidTr="00950FE7">
        <w:trPr>
          <w:trHeight w:val="587"/>
        </w:trPr>
        <w:tc>
          <w:tcPr>
            <w:tcW w:w="1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50FE7" w:rsidRDefault="00950F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63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0FE7" w:rsidRDefault="00950FE7">
            <w:pPr>
              <w:pStyle w:val="Default"/>
              <w:spacing w:line="256" w:lineRule="auto"/>
              <w:jc w:val="both"/>
            </w:pPr>
            <w:r>
              <w:rPr>
                <w:b/>
                <w:bCs/>
              </w:rPr>
              <w:t>Итог урока</w:t>
            </w:r>
            <w:r>
              <w:rPr>
                <w:rFonts w:eastAsia="Times New Roman"/>
                <w:b/>
                <w:bCs/>
                <w:lang w:eastAsia="ru-RU"/>
              </w:rPr>
              <w:t>. Рефлек</w:t>
            </w:r>
            <w:r>
              <w:rPr>
                <w:rFonts w:eastAsia="Times New Roman"/>
                <w:b/>
                <w:bCs/>
                <w:lang w:eastAsia="ru-RU"/>
              </w:rPr>
              <w:softHyphen/>
              <w:t>сия</w:t>
            </w:r>
          </w:p>
          <w:p w:rsidR="00950FE7" w:rsidRDefault="00950FE7">
            <w:pPr>
              <w:pStyle w:val="Default"/>
              <w:spacing w:line="256" w:lineRule="auto"/>
              <w:jc w:val="both"/>
            </w:pPr>
            <w:r>
              <w:t xml:space="preserve">Краткое обсуждение выполненных заданий. Учащиеся дают оценку своим действиям на уроке и выполненным </w:t>
            </w:r>
            <w:r>
              <w:lastRenderedPageBreak/>
              <w:t xml:space="preserve">работам. Попросить учащихся к следующему уроку понаблюдать и сделать выводы, как выглядят деревья (дома, фонари и другие предметы примерно одинакового размера вблизи и на отдалении), как выглядит дорога, уходящая вдаль. </w:t>
            </w:r>
          </w:p>
          <w:p w:rsidR="00950FE7" w:rsidRDefault="00950FE7">
            <w:pPr>
              <w:pStyle w:val="Default"/>
              <w:spacing w:line="256" w:lineRule="auto"/>
              <w:jc w:val="both"/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E7" w:rsidRDefault="00950FE7">
            <w:pPr>
              <w:spacing w:after="0" w:line="240" w:lineRule="auto"/>
              <w:rPr>
                <w:rFonts w:ascii="Times New Roman" w:hAnsi="Times New Roman"/>
                <w:color w:val="2976A4"/>
                <w:sz w:val="20"/>
                <w:szCs w:val="20"/>
              </w:rPr>
            </w:pPr>
          </w:p>
        </w:tc>
      </w:tr>
      <w:tr w:rsidR="00950FE7" w:rsidTr="00950FE7">
        <w:tc>
          <w:tcPr>
            <w:tcW w:w="1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50FE7" w:rsidRDefault="00950FE7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color w:val="215868"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63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50FE7" w:rsidRDefault="00950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Учащиеся дают оценку своим действиям на уроке и выполненным работам.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950FE7" w:rsidTr="00950FE7">
        <w:tc>
          <w:tcPr>
            <w:tcW w:w="2694" w:type="dxa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color w:val="21586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Дифференциация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0FE7" w:rsidRDefault="00950FE7">
            <w:pPr>
              <w:tabs>
                <w:tab w:val="left" w:pos="2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Оценивание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Здоровье и соблюдение ТБ</w:t>
            </w:r>
          </w:p>
        </w:tc>
      </w:tr>
      <w:tr w:rsidR="00950FE7" w:rsidTr="00950FE7">
        <w:tc>
          <w:tcPr>
            <w:tcW w:w="2694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50FE7" w:rsidRDefault="00950FE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работы некоторыми учащимися с более сложными приемами.</w:t>
            </w:r>
          </w:p>
          <w:p w:rsidR="00950FE7" w:rsidRDefault="0095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по поддержке друг друга при завершении выбранной работы.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50FE7" w:rsidRDefault="00950FE7">
            <w:pPr>
              <w:pStyle w:val="Default"/>
              <w:spacing w:line="256" w:lineRule="auto"/>
            </w:pPr>
            <w:r>
              <w:t xml:space="preserve">Оцениванию на уроке подлежат: </w:t>
            </w:r>
          </w:p>
          <w:p w:rsidR="00950FE7" w:rsidRDefault="00950FE7">
            <w:pPr>
              <w:pStyle w:val="Default"/>
              <w:spacing w:line="256" w:lineRule="auto"/>
            </w:pPr>
            <w:r>
              <w:t xml:space="preserve">1) ответы учащихся на вопросы учителя и из учебника; </w:t>
            </w:r>
          </w:p>
          <w:p w:rsidR="00950FE7" w:rsidRDefault="00950FE7">
            <w:pPr>
              <w:pStyle w:val="Default"/>
              <w:spacing w:line="256" w:lineRule="auto"/>
            </w:pPr>
            <w:r>
              <w:t xml:space="preserve">2) описание ими формы, строения, цветовых отношений осенних листьев; </w:t>
            </w:r>
          </w:p>
          <w:p w:rsidR="00950FE7" w:rsidRDefault="00950FE7">
            <w:pPr>
              <w:pStyle w:val="Default"/>
              <w:spacing w:line="256" w:lineRule="auto"/>
            </w:pPr>
            <w:r>
              <w:t xml:space="preserve">3) участие в анализе и обсуждении работ; </w:t>
            </w:r>
          </w:p>
          <w:p w:rsidR="00950FE7" w:rsidRDefault="00950FE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задания, выполненные в рабочей тетради (ввиду возможности субъективной оценки творческого аспекта желательно ставить оценку только за самые удачные работы). </w:t>
            </w:r>
          </w:p>
        </w:tc>
        <w:tc>
          <w:tcPr>
            <w:tcW w:w="368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50FE7" w:rsidRDefault="00950FE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или ритмической минутки.</w:t>
            </w:r>
          </w:p>
          <w:p w:rsidR="00950FE7" w:rsidRDefault="00950FE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 уроке с различными материалами, соблюдение правил техники безопасности.</w:t>
            </w:r>
          </w:p>
          <w:p w:rsidR="00950FE7" w:rsidRDefault="00950FE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950FE7" w:rsidRDefault="00950F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950FE7" w:rsidTr="00950FE7">
        <w:tc>
          <w:tcPr>
            <w:tcW w:w="2694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50FE7" w:rsidRDefault="00950F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50FE7" w:rsidRDefault="00950FE7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50FE7" w:rsidRDefault="00950FE7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950FE7" w:rsidRDefault="00950FE7" w:rsidP="00950FE7">
      <w:pPr>
        <w:pStyle w:val="Dochead2"/>
        <w:widowControl w:val="0"/>
        <w:spacing w:before="0" w:after="0"/>
        <w:jc w:val="left"/>
        <w:rPr>
          <w:rFonts w:ascii="Times New Roman" w:eastAsia="Calibri" w:hAnsi="Times New Roman"/>
          <w:b w:val="0"/>
          <w:sz w:val="24"/>
          <w:szCs w:val="24"/>
          <w:lang w:val="ru-RU"/>
        </w:rPr>
      </w:pPr>
    </w:p>
    <w:p w:rsidR="00950FE7" w:rsidRDefault="00950FE7" w:rsidP="00950FE7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950FE7" w:rsidRDefault="00950FE7" w:rsidP="00950FE7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</w:p>
    <w:p w:rsidR="00950FE7" w:rsidRDefault="00950FE7" w:rsidP="00950FE7">
      <w:pPr>
        <w:spacing w:after="160" w:line="256" w:lineRule="auto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</w:p>
    <w:p w:rsidR="009B222E" w:rsidRDefault="009B222E"/>
    <w:sectPr w:rsidR="009B222E" w:rsidSect="009B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50FE7"/>
    <w:rsid w:val="006B3801"/>
    <w:rsid w:val="00950FE7"/>
    <w:rsid w:val="009B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E7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F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950FE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950FE7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ssignmentTemplate">
    <w:name w:val="AssignmentTemplate"/>
    <w:basedOn w:val="9"/>
    <w:next w:val="Dochead2Char"/>
    <w:rsid w:val="00950FE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Dochead2Char">
    <w:name w:val="Doc head 2 Char"/>
    <w:link w:val="Dochead2"/>
    <w:locked/>
    <w:rsid w:val="00950FE7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950FE7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paragraph" w:customStyle="1" w:styleId="ParagraphStyle">
    <w:name w:val="Paragraph Style"/>
    <w:rsid w:val="00950F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locked/>
    <w:rsid w:val="00950FE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50FE7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paragraph" w:customStyle="1" w:styleId="Default">
    <w:name w:val="Default"/>
    <w:rsid w:val="00950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6">
    <w:name w:val="Основной текст (2) + Полужирный6"/>
    <w:basedOn w:val="2"/>
    <w:uiPriority w:val="99"/>
    <w:rsid w:val="00950FE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950F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2020-12-04T13:15:00Z</dcterms:created>
  <dcterms:modified xsi:type="dcterms:W3CDTF">2020-12-04T13:17:00Z</dcterms:modified>
</cp:coreProperties>
</file>