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ПАТРИОТИЗМА НА ЗАНЯТИЯХ НАЧАЛЬНОЙ ВОЕННОЙ И ТЕХНОЛОГИЧЕСКОЙ ПОДГОТОВКИ</w:t>
      </w:r>
    </w:p>
    <w:p w:rsid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Патриотическое воспитание подрастающего поколения всегда являлось одной из важнейших задач современной школы. Под патриотическим воспитанием понимается постепенное формирование у учащихся любви к своей Родине, постоянной готовности к ее защите. Вместе с тем, воспитание патриотизма — это неустанная работа по созданию у школьников чувства гордости за свою Родину и свой народ, уважения к его великим свершениям и достойным страницам прошлого.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Экономическая дезинтеграция, социальная дифференциация общества, девальвация духовных ценностей оказали негативное влияние на общественное сознание большинства социальных и возрастных групп населения страны, резко снизили воспитательное воздействие казахстанской культуры, искусства и образования как важнейших факторов формирования патриотизма. Стала все более заметной постепенная утрата нашим обществом традиционно казахстанского патриотического сознания. Объективные и субъективные процессы существенно обострили национальный вопрос. Патриотизм кое-где стал перерождаться в национализм. Во многом утрачено истинное значение и понимание интернационализма. В 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 государству и социальным институтам. Проявляется устойчивая тенденция падения престижа военной и государственной службы.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Патриотизм проявляется в поступках и в деятельности человека. Зарождаясь из любви к своей «малой родине», патриотические чувства, пройдя через целый ряд этапов на пути к своей зрелости, поднимаются до общегосударственного патриотического самосознания, до осознанной любви к своему Отечеству. Патриотизм всегда конкретен, направлен на реальные объекты.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 xml:space="preserve">Каким должен быть выпускник школы, будущий защитник </w:t>
      </w:r>
      <w:proofErr w:type="gramStart"/>
      <w:r w:rsidRPr="003A1987">
        <w:rPr>
          <w:sz w:val="28"/>
          <w:szCs w:val="28"/>
        </w:rPr>
        <w:t>Отечества?</w:t>
      </w:r>
      <w:r w:rsidRPr="003A1987">
        <w:rPr>
          <w:sz w:val="28"/>
          <w:szCs w:val="28"/>
        </w:rPr>
        <w:br/>
        <w:t>Это</w:t>
      </w:r>
      <w:proofErr w:type="gramEnd"/>
      <w:r w:rsidRPr="003A1987">
        <w:rPr>
          <w:sz w:val="28"/>
          <w:szCs w:val="28"/>
        </w:rPr>
        <w:t xml:space="preserve"> должен быть высокообразованный, физически развитый молодой человек, обладающий высокими моральными принципами. На это нацеливает нас национальная доктрина образования в РК, утверждённая законом, которая является основополагающим государственным документом. Она определяет цели воспитания и обучения, пути их достижения посредством государственной политики в области образования. Наши задачи по подготовке молодёжи к службе в армии и военно-патриотическому воспитанию чётко определены в законе РК О воинской обязанности и военной службе.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Прежде чем приступать к работе педагогический коллектив школы должен твёрдо знать основные задачи по военно-патриотическому воспитанию учащихся, которые перед ним состоят, это:</w:t>
      </w:r>
    </w:p>
    <w:p w:rsidR="003A1987" w:rsidRPr="003A1987" w:rsidRDefault="003A1987" w:rsidP="003A1987">
      <w:pPr>
        <w:pStyle w:val="rteindent1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1. Участие в реализации государственной политики в области военно-патриотического и гражданского воспитания детей и молодёжи</w:t>
      </w:r>
      <w:r w:rsidRPr="003A1987">
        <w:rPr>
          <w:sz w:val="28"/>
          <w:szCs w:val="28"/>
        </w:rPr>
        <w:br/>
        <w:t xml:space="preserve">2. Воспитание чувства патриотизма, формирование у подрастающего </w:t>
      </w:r>
      <w:r w:rsidRPr="003A1987">
        <w:rPr>
          <w:sz w:val="28"/>
          <w:szCs w:val="28"/>
        </w:rPr>
        <w:lastRenderedPageBreak/>
        <w:t>поколения верности Родине, готовности к служению Отечеству, и его вооружённой защите.</w:t>
      </w:r>
      <w:r w:rsidRPr="003A1987">
        <w:rPr>
          <w:sz w:val="28"/>
          <w:szCs w:val="28"/>
        </w:rPr>
        <w:br/>
        <w:t>3. Изучение истории и культуры Отечества и родного края.</w:t>
      </w:r>
      <w:r w:rsidRPr="003A1987">
        <w:rPr>
          <w:sz w:val="28"/>
          <w:szCs w:val="28"/>
        </w:rPr>
        <w:br/>
        <w:t>4. Участие в подготовке и проведении мероприятий по увековеченью памяти защитников Отечества.</w:t>
      </w:r>
      <w:r w:rsidRPr="003A1987">
        <w:rPr>
          <w:sz w:val="28"/>
          <w:szCs w:val="28"/>
        </w:rPr>
        <w:br/>
        <w:t>5. Передача и развитие лучших традиций воинства.</w:t>
      </w:r>
      <w:r w:rsidRPr="003A1987">
        <w:rPr>
          <w:sz w:val="28"/>
          <w:szCs w:val="28"/>
        </w:rPr>
        <w:br/>
        <w:t>6. Противодействие проявлениям политического и религиозного экстремизма в молодёжной среде.</w:t>
      </w:r>
      <w:r w:rsidRPr="003A1987">
        <w:rPr>
          <w:sz w:val="28"/>
          <w:szCs w:val="28"/>
        </w:rPr>
        <w:br/>
        <w:t>7. Физическое развитие учащихся, формирование здорового образа жизни.</w:t>
      </w:r>
      <w:r w:rsidRPr="003A1987">
        <w:rPr>
          <w:sz w:val="28"/>
          <w:szCs w:val="28"/>
        </w:rPr>
        <w:br/>
        <w:t>8. Участие в подготовке учащихся к военной службе.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Исходя из этих задач, составляем годовой школьный план по проведению мероприятий военно-патриотического воспитания. Системность и целенаправленность работы по военно-патриотическому воспитанию в школе обеспечивается, прежде всего, тщательным планированием. При составлении проекта плана, работаю в тесном взаимодействии с директором школы, учителями физкультуры, классными руководителями, учителями-предметниками, необходимо учитывать рекомендации ОДО, общественных организаций. Только после этого план представляется директору школы на утверждение. Военно-патриотическое воспитание учащихся и выполнения плана осуществляется всем педагогическим коллективом.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Военно-патриотическое воспитание осуществляется, прежде всего, в процессе обучения. Занятия по предм</w:t>
      </w:r>
      <w:r w:rsidR="009C6023">
        <w:rPr>
          <w:sz w:val="28"/>
          <w:szCs w:val="28"/>
        </w:rPr>
        <w:t>ету НВТП</w:t>
      </w:r>
      <w:r w:rsidRPr="003A1987">
        <w:rPr>
          <w:sz w:val="28"/>
          <w:szCs w:val="28"/>
        </w:rPr>
        <w:t xml:space="preserve"> необходимо проводить по программе с учащимися 10-11 классов по разделам:</w:t>
      </w:r>
    </w:p>
    <w:p w:rsidR="003A1987" w:rsidRPr="003A1987" w:rsidRDefault="003A1987" w:rsidP="003A1987">
      <w:pPr>
        <w:pStyle w:val="rteindent1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1. Тактическая подготовка.</w:t>
      </w:r>
      <w:r w:rsidRPr="003A1987">
        <w:rPr>
          <w:sz w:val="28"/>
          <w:szCs w:val="28"/>
        </w:rPr>
        <w:br/>
        <w:t>2. Огневая подготовка.</w:t>
      </w:r>
      <w:r w:rsidRPr="003A1987">
        <w:rPr>
          <w:sz w:val="28"/>
          <w:szCs w:val="28"/>
        </w:rPr>
        <w:br/>
        <w:t>3. Строевая подготовка</w:t>
      </w:r>
      <w:r w:rsidRPr="003A1987">
        <w:rPr>
          <w:sz w:val="28"/>
          <w:szCs w:val="28"/>
        </w:rPr>
        <w:br/>
        <w:t>4. Общевоинские уставы.</w:t>
      </w:r>
      <w:r w:rsidRPr="003A1987">
        <w:rPr>
          <w:sz w:val="28"/>
          <w:szCs w:val="28"/>
        </w:rPr>
        <w:br/>
        <w:t>5. Военная топография.</w:t>
      </w:r>
      <w:r w:rsidRPr="003A1987">
        <w:rPr>
          <w:sz w:val="28"/>
          <w:szCs w:val="28"/>
        </w:rPr>
        <w:br/>
        <w:t>6. ОБЖ и гражданская оборона, а также в конце учебного года проводятся 5-ти дневные полевые занятия с юношами 10 классов.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На занятиях по НВП учащиеся знакомятся со спецификой воинского труда, готовятся к выполнению обязанностей солдата, познают особенности службы в армии, воспитывают в себе качества необходимые защитнику Родины. Программа позволяет по каждой теме привлекать материал из жизни воинов в мирных условиях, при ведении боевых действий, использовать на уроках примеры из героического прошлого нашей армии и воспитывать у старшеклассников любовь к Вооружённым Силам.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На занятиях по огневой подготовке использую возможность показать превосходство нашего стрелкового оружия перед иностранным. Изучение военной присяги помогает раскрыть важнейшие требования к морально-боевым качествам воина, показать, какую самую высокую обязанность берёт на себя воин, принимая присягу и вступая в ряды защитников Родины.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Полевые занятия служат проверкой практических навыков и позволяют учащимся оценить свою подготовку к защите Родины.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lastRenderedPageBreak/>
        <w:t>На занятиях должна быть введена единая военизированная форма одежды для учащихся, урок начинать с построения взвода по отделениям, доклад командира взвода преподавателю, приветствие, осмотр внешнего вида учащихся. То есть, урок необходимо проводить согласно требованиям строевого устава, приближённо к армейским условиям.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В патриотизме гармонично сочетаются лучшие национальные традиции народа с преданностью к служению Отечеству. Патриотизм неразрывно связан с интернационализмом, чужд национализму, сепаратизму и космополитизму. Патриотическое воспитание школьников — это систематическая и целенаправленная деятельность по формированию у учащихся высокого патриотического сознания, чувства верности своему Отечеству, готовности к выполнению гражданского долга и конституционных обязанностей по защите интересов Родины. Самое главное приобретение человека в период детства и ученичества — это вера в себя, вера в то, что он знает и умеет, чувство собственного достоинства. Эти качества необходимо формировать в процессе патриотического воспитания посредством различных средств и способов. Героическая борьба, подвиги лучших сынов Отечества должны стать основой патриотического воспитания. Рассказывая о героических личностях, необходимо подчеркивать их нравственные устои и мотивы их действий, так как это может затронуть душу ребенка.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Овладение теорией и практикой военно-патриотического воспитания учащихся, всесторонняя подготовка их к военной службе, к выполнению своего долга к достойному служению Отечеству — одна из задач педагогического коллектива учебного заведения, военно-патриотической работы в школе. Создание системы военно-патриотической работы в школе предусматривает формирование и развитие социально значимых ценностей, гражданственности и патриотизма в процессе воспитания и обучения, направленные на формирование и развитие личности гражданина и защитника Отечества.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Система военно-патриотической работы в школе включает в себя систему, комплекс мероприятий по формированию патриотических чувств и сознания учащихся. Патриотическое воспитание должно быть плановым, системным, постоянным и одним из приоритетных направлений в области воспитательной деятельности.</w:t>
      </w:r>
      <w:r w:rsidRPr="003A1987">
        <w:rPr>
          <w:sz w:val="28"/>
          <w:szCs w:val="28"/>
        </w:rPr>
        <w:br/>
        <w:t xml:space="preserve">Система патриотического воспитания не может оставаться в неизменном виде. Ее изменение и развитие обусловлено как достижениями первоочередных задач системы патриотического воспитания, так и изменениями, происходящими в экономической, политической, социальной и других сферах нашего общества, а также новыми условиями современного мира, что обуславливает гибкость в управлении системой военно-патриотического воспитания в школе. Составной частью патриотического воспитания является военно-патриотическое воспитание молодежи в соответствии с законом «О воинской обязанности и военной службе». Оно направленно на формирование готовности к военной службе как особому виду государственной службы. Военно-патриотическое воспитание </w:t>
      </w:r>
      <w:r w:rsidRPr="003A1987">
        <w:rPr>
          <w:sz w:val="28"/>
          <w:szCs w:val="28"/>
        </w:rPr>
        <w:lastRenderedPageBreak/>
        <w:t>характеризуется специфической направленностью, глубоким пониманием каждым гражданином своей роли и места в служении Отечеству, высокой личной ответственностью за выполнение требований военной службы, убежденностью в необходимости формирования необходимых качеств и навыков для выполнения воинского долга в рядах Вооруженных Сил Республики Казахстан. Высокое качество уроков невозможно без хорошей учебно-материальной базы, поэтому в школе нужно вести работу по её созданию и совершенствованию. В школах необходимо создавать военный кабинет, оборудованный красочными стендами по всем разделам предмета, техническими средствами, хорошо иметь видеосистему с набором учебных и художественных фильмов по военной тематике.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Умелое использование общеобразовательных предметов в целях военно-патриотического воспитания служит одним из основных средств подготовки учащихся к защите Родины.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Уже в младших классах учащиеся осмысливают такие понятия, как Родина, Подвиг, Патриот, Воин-освободитель. В повседневной работе, на педагогических советах необходимо акцентировать внимание предметников на большие возможности для военно-патриотического воспитания на уроках любого предмета.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Изучение истории помогает учащимся усвоить основные положения о воине и армии, о воинах справедливых и несправедливых, о роли народных масс и личности в истории. Овладение историческими знаниями неразрывно связано с дальнейшим развитием и укреплением патриотических и интернациональных чувств.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Существенную роль в становлении гражданина и патриота своей страны играет литература. Анализ программ, действовавших в советской школе, показывает, что</w:t>
      </w:r>
      <w:r w:rsidRPr="003A1987">
        <w:rPr>
          <w:sz w:val="28"/>
          <w:szCs w:val="28"/>
        </w:rPr>
        <w:br/>
        <w:t>литературное образование было в значительной мере ориентировано на решение задач патриотического воспитания учащихся, на их подготовку к защите социалистического Отечества. Яркие образы защитников Родины, борцов за ее свободу и независимость учили любить Отечество, свой героический народ, показывали боевые и трудовые традиции.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На уроках литературы формируются нравственные идеалы молодёжи на примерах положительных героев художественных произведений, устанавливается живая связь далёкого прошлого с современностью, воспитывается чувство гордости за нашу Родину, её народ. Преподаватели русского языка и литературы могут активно использовать творческие работы учащихся на военно-патриотические темы.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 xml:space="preserve">В процессе изучения основ физики, химии, биологии географии, математики у учащихся формируется диалектическое понимание развития природы. Школьники знакомятся с применением законов физики, химии, биологии в военном деле, влиянием научно-технической революции на развитие военной техники, решают задачи, содержание которых отражена военная тематика. Так, например, можно интересно провести открытый урок физики, на котором рассказать, как советские физики в годы войны за кратчайший </w:t>
      </w:r>
      <w:r w:rsidRPr="003A1987">
        <w:rPr>
          <w:sz w:val="28"/>
          <w:szCs w:val="28"/>
        </w:rPr>
        <w:lastRenderedPageBreak/>
        <w:t>срок изобрели способ размагничивания корпусов кораблей и тем самым спасли жизнь многих тысяч моряков от подрывов на минах. Можно также выступить на уроке и рассказать о применении достижении физики в современных видах оружия. Перспективным направлением в обучении учащихся основам военной службы является применение в учебном процессе персональных компьютеров. Наличие в школе хотя бы одного компьютерного класса, оснащённого современными компьютерами, позволит в полной мере реализовать эти возможности. Пока на уроках школьники могут играть в военные компьютерные игры, но это позволяет до разработки специальных обучающих программ, развивать у учащихся такие качества, необходимые будущему воину, как: быстроту реакции, навыки работы на сложной боевой технике. Необходимо ориентировать юношей на выработку качеств необходимых солдату:</w:t>
      </w:r>
    </w:p>
    <w:p w:rsidR="003A1987" w:rsidRPr="003A1987" w:rsidRDefault="003A1987" w:rsidP="003A1987">
      <w:pPr>
        <w:pStyle w:val="rteindent1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1. высокая работоспособность;</w:t>
      </w:r>
      <w:r w:rsidRPr="003A1987">
        <w:rPr>
          <w:sz w:val="28"/>
          <w:szCs w:val="28"/>
        </w:rPr>
        <w:br/>
        <w:t>2. выносливость;</w:t>
      </w:r>
      <w:r w:rsidRPr="003A1987">
        <w:rPr>
          <w:sz w:val="28"/>
          <w:szCs w:val="28"/>
        </w:rPr>
        <w:br/>
        <w:t>3. чёткая координация и точность движений.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>Посещение занятий по НВП в комплексе с военно-патриотическим воспитанием положительно отражаются на учащихся. Они становятся более дисциплинированными, как в школе, так и вне её, поднимается их общефизический уровень, улучшается выправка и собранность, появляется интерес к выбору военной профессии.</w:t>
      </w:r>
    </w:p>
    <w:p w:rsidR="003A1987" w:rsidRPr="003A1987" w:rsidRDefault="003A1987" w:rsidP="003A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1987">
        <w:rPr>
          <w:sz w:val="28"/>
          <w:szCs w:val="28"/>
        </w:rPr>
        <w:t xml:space="preserve">Совершенствование воспитательной работы по формированию личности, обладающей высокой степени гражданственности является требованием не только сегодняшнего дня, но и долгосрочной программой. Время требует, чтобы в новых условиях социально-политического развития, формировался гражданин, обладающий самостоятельностью, способный не только </w:t>
      </w:r>
      <w:proofErr w:type="gramStart"/>
      <w:r w:rsidRPr="003A1987">
        <w:rPr>
          <w:sz w:val="28"/>
          <w:szCs w:val="28"/>
        </w:rPr>
        <w:t>жить</w:t>
      </w:r>
      <w:proofErr w:type="gramEnd"/>
      <w:r w:rsidRPr="003A1987">
        <w:rPr>
          <w:sz w:val="28"/>
          <w:szCs w:val="28"/>
        </w:rPr>
        <w:t xml:space="preserve"> но и работать в условиях рыночного отношений, но и способный принимать участие в политических процессах демократического общества, с высокими духовно-нравственными установками в условиях потенциального государства, обладающего наряду с интернациональными, должными патриотическими качествами.</w:t>
      </w:r>
    </w:p>
    <w:p w:rsidR="00F12214" w:rsidRPr="003A1987" w:rsidRDefault="00F12214" w:rsidP="003A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2214" w:rsidRPr="003A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7A"/>
    <w:rsid w:val="003A1987"/>
    <w:rsid w:val="009C6023"/>
    <w:rsid w:val="00EA557A"/>
    <w:rsid w:val="00F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821F-2B6C-476F-BABA-B6174F6B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3A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1918</Words>
  <Characters>10935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2021-11-11T16:22:00Z</dcterms:created>
  <dcterms:modified xsi:type="dcterms:W3CDTF">2021-11-11T16:26:00Z</dcterms:modified>
</cp:coreProperties>
</file>