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FE" w:rsidRPr="000361FE" w:rsidRDefault="000361FE" w:rsidP="000361FE">
      <w:pPr>
        <w:jc w:val="center"/>
        <w:rPr>
          <w:rFonts w:ascii="Times New Roman" w:hAnsi="Times New Roman" w:cs="Times New Roman"/>
          <w:sz w:val="36"/>
          <w:szCs w:val="36"/>
        </w:rPr>
      </w:pPr>
      <w:r w:rsidRPr="000361FE">
        <w:rPr>
          <w:rFonts w:ascii="Times New Roman" w:hAnsi="Times New Roman" w:cs="Times New Roman"/>
          <w:b/>
          <w:sz w:val="36"/>
          <w:szCs w:val="36"/>
        </w:rPr>
        <w:t>Тема</w:t>
      </w:r>
      <w:r w:rsidR="00205FB7">
        <w:rPr>
          <w:rFonts w:ascii="Times New Roman" w:hAnsi="Times New Roman" w:cs="Times New Roman"/>
          <w:b/>
          <w:sz w:val="36"/>
          <w:szCs w:val="36"/>
        </w:rPr>
        <w:t>:</w:t>
      </w:r>
      <w:r w:rsidRPr="000361F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361FE">
        <w:rPr>
          <w:rFonts w:ascii="Times New Roman" w:hAnsi="Times New Roman" w:cs="Times New Roman"/>
          <w:b/>
          <w:bCs/>
          <w:sz w:val="36"/>
          <w:szCs w:val="36"/>
        </w:rPr>
        <w:t>Стартап</w:t>
      </w:r>
      <w:proofErr w:type="spellEnd"/>
      <w:r w:rsidRPr="000361FE">
        <w:rPr>
          <w:rFonts w:ascii="Times New Roman" w:hAnsi="Times New Roman" w:cs="Times New Roman"/>
          <w:b/>
          <w:bCs/>
          <w:sz w:val="36"/>
          <w:szCs w:val="36"/>
        </w:rPr>
        <w:t xml:space="preserve"> культура</w:t>
      </w:r>
    </w:p>
    <w:p w:rsidR="000361FE" w:rsidRPr="007C550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start-up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– стартовать, запускать) – общее понятие, объединяющее организации и проекты на начальной стадии развития. Четкого временного промежутка нет. Сроки разнятся от пары недель до нескольких месяцев. Далее идея получает инвестиционную поддержку и развивается либо, если направление неперспективное, закрывается.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5321"/>
            <wp:effectExtent l="19050" t="0" r="3175" b="0"/>
            <wp:docPr id="1" name="Рисунок 1" descr="startup1-825x465-1531986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artup1-825x465-1531986082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FE" w:rsidRPr="000361FE" w:rsidRDefault="000361FE" w:rsidP="00C754D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Что собой представляет </w:t>
      </w:r>
      <w:proofErr w:type="spell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стартап</w:t>
      </w:r>
      <w:proofErr w:type="spellEnd"/>
      <w:r w:rsidR="00C754DC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7055CA" w:rsidRPr="000361FE" w:rsidRDefault="00E10A0F" w:rsidP="00036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Многим приходилось слышать это слово, но не каждый сможет дать ему определение. Чтобы лучше разобраться в вопросе, рассмотрим его особенности: </w:t>
      </w:r>
    </w:p>
    <w:p w:rsidR="007055CA" w:rsidRPr="000361FE" w:rsidRDefault="00E10A0F" w:rsidP="00036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Об идее мало кто слышал, о нем практически не упоминается в СМИ. Поэтому составить прогнозы, связанные с развитием, трудно.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t xml:space="preserve">Налаживание процессов </w:t>
      </w:r>
      <w:r w:rsidRPr="000361FE">
        <w:rPr>
          <w:rFonts w:ascii="Times New Roman" w:hAnsi="Times New Roman" w:cs="Times New Roman"/>
          <w:sz w:val="28"/>
          <w:szCs w:val="28"/>
        </w:rPr>
        <w:t>- это тот период, когда компания занимает нишу, осваивает аудиторию.</w:t>
      </w:r>
    </w:p>
    <w:p w:rsidR="007055CA" w:rsidRPr="000361FE" w:rsidRDefault="00E10A0F" w:rsidP="00036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Стартаперы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используют нововведения в управленческих и организационных процессах. Лучшие мировые компании были первопроходцами в своей области.</w:t>
      </w:r>
    </w:p>
    <w:p w:rsidR="007055CA" w:rsidRPr="000361FE" w:rsidRDefault="00E10A0F" w:rsidP="00036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Проект держится на энтузиазме создателей и новых идеях.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t>Многих вдохновляет проблема: коммерческая, научная, социальная.</w:t>
      </w:r>
    </w:p>
    <w:p w:rsidR="007055CA" w:rsidRPr="000361FE" w:rsidRDefault="00E10A0F" w:rsidP="000361F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lastRenderedPageBreak/>
        <w:t>Авторы используют всевозможные способы продвижения: профессиональные форумы, тематические конференции, СМИ, чтобы найти </w:t>
      </w:r>
      <w:hyperlink r:id="rId6" w:history="1">
        <w:r w:rsidRPr="000361FE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инвесторов</w:t>
        </w:r>
      </w:hyperlink>
      <w:r w:rsidRPr="000361FE">
        <w:rPr>
          <w:rFonts w:ascii="Times New Roman" w:hAnsi="Times New Roman" w:cs="Times New Roman"/>
          <w:sz w:val="28"/>
          <w:szCs w:val="28"/>
        </w:rPr>
        <w:t>.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i/>
          <w:iCs/>
          <w:sz w:val="28"/>
          <w:szCs w:val="28"/>
        </w:rPr>
        <w:t xml:space="preserve">       Коммерческая основа – необязательное условие. Сфера может быть социальная, гуманитарная, информационная, научная. Сюда не относят исследования, затрагивающие интересы малой части социума.</w:t>
      </w:r>
    </w:p>
    <w:p w:rsidR="000361FE" w:rsidRPr="007C550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Ежегодно создаются сотни </w:t>
      </w:r>
      <w:proofErr w:type="spellStart"/>
      <w:proofErr w:type="gramStart"/>
      <w:r w:rsidRPr="000361FE">
        <w:rPr>
          <w:rFonts w:ascii="Times New Roman" w:hAnsi="Times New Roman" w:cs="Times New Roman"/>
          <w:sz w:val="28"/>
          <w:szCs w:val="28"/>
        </w:rPr>
        <w:t>бизнес-проектов</w:t>
      </w:r>
      <w:proofErr w:type="spellEnd"/>
      <w:proofErr w:type="gramEnd"/>
      <w:r w:rsidRPr="000361FE">
        <w:rPr>
          <w:rFonts w:ascii="Times New Roman" w:hAnsi="Times New Roman" w:cs="Times New Roman"/>
          <w:sz w:val="28"/>
          <w:szCs w:val="28"/>
        </w:rPr>
        <w:t>. Но немногие переживают начальный этап, продолжая успешно развиваться. Если верить статистике, около 70% молодых компаний прекращают работу в первый год существования. Чтобы получить признание у целевой аудитории, важно создать востребованный продукт.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7298"/>
            <wp:effectExtent l="19050" t="0" r="3175" b="0"/>
            <wp:docPr id="2" name="Рисунок 2" descr="startup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artup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FE" w:rsidRPr="000361FE" w:rsidRDefault="000361FE" w:rsidP="00205FB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История понятия о </w:t>
      </w:r>
      <w:proofErr w:type="spell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стартап-проекте</w:t>
      </w:r>
      <w:proofErr w:type="spellEnd"/>
    </w:p>
    <w:p w:rsidR="007055CA" w:rsidRPr="000361FE" w:rsidRDefault="00E10A0F" w:rsidP="000361F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Это слово появилось в 1939 году и вначале упоминалось в области информационных технологий. Его связывали с появлением компаний, </w:t>
      </w:r>
      <w:proofErr w:type="gramStart"/>
      <w:r w:rsidRPr="000361FE">
        <w:rPr>
          <w:rFonts w:ascii="Times New Roman" w:hAnsi="Times New Roman" w:cs="Times New Roman"/>
          <w:sz w:val="28"/>
          <w:szCs w:val="28"/>
        </w:rPr>
        <w:t>стремящихся</w:t>
      </w:r>
      <w:proofErr w:type="gramEnd"/>
      <w:r w:rsidRPr="000361FE">
        <w:rPr>
          <w:rFonts w:ascii="Times New Roman" w:hAnsi="Times New Roman" w:cs="Times New Roman"/>
          <w:sz w:val="28"/>
          <w:szCs w:val="28"/>
        </w:rPr>
        <w:t xml:space="preserve"> представить аудитории то, что конкуренты еще не успели или не догадались создать. Пик активного роста организаций пришелся на период с конца 1990-х по середину 2000-х. Это время получило название «пузырь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доткомов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», так как было создано много </w:t>
      </w:r>
      <w:proofErr w:type="spellStart"/>
      <w:proofErr w:type="gramStart"/>
      <w:r w:rsidRPr="000361FE">
        <w:rPr>
          <w:rFonts w:ascii="Times New Roman" w:hAnsi="Times New Roman" w:cs="Times New Roman"/>
          <w:sz w:val="28"/>
          <w:szCs w:val="28"/>
        </w:rPr>
        <w:t>интернет-</w:t>
      </w:r>
      <w:r w:rsidRPr="000361FE">
        <w:rPr>
          <w:rFonts w:ascii="Times New Roman" w:hAnsi="Times New Roman" w:cs="Times New Roman"/>
          <w:sz w:val="28"/>
          <w:szCs w:val="28"/>
        </w:rPr>
        <w:lastRenderedPageBreak/>
        <w:t>компаний</w:t>
      </w:r>
      <w:proofErr w:type="spellEnd"/>
      <w:proofErr w:type="gramEnd"/>
      <w:r w:rsidRPr="000361FE">
        <w:rPr>
          <w:rFonts w:ascii="Times New Roman" w:hAnsi="Times New Roman" w:cs="Times New Roman"/>
          <w:sz w:val="28"/>
          <w:szCs w:val="28"/>
        </w:rPr>
        <w:t xml:space="preserve">. Поэтому многие ошибочно называют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стартапами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все проекты, </w:t>
      </w:r>
      <w:r w:rsidR="000361FE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0361FE">
        <w:rPr>
          <w:rFonts w:ascii="Times New Roman" w:hAnsi="Times New Roman" w:cs="Times New Roman"/>
          <w:sz w:val="28"/>
          <w:szCs w:val="28"/>
        </w:rPr>
        <w:t>появляю</w:t>
      </w:r>
      <w:r w:rsidR="000361FE">
        <w:rPr>
          <w:rFonts w:ascii="Times New Roman" w:hAnsi="Times New Roman" w:cs="Times New Roman"/>
          <w:sz w:val="28"/>
          <w:szCs w:val="28"/>
        </w:rPr>
        <w:t>тся</w:t>
      </w:r>
      <w:r w:rsidRPr="000361FE">
        <w:rPr>
          <w:rFonts w:ascii="Times New Roman" w:hAnsi="Times New Roman" w:cs="Times New Roman"/>
          <w:sz w:val="28"/>
          <w:szCs w:val="28"/>
        </w:rPr>
        <w:t xml:space="preserve"> в сети.</w:t>
      </w:r>
    </w:p>
    <w:p w:rsidR="007055CA" w:rsidRPr="000361FE" w:rsidRDefault="00E10A0F" w:rsidP="000361F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Затем понятие перекочевало и в остальные области: научных и социальных исследований, культуры, предпринимательства, экономики. Рамки расширились, так стали называть любые недавно созданные организации.</w:t>
      </w:r>
    </w:p>
    <w:p w:rsidR="007055CA" w:rsidRPr="000361FE" w:rsidRDefault="00E10A0F" w:rsidP="000361F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Увеличивается число государственных программ, по которым фонды делают инвестиции в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и поддерживают </w:t>
      </w:r>
      <w:proofErr w:type="spellStart"/>
      <w:proofErr w:type="gramStart"/>
      <w:r w:rsidRPr="000361FE">
        <w:rPr>
          <w:rFonts w:ascii="Times New Roman" w:hAnsi="Times New Roman" w:cs="Times New Roman"/>
          <w:sz w:val="28"/>
          <w:szCs w:val="28"/>
        </w:rPr>
        <w:t>бизнес-идеи</w:t>
      </w:r>
      <w:proofErr w:type="spellEnd"/>
      <w:proofErr w:type="gramEnd"/>
      <w:r w:rsidRPr="000361FE">
        <w:rPr>
          <w:rFonts w:ascii="Times New Roman" w:hAnsi="Times New Roman" w:cs="Times New Roman"/>
          <w:sz w:val="28"/>
          <w:szCs w:val="28"/>
        </w:rPr>
        <w:t>. Но не стоит недооценивать важность первоначального капитала. Без должной финансовой базы, даже при наличии новаторской идеи и энтузиазма команды, добиться высоких показателей трудно.</w:t>
      </w:r>
    </w:p>
    <w:p w:rsidR="000361FE" w:rsidRPr="007C550E" w:rsidRDefault="000361FE" w:rsidP="00205F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Составляющие </w:t>
      </w:r>
      <w:proofErr w:type="gram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успешного</w:t>
      </w:r>
      <w:proofErr w:type="gramEnd"/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стартапа</w:t>
      </w:r>
      <w:proofErr w:type="spellEnd"/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i/>
          <w:iCs/>
          <w:sz w:val="28"/>
          <w:szCs w:val="28"/>
        </w:rPr>
        <w:t xml:space="preserve">Нет универсальной формулы успеха. В любой сфере действуют свои законы. Экономические приемы не всегда срабатывают в науке. Внешние условия меняются стремительно, под них нужно уметь вовремя подстроиться. Команда, ниша, идея, особенности продвигаемого продукта – все эти факторы определяют судьбу </w:t>
      </w:r>
      <w:proofErr w:type="spellStart"/>
      <w:r w:rsidRPr="000361FE">
        <w:rPr>
          <w:rFonts w:ascii="Times New Roman" w:hAnsi="Times New Roman" w:cs="Times New Roman"/>
          <w:i/>
          <w:iCs/>
          <w:sz w:val="28"/>
          <w:szCs w:val="28"/>
        </w:rPr>
        <w:t>стартапа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>.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1FE" w:rsidRPr="000361FE" w:rsidRDefault="000361FE" w:rsidP="00205FB7">
      <w:pPr>
        <w:jc w:val="center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>Рассмотрим общие принципы, которые удержат компанию на плаву:</w:t>
      </w:r>
    </w:p>
    <w:p w:rsidR="007055CA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профессионализм команды. Если руководство имеет минимальные представления о продвигаемом продукте или не разбирается в вопросе, идея обречена;</w:t>
      </w:r>
    </w:p>
    <w:p w:rsidR="007055CA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1FE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и привлекательность для аудитории;</w:t>
      </w:r>
    </w:p>
    <w:p w:rsidR="007055CA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грамотное продвижение: пиар, публикации в СМИ, раскрутка в интернете;</w:t>
      </w:r>
    </w:p>
    <w:p w:rsidR="007055CA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дружный коллектив. Разногласия внутри команды приведут к скорому закрытию;</w:t>
      </w:r>
    </w:p>
    <w:p w:rsidR="007055CA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высокий уровень подготовки. Перед запуском идеи проработайте все детали. Пробелы заявят о себе, что отразится на привлекательности продукта для спонсоров и целевой аудитории;</w:t>
      </w:r>
    </w:p>
    <w:p w:rsidR="000361FE" w:rsidRPr="000361FE" w:rsidRDefault="00E10A0F" w:rsidP="000361F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поиск инвесторов. Без финансовой поддержки дело не будет развиваться.</w:t>
      </w:r>
    </w:p>
    <w:p w:rsidR="000361FE" w:rsidRPr="007C550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lastRenderedPageBreak/>
        <w:t>Без труда невозможно добиться успеха. Даже для интересной идеи придется потратить время, средства и силы на поиск оптимальных путей для ее реализации, разработку и планирование. Поэтому учреждает проект часто не один человек, а несколько компаньонов.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547" cy="3512368"/>
            <wp:effectExtent l="19050" t="0" r="6003" b="0"/>
            <wp:docPr id="3" name="Рисунок 3" descr="startup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artup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47" cy="35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FE" w:rsidRPr="000361FE" w:rsidRDefault="000361FE" w:rsidP="00205FB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Привлечение инвесторов к </w:t>
      </w:r>
      <w:r w:rsidRPr="000361FE">
        <w:rPr>
          <w:rFonts w:ascii="Times New Roman" w:hAnsi="Times New Roman" w:cs="Times New Roman"/>
          <w:b/>
          <w:bCs/>
          <w:sz w:val="28"/>
          <w:szCs w:val="28"/>
          <w:lang w:val="en-US"/>
        </w:rPr>
        <w:t>startup</w:t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7648"/>
            <wp:effectExtent l="19050" t="0" r="3175" b="0"/>
            <wp:docPr id="4" name="Рисунок 4" descr="startu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tartup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FE" w:rsidRPr="000361FE" w:rsidRDefault="000361FE" w:rsidP="000361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Одна из составляющих успешного </w:t>
      </w:r>
      <w:proofErr w:type="spellStart"/>
      <w:r w:rsidRPr="000361FE">
        <w:rPr>
          <w:rFonts w:ascii="Times New Roman" w:hAnsi="Times New Roman" w:cs="Times New Roman"/>
          <w:b/>
          <w:bCs/>
          <w:sz w:val="28"/>
          <w:szCs w:val="28"/>
        </w:rPr>
        <w:t>стартапа</w:t>
      </w:r>
      <w:proofErr w:type="spellEnd"/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 – вложения. Среди учредителей популярны площадки, на которых можно не только </w:t>
      </w:r>
      <w:hyperlink r:id="rId10" w:history="1">
        <w:r w:rsidRPr="000361FE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отыскать инвесторов</w:t>
        </w:r>
      </w:hyperlink>
      <w:r w:rsidRPr="000361FE">
        <w:rPr>
          <w:rFonts w:ascii="Times New Roman" w:hAnsi="Times New Roman" w:cs="Times New Roman"/>
          <w:b/>
          <w:bCs/>
          <w:sz w:val="28"/>
          <w:szCs w:val="28"/>
        </w:rPr>
        <w:t>, но и накопить ценную информацию. Существует масса возможностей, позволяющих получить материальную поддержку:</w:t>
      </w:r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i/>
          <w:iCs/>
          <w:sz w:val="28"/>
          <w:szCs w:val="28"/>
        </w:rPr>
        <w:t xml:space="preserve">фонды, проводящие инвестиционные программы </w:t>
      </w:r>
      <w:r w:rsidRPr="000361FE">
        <w:rPr>
          <w:rFonts w:ascii="Times New Roman" w:hAnsi="Times New Roman" w:cs="Times New Roman"/>
          <w:sz w:val="28"/>
          <w:szCs w:val="28"/>
        </w:rPr>
        <w:t>(конкурсы), в каждой из которых предусмотрены свои условия участия, суммы, сроки финансирования;</w:t>
      </w:r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i/>
          <w:iCs/>
          <w:sz w:val="28"/>
          <w:szCs w:val="28"/>
        </w:rPr>
        <w:t>венчурные компании</w:t>
      </w:r>
      <w:r w:rsidRPr="000361FE">
        <w:rPr>
          <w:rFonts w:ascii="Times New Roman" w:hAnsi="Times New Roman" w:cs="Times New Roman"/>
          <w:sz w:val="28"/>
          <w:szCs w:val="28"/>
        </w:rPr>
        <w:t>;</w:t>
      </w:r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361FE">
        <w:rPr>
          <w:rFonts w:ascii="Times New Roman" w:hAnsi="Times New Roman" w:cs="Times New Roman"/>
          <w:i/>
          <w:iCs/>
          <w:sz w:val="28"/>
          <w:szCs w:val="28"/>
        </w:rPr>
        <w:t>бизнес-инкубаторы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>, предлагающие помещение для работы, административную, информационную поддержку, доступ к базам данных;</w:t>
      </w:r>
      <w:proofErr w:type="gramEnd"/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i/>
          <w:iCs/>
          <w:sz w:val="28"/>
          <w:szCs w:val="28"/>
        </w:rPr>
        <w:t>технопарки, объединяющие вузы, исследовательские институты, деловые центры</w:t>
      </w:r>
      <w:r w:rsidRPr="000361FE">
        <w:rPr>
          <w:rFonts w:ascii="Times New Roman" w:hAnsi="Times New Roman" w:cs="Times New Roman"/>
          <w:sz w:val="28"/>
          <w:szCs w:val="28"/>
        </w:rPr>
        <w:t>;</w:t>
      </w:r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361FE">
        <w:rPr>
          <w:rFonts w:ascii="Times New Roman" w:hAnsi="Times New Roman" w:cs="Times New Roman"/>
          <w:i/>
          <w:iCs/>
          <w:sz w:val="28"/>
          <w:szCs w:val="28"/>
        </w:rPr>
        <w:t>бизнес-акселераторы</w:t>
      </w:r>
      <w:proofErr w:type="spellEnd"/>
      <w:proofErr w:type="gramEnd"/>
      <w:r w:rsidRPr="000361FE">
        <w:rPr>
          <w:rFonts w:ascii="Times New Roman" w:hAnsi="Times New Roman" w:cs="Times New Roman"/>
          <w:sz w:val="28"/>
          <w:szCs w:val="28"/>
        </w:rPr>
        <w:t xml:space="preserve"> – экспресс программы обучения учредителей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с дальнейшей поддержкой в обмен на долю в компании;</w:t>
      </w:r>
    </w:p>
    <w:p w:rsidR="007055CA" w:rsidRPr="000361FE" w:rsidRDefault="00E10A0F" w:rsidP="000361F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>часто в роли инвесторов выступают родственники или друзья инициаторов, особенно когда идет речь о небольшом капитале.</w:t>
      </w:r>
    </w:p>
    <w:p w:rsidR="000361FE" w:rsidRPr="00CC4AA2" w:rsidRDefault="000361FE" w:rsidP="00C754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Презентация проекта для </w:t>
      </w:r>
      <w:r w:rsidRPr="000361FE">
        <w:rPr>
          <w:rFonts w:ascii="Times New Roman" w:hAnsi="Times New Roman" w:cs="Times New Roman"/>
          <w:b/>
          <w:bCs/>
          <w:sz w:val="28"/>
          <w:szCs w:val="28"/>
          <w:lang w:val="en-US"/>
        </w:rPr>
        <w:t>startup</w:t>
      </w:r>
    </w:p>
    <w:p w:rsidR="007055CA" w:rsidRPr="000361FE" w:rsidRDefault="00CC4AA2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</w:t>
      </w:r>
      <w:r w:rsidR="00E10A0F" w:rsidRPr="000361FE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E10A0F" w:rsidRPr="000361FE">
        <w:rPr>
          <w:rFonts w:ascii="Times New Roman" w:hAnsi="Times New Roman" w:cs="Times New Roman"/>
          <w:sz w:val="28"/>
          <w:szCs w:val="28"/>
        </w:rPr>
        <w:t xml:space="preserve"> грамотный бизнес-план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0A0F" w:rsidRPr="000361FE">
        <w:rPr>
          <w:rFonts w:ascii="Times New Roman" w:hAnsi="Times New Roman" w:cs="Times New Roman"/>
          <w:sz w:val="28"/>
          <w:szCs w:val="28"/>
        </w:rPr>
        <w:t>независимо от того, куда вы обращаетесь за поддержкой – в банк, фонд или к частному инвестору. Его готовят для группы лиц, но не исключено, что он будет ориентирован на кого-то одного.</w:t>
      </w:r>
    </w:p>
    <w:p w:rsidR="007055CA" w:rsidRPr="000361FE" w:rsidRDefault="00E10A0F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Спонсоры знакомятся со многими предложениями, поэтому скучные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быстро забываются. </w:t>
      </w:r>
    </w:p>
    <w:p w:rsidR="007055CA" w:rsidRPr="000361FE" w:rsidRDefault="00E10A0F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Проект должен «зацепить» новизной, конкурентоспособностью. Даже если он вам кажется инновационным и занимательным, до этого мог додуматься кто-то еще. Оставьте блестящее впечатление о себе и своей идее. </w:t>
      </w:r>
    </w:p>
    <w:p w:rsidR="007055CA" w:rsidRPr="00C754DC" w:rsidRDefault="00E10A0F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Подробно пропишите все детали, от актуальности темы до экономических расчетов. На презентации не углубляйтесь в подробности, на которые у потенциальных инвесторов нет времени.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lastRenderedPageBreak/>
        <w:t>Изложите тему лаконично, чтобы собеседник смог понять, чем рентабельна идея</w:t>
      </w:r>
      <w:r w:rsidRPr="00C754D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754DC">
        <w:rPr>
          <w:rFonts w:ascii="Times New Roman" w:hAnsi="Times New Roman" w:cs="Times New Roman"/>
          <w:bCs/>
          <w:sz w:val="28"/>
          <w:szCs w:val="28"/>
        </w:rPr>
        <w:t>Хороший</w:t>
      </w:r>
      <w:proofErr w:type="gramEnd"/>
      <w:r w:rsidRPr="00C754D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754DC">
        <w:rPr>
          <w:rFonts w:ascii="Times New Roman" w:hAnsi="Times New Roman" w:cs="Times New Roman"/>
          <w:bCs/>
          <w:sz w:val="28"/>
          <w:szCs w:val="28"/>
        </w:rPr>
        <w:t>стартап</w:t>
      </w:r>
      <w:proofErr w:type="spellEnd"/>
      <w:r w:rsidRPr="00C754DC">
        <w:rPr>
          <w:rFonts w:ascii="Times New Roman" w:hAnsi="Times New Roman" w:cs="Times New Roman"/>
          <w:bCs/>
          <w:sz w:val="28"/>
          <w:szCs w:val="28"/>
        </w:rPr>
        <w:t xml:space="preserve"> имеет практическую ценность</w:t>
      </w:r>
      <w:r w:rsidRPr="00C754DC">
        <w:rPr>
          <w:rFonts w:ascii="Times New Roman" w:hAnsi="Times New Roman" w:cs="Times New Roman"/>
          <w:sz w:val="28"/>
          <w:szCs w:val="28"/>
        </w:rPr>
        <w:t>.</w:t>
      </w:r>
    </w:p>
    <w:p w:rsidR="007055CA" w:rsidRPr="000361FE" w:rsidRDefault="00E10A0F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Проект, состоящий из обещаний, не подкрепленный наглядными результатами и прогнозами, не </w:t>
      </w:r>
      <w:proofErr w:type="spellStart"/>
      <w:r w:rsidRPr="000361FE">
        <w:rPr>
          <w:rFonts w:ascii="Times New Roman" w:hAnsi="Times New Roman" w:cs="Times New Roman"/>
          <w:sz w:val="28"/>
          <w:szCs w:val="28"/>
        </w:rPr>
        <w:t>снискает</w:t>
      </w:r>
      <w:proofErr w:type="spellEnd"/>
      <w:r w:rsidRPr="000361FE">
        <w:rPr>
          <w:rFonts w:ascii="Times New Roman" w:hAnsi="Times New Roman" w:cs="Times New Roman"/>
          <w:sz w:val="28"/>
          <w:szCs w:val="28"/>
        </w:rPr>
        <w:t xml:space="preserve"> доверия.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t>Если хотите, чтобы с ним подробно познакомились</w:t>
      </w:r>
      <w:r w:rsidRPr="000361FE">
        <w:rPr>
          <w:rFonts w:ascii="Times New Roman" w:hAnsi="Times New Roman" w:cs="Times New Roman"/>
          <w:sz w:val="28"/>
          <w:szCs w:val="28"/>
        </w:rPr>
        <w:t xml:space="preserve">, </w:t>
      </w:r>
      <w:r w:rsidRPr="00C754DC">
        <w:rPr>
          <w:rFonts w:ascii="Times New Roman" w:hAnsi="Times New Roman" w:cs="Times New Roman"/>
          <w:bCs/>
          <w:sz w:val="28"/>
          <w:szCs w:val="28"/>
        </w:rPr>
        <w:t>включайте в презентацию реальные цифры и факты</w:t>
      </w:r>
      <w:r w:rsidRPr="000361FE">
        <w:rPr>
          <w:rFonts w:ascii="Times New Roman" w:hAnsi="Times New Roman" w:cs="Times New Roman"/>
          <w:sz w:val="28"/>
          <w:szCs w:val="28"/>
        </w:rPr>
        <w:t xml:space="preserve">,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t>а не громкие заявления</w:t>
      </w:r>
      <w:r w:rsidRPr="000361FE">
        <w:rPr>
          <w:rFonts w:ascii="Times New Roman" w:hAnsi="Times New Roman" w:cs="Times New Roman"/>
          <w:sz w:val="28"/>
          <w:szCs w:val="28"/>
        </w:rPr>
        <w:t>.</w:t>
      </w:r>
    </w:p>
    <w:p w:rsidR="007055CA" w:rsidRPr="00C754DC" w:rsidRDefault="00E10A0F" w:rsidP="000361F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61FE">
        <w:rPr>
          <w:rFonts w:ascii="Times New Roman" w:hAnsi="Times New Roman" w:cs="Times New Roman"/>
          <w:sz w:val="28"/>
          <w:szCs w:val="28"/>
        </w:rPr>
        <w:t xml:space="preserve">Никто не станет поддерживать первый попавшийся бизнес-план. </w:t>
      </w:r>
      <w:r w:rsidRPr="000361FE">
        <w:rPr>
          <w:rFonts w:ascii="Times New Roman" w:hAnsi="Times New Roman" w:cs="Times New Roman"/>
          <w:sz w:val="28"/>
          <w:szCs w:val="28"/>
          <w:u w:val="single"/>
        </w:rPr>
        <w:t xml:space="preserve">Инвесторам достаточно презентации, чтобы понять, насколько </w:t>
      </w:r>
      <w:proofErr w:type="spellStart"/>
      <w:r w:rsidRPr="000361FE">
        <w:rPr>
          <w:rFonts w:ascii="Times New Roman" w:hAnsi="Times New Roman" w:cs="Times New Roman"/>
          <w:sz w:val="28"/>
          <w:szCs w:val="28"/>
          <w:u w:val="single"/>
        </w:rPr>
        <w:t>стартап</w:t>
      </w:r>
      <w:proofErr w:type="spellEnd"/>
      <w:r w:rsidRPr="000361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0361FE">
        <w:rPr>
          <w:rFonts w:ascii="Times New Roman" w:hAnsi="Times New Roman" w:cs="Times New Roman"/>
          <w:sz w:val="28"/>
          <w:szCs w:val="28"/>
          <w:u w:val="single"/>
        </w:rPr>
        <w:t>перспективен</w:t>
      </w:r>
      <w:proofErr w:type="gramEnd"/>
      <w:r w:rsidRPr="000361FE">
        <w:rPr>
          <w:rFonts w:ascii="Times New Roman" w:hAnsi="Times New Roman" w:cs="Times New Roman"/>
          <w:sz w:val="28"/>
          <w:szCs w:val="28"/>
          <w:u w:val="single"/>
        </w:rPr>
        <w:t>, стоит ли тратить время, средства на развитие</w:t>
      </w:r>
      <w:r w:rsidRPr="000361F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754DC">
        <w:rPr>
          <w:rFonts w:ascii="Times New Roman" w:hAnsi="Times New Roman" w:cs="Times New Roman"/>
          <w:bCs/>
          <w:sz w:val="28"/>
          <w:szCs w:val="28"/>
        </w:rPr>
        <w:t>Сделайте презентацию интересной, понятной и краткой</w:t>
      </w:r>
      <w:r w:rsidRPr="00C754DC">
        <w:rPr>
          <w:rFonts w:ascii="Times New Roman" w:hAnsi="Times New Roman" w:cs="Times New Roman"/>
          <w:sz w:val="28"/>
          <w:szCs w:val="28"/>
        </w:rPr>
        <w:t>!</w:t>
      </w:r>
    </w:p>
    <w:p w:rsidR="000361FE" w:rsidRDefault="000361F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Pr="007C550E" w:rsidRDefault="007C550E" w:rsidP="007C55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50E"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proofErr w:type="gramStart"/>
      <w:r w:rsidRPr="007C550E">
        <w:rPr>
          <w:rFonts w:ascii="Times New Roman" w:hAnsi="Times New Roman" w:cs="Times New Roman"/>
          <w:b/>
          <w:sz w:val="28"/>
          <w:szCs w:val="28"/>
        </w:rPr>
        <w:t>ИЗВЕСТНЫХ</w:t>
      </w:r>
      <w:proofErr w:type="gramEnd"/>
      <w:r w:rsidRPr="007C550E">
        <w:rPr>
          <w:rFonts w:ascii="Times New Roman" w:hAnsi="Times New Roman" w:cs="Times New Roman"/>
          <w:b/>
          <w:sz w:val="28"/>
          <w:szCs w:val="28"/>
        </w:rPr>
        <w:t xml:space="preserve"> СТАРТАПОВ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несколько примеров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в США, которые в рекордные сроки стали единорогами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56839" cy="3415862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58" cy="34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7C550E" w:rsidRDefault="00205FB7" w:rsidP="007C550E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стартап-мире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шансы компании, оценивающейся в $1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7C550E">
        <w:rPr>
          <w:rFonts w:ascii="Times New Roman" w:hAnsi="Times New Roman" w:cs="Times New Roman"/>
          <w:sz w:val="28"/>
          <w:szCs w:val="28"/>
        </w:rPr>
        <w:t xml:space="preserve"> или более, считаются настолько большими, что их называют в честь </w:t>
      </w:r>
      <w:r w:rsidRPr="007C550E">
        <w:rPr>
          <w:rFonts w:ascii="Times New Roman" w:hAnsi="Times New Roman" w:cs="Times New Roman"/>
          <w:b/>
          <w:bCs/>
          <w:sz w:val="28"/>
          <w:szCs w:val="28"/>
        </w:rPr>
        <w:t>мифического зверя - единорога</w:t>
      </w:r>
      <w:r w:rsidRPr="007C550E">
        <w:rPr>
          <w:rFonts w:ascii="Times New Roman" w:hAnsi="Times New Roman" w:cs="Times New Roman"/>
          <w:sz w:val="28"/>
          <w:szCs w:val="28"/>
        </w:rPr>
        <w:t>.</w:t>
      </w:r>
    </w:p>
    <w:p w:rsidR="00000000" w:rsidRPr="007C550E" w:rsidRDefault="00205FB7" w:rsidP="007C550E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В США насчитывается всего 135 компаний, которые оцениваются в миллиард долларов или более. Из них только десять стали так называемыми единорогами менее чем за три года, установив рекорд по скорости. 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50E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Metal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- компания по </w:t>
      </w:r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металлическому</w:t>
      </w:r>
      <w:proofErr w:type="gramEnd"/>
      <w:r w:rsidRPr="007C550E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принтингу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>, которая надеется сделать металлографию более доступной для производителей и инженеров.</w:t>
      </w:r>
    </w:p>
    <w:p w:rsidR="00000000" w:rsidRPr="007C550E" w:rsidRDefault="00205FB7" w:rsidP="007C550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Год основания: 2015</w:t>
      </w:r>
    </w:p>
    <w:p w:rsidR="00000000" w:rsidRPr="007C550E" w:rsidRDefault="00205FB7" w:rsidP="007C550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За какое время стали единорогом: 1 год 9 месяцев</w:t>
      </w:r>
    </w:p>
    <w:p w:rsidR="00000000" w:rsidRPr="007C550E" w:rsidRDefault="00205FB7" w:rsidP="007C550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Всего поднято инвестиций: $277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</w:p>
    <w:p w:rsidR="00000000" w:rsidRPr="007C550E" w:rsidRDefault="00205FB7" w:rsidP="007C550E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Оценка на данный момент: $1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7C5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88067" cy="3752193"/>
            <wp:effectExtent l="19050" t="0" r="7883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1" cy="37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Pr="007C550E" w:rsidRDefault="007C550E" w:rsidP="007C550E">
      <w:pPr>
        <w:jc w:val="both"/>
        <w:rPr>
          <w:sz w:val="28"/>
          <w:szCs w:val="28"/>
        </w:rPr>
      </w:pPr>
      <w:proofErr w:type="spellStart"/>
      <w:r w:rsidRPr="007C550E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определяющий рак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Grail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получил инвестиции от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Джеффа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50E">
        <w:rPr>
          <w:rFonts w:ascii="Times New Roman" w:hAnsi="Times New Roman" w:cs="Times New Roman"/>
          <w:sz w:val="28"/>
          <w:szCs w:val="28"/>
        </w:rPr>
        <w:t>Безоса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и Билла Гейтса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7C550E" w:rsidRDefault="00205FB7" w:rsidP="007C550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Год основания: 2016</w:t>
      </w:r>
    </w:p>
    <w:p w:rsidR="00000000" w:rsidRPr="007C550E" w:rsidRDefault="00205FB7" w:rsidP="007C550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За какое время стали единорогом: 1 год 9 месяцев</w:t>
      </w:r>
    </w:p>
    <w:p w:rsidR="00000000" w:rsidRPr="007C550E" w:rsidRDefault="00205FB7" w:rsidP="007C550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Всего поднято инвестиций: $1,38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</w:p>
    <w:p w:rsidR="00000000" w:rsidRDefault="00205FB7" w:rsidP="007C550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Оценка на данный момент: $2,5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7C5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50E" w:rsidRPr="007C550E" w:rsidRDefault="007C550E" w:rsidP="007C550E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9580" cy="2716018"/>
            <wp:effectExtent l="19050" t="0" r="762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99" cy="27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Pr="007C550E" w:rsidRDefault="007C550E" w:rsidP="007C550E">
      <w:pPr>
        <w:jc w:val="both"/>
        <w:rPr>
          <w:sz w:val="28"/>
          <w:szCs w:val="28"/>
        </w:rPr>
      </w:pPr>
      <w:proofErr w:type="spellStart"/>
      <w:r w:rsidRPr="007C550E">
        <w:rPr>
          <w:rFonts w:ascii="Times New Roman" w:hAnsi="Times New Roman" w:cs="Times New Roman"/>
          <w:sz w:val="28"/>
          <w:szCs w:val="28"/>
        </w:rPr>
        <w:t>Airbnb</w:t>
      </w:r>
      <w:proofErr w:type="spellEnd"/>
      <w:r w:rsidRPr="007C550E">
        <w:rPr>
          <w:rFonts w:ascii="Times New Roman" w:hAnsi="Times New Roman" w:cs="Times New Roman"/>
          <w:sz w:val="28"/>
          <w:szCs w:val="28"/>
        </w:rPr>
        <w:t xml:space="preserve"> позволяет домовладельцам сдавать свои объекты в аренду отдыхающим на короткий срок.</w:t>
      </w:r>
      <w:r w:rsidRPr="007C550E"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</w:p>
    <w:p w:rsidR="00000000" w:rsidRPr="007C550E" w:rsidRDefault="00205FB7" w:rsidP="007C550E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Год основания: 2008</w:t>
      </w:r>
    </w:p>
    <w:p w:rsidR="00000000" w:rsidRPr="007C550E" w:rsidRDefault="00205FB7" w:rsidP="007C550E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>За какое время стали единорогом: 2 года 11 месяцев</w:t>
      </w:r>
    </w:p>
    <w:p w:rsidR="00000000" w:rsidRPr="007C550E" w:rsidRDefault="00205FB7" w:rsidP="007C550E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Всего поднято инвестиций: $3,4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</w:p>
    <w:p w:rsidR="00000000" w:rsidRPr="007C550E" w:rsidRDefault="00205FB7" w:rsidP="007C550E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t xml:space="preserve">Оценка на данный момент: $31 </w:t>
      </w:r>
      <w:proofErr w:type="spellStart"/>
      <w:proofErr w:type="gramStart"/>
      <w:r w:rsidRPr="007C550E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7C5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 w:rsidRPr="007C55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34880" cy="3672408"/>
            <wp:effectExtent l="19050" t="0" r="382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80" cy="36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C550E" w:rsidRPr="00C754DC" w:rsidRDefault="007C550E" w:rsidP="000361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54DC">
        <w:rPr>
          <w:rFonts w:ascii="Times New Roman" w:hAnsi="Times New Roman" w:cs="Times New Roman"/>
          <w:b/>
          <w:i/>
          <w:sz w:val="28"/>
          <w:szCs w:val="28"/>
        </w:rPr>
        <w:t xml:space="preserve">Домашнее задание: 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примеры </w:t>
      </w:r>
      <w:proofErr w:type="gramStart"/>
      <w:r w:rsidR="00C754DC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="00C75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стартапов-единорогов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Китая, Южной Кореи и Японии.</w:t>
      </w: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50E" w:rsidRPr="000361FE" w:rsidRDefault="007C550E" w:rsidP="000361F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C550E" w:rsidRPr="000361FE" w:rsidSect="00577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7C0D"/>
    <w:multiLevelType w:val="hybridMultilevel"/>
    <w:tmpl w:val="A52047BE"/>
    <w:lvl w:ilvl="0" w:tplc="919A3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4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3A4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AC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07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30E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AA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866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C2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B22D3C"/>
    <w:multiLevelType w:val="hybridMultilevel"/>
    <w:tmpl w:val="2838684C"/>
    <w:lvl w:ilvl="0" w:tplc="BFDA9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E0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EB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89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C2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E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41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1E1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621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657BAD"/>
    <w:multiLevelType w:val="hybridMultilevel"/>
    <w:tmpl w:val="B958E658"/>
    <w:lvl w:ilvl="0" w:tplc="4DDA30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6670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2AAD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D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6E28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8A81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78A4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76E8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5C28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62E1FC6"/>
    <w:multiLevelType w:val="hybridMultilevel"/>
    <w:tmpl w:val="52B67318"/>
    <w:lvl w:ilvl="0" w:tplc="EEB8CE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CC75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40BF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70C0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5849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F27B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C0C3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5273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E038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C6466C6"/>
    <w:multiLevelType w:val="hybridMultilevel"/>
    <w:tmpl w:val="E83CF39A"/>
    <w:lvl w:ilvl="0" w:tplc="151891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30B8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8FD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52F8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2AEC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E67B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A459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4666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EEB1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0194D98"/>
    <w:multiLevelType w:val="hybridMultilevel"/>
    <w:tmpl w:val="2B20C562"/>
    <w:lvl w:ilvl="0" w:tplc="CDC6E3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80F0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D21C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4841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FE61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A484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D668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36D9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2AFE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3F54AB4"/>
    <w:multiLevelType w:val="hybridMultilevel"/>
    <w:tmpl w:val="27124026"/>
    <w:lvl w:ilvl="0" w:tplc="766C7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64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2C4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B4D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52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E4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10F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C9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E0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CC57CC"/>
    <w:multiLevelType w:val="hybridMultilevel"/>
    <w:tmpl w:val="E01E9218"/>
    <w:lvl w:ilvl="0" w:tplc="243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AE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D25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BE7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60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69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45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E67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DE8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2C3933"/>
    <w:multiLevelType w:val="hybridMultilevel"/>
    <w:tmpl w:val="52DE6932"/>
    <w:lvl w:ilvl="0" w:tplc="40DA78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C866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18C7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C9F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A8FA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2848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0C83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9889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9CA1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A712423"/>
    <w:multiLevelType w:val="hybridMultilevel"/>
    <w:tmpl w:val="F80EDB92"/>
    <w:lvl w:ilvl="0" w:tplc="EA1821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EE59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22BB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D469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0260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804F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16BB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6AA9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D024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361FE"/>
    <w:rsid w:val="000361FE"/>
    <w:rsid w:val="00205FB7"/>
    <w:rsid w:val="00577A40"/>
    <w:rsid w:val="007055CA"/>
    <w:rsid w:val="007C550E"/>
    <w:rsid w:val="00C754DC"/>
    <w:rsid w:val="00CC4AA2"/>
    <w:rsid w:val="00E10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6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1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361F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C55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8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1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6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5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19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8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40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7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7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34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54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5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5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10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6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4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13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0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6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6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79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9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21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1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60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86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76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7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2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6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8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8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tovdele.ru/kak-stat-kvalificirovanym-investorom-s-nulya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ktovdele.ru/pro-poisk-investora-dlya-malogo-biznes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1133</Words>
  <Characters>6459</Characters>
  <Application>Microsoft Office Word</Application>
  <DocSecurity>0</DocSecurity>
  <Lines>53</Lines>
  <Paragraphs>15</Paragraphs>
  <ScaleCrop>false</ScaleCrop>
  <Company/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2020-06-28T15:06:00Z</dcterms:created>
  <dcterms:modified xsi:type="dcterms:W3CDTF">2020-07-07T15:15:00Z</dcterms:modified>
</cp:coreProperties>
</file>