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BCE" w:rsidRPr="00091AC6" w:rsidRDefault="00625BCE" w:rsidP="00625BCE">
      <w:pPr>
        <w:shd w:val="clear" w:color="auto" w:fill="FFFFFF" w:themeFill="background1"/>
        <w:tabs>
          <w:tab w:val="left" w:pos="709"/>
        </w:tabs>
        <w:jc w:val="center"/>
        <w:rPr>
          <w:b/>
          <w:color w:val="000000" w:themeColor="text1"/>
          <w:sz w:val="28"/>
          <w:szCs w:val="28"/>
          <w:lang w:val="kk-KZ"/>
        </w:rPr>
      </w:pPr>
      <w:proofErr w:type="spellStart"/>
      <w:r w:rsidRPr="00091AC6">
        <w:rPr>
          <w:b/>
          <w:color w:val="000000" w:themeColor="text1"/>
          <w:sz w:val="28"/>
          <w:szCs w:val="28"/>
          <w:lang w:val="uk-UA"/>
        </w:rPr>
        <w:t>Қазақстан</w:t>
      </w:r>
      <w:proofErr w:type="spellEnd"/>
      <w:r w:rsidR="00C4661E" w:rsidRPr="00091AC6">
        <w:rPr>
          <w:b/>
          <w:color w:val="000000" w:themeColor="text1"/>
          <w:sz w:val="28"/>
          <w:szCs w:val="28"/>
          <w:lang w:val="uk-UA"/>
        </w:rPr>
        <w:t xml:space="preserve"> </w:t>
      </w:r>
      <w:proofErr w:type="spellStart"/>
      <w:r w:rsidR="00C4661E" w:rsidRPr="00091AC6">
        <w:rPr>
          <w:b/>
          <w:color w:val="000000" w:themeColor="text1"/>
          <w:sz w:val="28"/>
          <w:szCs w:val="28"/>
          <w:lang w:val="uk-UA"/>
        </w:rPr>
        <w:t>Республикасынд</w:t>
      </w:r>
      <w:proofErr w:type="spellEnd"/>
      <w:r w:rsidR="00C4661E" w:rsidRPr="00091AC6">
        <w:rPr>
          <w:b/>
          <w:color w:val="000000" w:themeColor="text1"/>
          <w:sz w:val="28"/>
          <w:szCs w:val="28"/>
          <w:lang w:val="kk-KZ"/>
        </w:rPr>
        <w:t>ағы жұмыссыздықтың себептері мен нысандары</w:t>
      </w:r>
    </w:p>
    <w:p w:rsidR="00625BCE" w:rsidRDefault="00625BCE" w:rsidP="00091AC6">
      <w:pPr>
        <w:shd w:val="clear" w:color="auto" w:fill="FFFFFF" w:themeFill="background1"/>
        <w:tabs>
          <w:tab w:val="left" w:pos="709"/>
        </w:tabs>
        <w:jc w:val="center"/>
        <w:rPr>
          <w:sz w:val="28"/>
          <w:szCs w:val="28"/>
          <w:lang w:val="kk-KZ"/>
        </w:rPr>
      </w:pPr>
      <w:r w:rsidRPr="00707B0C">
        <w:rPr>
          <w:sz w:val="28"/>
          <w:szCs w:val="28"/>
          <w:lang w:val="kk-KZ"/>
        </w:rPr>
        <w:t xml:space="preserve">Аға оқытушы, </w:t>
      </w:r>
      <w:r w:rsidR="00091AC6">
        <w:rPr>
          <w:sz w:val="28"/>
          <w:szCs w:val="28"/>
          <w:lang w:val="kk-KZ"/>
        </w:rPr>
        <w:t xml:space="preserve">м.э.н </w:t>
      </w:r>
      <w:r>
        <w:rPr>
          <w:sz w:val="28"/>
          <w:szCs w:val="28"/>
          <w:lang w:val="kk-KZ"/>
        </w:rPr>
        <w:t xml:space="preserve">Рагалиева Жания Болатовна, </w:t>
      </w:r>
    </w:p>
    <w:p w:rsidR="00625BCE" w:rsidRPr="00707B0C" w:rsidRDefault="00625BCE" w:rsidP="00A41988">
      <w:pPr>
        <w:shd w:val="clear" w:color="auto" w:fill="FFFFFF" w:themeFill="background1"/>
        <w:tabs>
          <w:tab w:val="left" w:pos="709"/>
        </w:tabs>
        <w:jc w:val="both"/>
        <w:rPr>
          <w:sz w:val="28"/>
          <w:szCs w:val="28"/>
          <w:lang w:val="kk-KZ"/>
        </w:rPr>
      </w:pPr>
    </w:p>
    <w:p w:rsidR="005A2D8D" w:rsidRDefault="00A41988" w:rsidP="00A41988">
      <w:pPr>
        <w:ind w:left="-567" w:firstLine="567"/>
        <w:jc w:val="both"/>
        <w:rPr>
          <w:sz w:val="28"/>
          <w:szCs w:val="28"/>
          <w:lang w:val="kk-KZ"/>
        </w:rPr>
      </w:pPr>
      <w:r>
        <w:rPr>
          <w:sz w:val="28"/>
          <w:szCs w:val="28"/>
          <w:lang w:val="kk-KZ"/>
        </w:rPr>
        <w:t xml:space="preserve">Қазақстан Ремпубликасы Үкіметімен бірніше жыл бойы жүргізілген қатаң монетарлық саясат табиғи нәтижеге – жұмыссыздық өсуі есебінен инфляцияны ауыздықтауға әкеледі. Қазақстан Республикасындағы жұмыссыздық жоғарыда айтылған барлық нысындарда көрінді. </w:t>
      </w:r>
    </w:p>
    <w:p w:rsidR="00A41988" w:rsidRDefault="00A41988" w:rsidP="00A41988">
      <w:pPr>
        <w:pStyle w:val="a3"/>
        <w:numPr>
          <w:ilvl w:val="0"/>
          <w:numId w:val="1"/>
        </w:numPr>
        <w:jc w:val="both"/>
        <w:rPr>
          <w:sz w:val="28"/>
          <w:szCs w:val="28"/>
          <w:lang w:val="kk-KZ"/>
        </w:rPr>
      </w:pPr>
      <w:r>
        <w:rPr>
          <w:sz w:val="28"/>
          <w:szCs w:val="28"/>
          <w:lang w:val="kk-KZ"/>
        </w:rPr>
        <w:t>кезеңдік жұмыссыздық елдегі экономикалық дағдарыстың нәтижесі ретінде болды;</w:t>
      </w:r>
    </w:p>
    <w:p w:rsidR="00A65573" w:rsidRDefault="00A41988" w:rsidP="00A41988">
      <w:pPr>
        <w:pStyle w:val="a3"/>
        <w:numPr>
          <w:ilvl w:val="0"/>
          <w:numId w:val="1"/>
        </w:numPr>
        <w:jc w:val="both"/>
        <w:rPr>
          <w:sz w:val="28"/>
          <w:szCs w:val="28"/>
          <w:lang w:val="kk-KZ"/>
        </w:rPr>
      </w:pPr>
      <w:r>
        <w:rPr>
          <w:sz w:val="28"/>
          <w:szCs w:val="28"/>
          <w:lang w:val="kk-KZ"/>
        </w:rPr>
        <w:t>уақытша жұмыссыздық жақсы өмірді іздеген елдің  басқа елдерге жаппай көшуінің</w:t>
      </w:r>
      <w:r w:rsidR="00A65573">
        <w:rPr>
          <w:sz w:val="28"/>
          <w:szCs w:val="28"/>
          <w:lang w:val="kk-KZ"/>
        </w:rPr>
        <w:t xml:space="preserve"> нәтижесінде болды;</w:t>
      </w:r>
    </w:p>
    <w:p w:rsidR="00A65573" w:rsidRDefault="00A65573" w:rsidP="00A41988">
      <w:pPr>
        <w:pStyle w:val="a3"/>
        <w:numPr>
          <w:ilvl w:val="0"/>
          <w:numId w:val="1"/>
        </w:numPr>
        <w:jc w:val="both"/>
        <w:rPr>
          <w:sz w:val="28"/>
          <w:szCs w:val="28"/>
          <w:lang w:val="kk-KZ"/>
        </w:rPr>
      </w:pPr>
      <w:r>
        <w:rPr>
          <w:sz w:val="28"/>
          <w:szCs w:val="28"/>
          <w:lang w:val="kk-KZ"/>
        </w:rPr>
        <w:t>құрылымды жұмыссыздық сыртқы әлемнен экономиканың көп жыл жабық болуының және нарықтық қатынастарға қазіргі жағдайда көшу қажеттігінің нәтижесінде болды.</w:t>
      </w:r>
    </w:p>
    <w:p w:rsidR="00EA5EAC" w:rsidRDefault="00A65573" w:rsidP="00EA5EAC">
      <w:pPr>
        <w:ind w:left="-567" w:firstLine="567"/>
        <w:jc w:val="both"/>
        <w:rPr>
          <w:sz w:val="28"/>
          <w:szCs w:val="28"/>
          <w:lang w:val="kk-KZ"/>
        </w:rPr>
      </w:pPr>
      <w:r>
        <w:rPr>
          <w:sz w:val="28"/>
          <w:szCs w:val="28"/>
          <w:lang w:val="kk-KZ"/>
        </w:rPr>
        <w:t xml:space="preserve">Осы нысандармен қатар жұмыссыздықтың негізгі пайызын көрінбейтін жұмыссыздар құрайды. Ол біріншіден, көп кәсіпорындар толық емес жұмыс күні тәртібінде жұмыс істеп және өндіріс көлемін қысқарта отырып, </w:t>
      </w:r>
      <w:r w:rsidR="007832A9">
        <w:rPr>
          <w:sz w:val="28"/>
          <w:szCs w:val="28"/>
          <w:lang w:val="kk-KZ"/>
        </w:rPr>
        <w:t xml:space="preserve">жұмыскерлерін төлемсіз демалысқа жіберуге мәжбүр, екіншіден, адамдар олардың ұйымдастыру жұмыстары </w:t>
      </w:r>
      <w:r w:rsidR="00EA5EAC">
        <w:rPr>
          <w:sz w:val="28"/>
          <w:szCs w:val="28"/>
          <w:lang w:val="kk-KZ"/>
        </w:rPr>
        <w:t>жетілмегендіктен, еңбек биржасынан гөрі өздері жұмыс тауып алуды жөн көреді.</w:t>
      </w:r>
    </w:p>
    <w:p w:rsidR="00EA5EAC" w:rsidRDefault="00EA5EAC" w:rsidP="00EA5EAC">
      <w:pPr>
        <w:ind w:left="-567" w:firstLine="567"/>
        <w:jc w:val="both"/>
        <w:rPr>
          <w:sz w:val="28"/>
          <w:szCs w:val="28"/>
          <w:lang w:val="kk-KZ"/>
        </w:rPr>
      </w:pPr>
      <w:r>
        <w:rPr>
          <w:sz w:val="28"/>
          <w:szCs w:val="28"/>
          <w:lang w:val="kk-KZ"/>
        </w:rPr>
        <w:t>Қазақстан Республикасындағы еңбек рыогындағы келесі проблемаларды бөліп қарастыруға болады:</w:t>
      </w:r>
    </w:p>
    <w:p w:rsidR="00EA5EAC" w:rsidRDefault="00EA5EAC" w:rsidP="00EA5EAC">
      <w:pPr>
        <w:pStyle w:val="a3"/>
        <w:numPr>
          <w:ilvl w:val="0"/>
          <w:numId w:val="2"/>
        </w:numPr>
        <w:jc w:val="both"/>
        <w:rPr>
          <w:sz w:val="28"/>
          <w:szCs w:val="28"/>
          <w:lang w:val="kk-KZ"/>
        </w:rPr>
      </w:pPr>
      <w:r>
        <w:rPr>
          <w:sz w:val="28"/>
          <w:szCs w:val="28"/>
          <w:lang w:val="kk-KZ"/>
        </w:rPr>
        <w:t>еліміздің әр  түрлі аймақтарындағы жұмыспен қамтамасыз ету деңгейінің біркелкі еместігі өседі;</w:t>
      </w:r>
    </w:p>
    <w:p w:rsidR="00EA5EAC" w:rsidRDefault="0038528A" w:rsidP="00EA5EAC">
      <w:pPr>
        <w:pStyle w:val="a3"/>
        <w:numPr>
          <w:ilvl w:val="0"/>
          <w:numId w:val="2"/>
        </w:numPr>
        <w:jc w:val="both"/>
        <w:rPr>
          <w:sz w:val="28"/>
          <w:szCs w:val="28"/>
          <w:lang w:val="kk-KZ"/>
        </w:rPr>
      </w:pPr>
      <w:r>
        <w:rPr>
          <w:sz w:val="28"/>
          <w:szCs w:val="28"/>
          <w:lang w:val="kk-KZ"/>
        </w:rPr>
        <w:t xml:space="preserve">жұмыссыздықтың </w:t>
      </w:r>
      <w:r w:rsidR="004836EC">
        <w:rPr>
          <w:sz w:val="28"/>
          <w:szCs w:val="28"/>
          <w:lang w:val="kk-KZ"/>
        </w:rPr>
        <w:t>мерзімінің өсуінің ұзақтығы;</w:t>
      </w:r>
    </w:p>
    <w:p w:rsidR="004836EC" w:rsidRDefault="004836EC" w:rsidP="00EA5EAC">
      <w:pPr>
        <w:pStyle w:val="a3"/>
        <w:numPr>
          <w:ilvl w:val="0"/>
          <w:numId w:val="2"/>
        </w:numPr>
        <w:jc w:val="both"/>
        <w:rPr>
          <w:sz w:val="28"/>
          <w:szCs w:val="28"/>
          <w:lang w:val="kk-KZ"/>
        </w:rPr>
      </w:pPr>
      <w:r>
        <w:rPr>
          <w:sz w:val="28"/>
          <w:szCs w:val="28"/>
          <w:lang w:val="kk-KZ"/>
        </w:rPr>
        <w:t>жұмыспен қамтылудың әлеуметтік құрылымы өзгереді;</w:t>
      </w:r>
    </w:p>
    <w:p w:rsidR="004836EC" w:rsidRDefault="004836EC" w:rsidP="00EA5EAC">
      <w:pPr>
        <w:pStyle w:val="a3"/>
        <w:numPr>
          <w:ilvl w:val="0"/>
          <w:numId w:val="2"/>
        </w:numPr>
        <w:jc w:val="both"/>
        <w:rPr>
          <w:sz w:val="28"/>
          <w:szCs w:val="28"/>
          <w:lang w:val="kk-KZ"/>
        </w:rPr>
      </w:pPr>
      <w:r>
        <w:rPr>
          <w:sz w:val="28"/>
          <w:szCs w:val="28"/>
          <w:lang w:val="kk-KZ"/>
        </w:rPr>
        <w:t>екінші жұмыспен қамтылу өседі;</w:t>
      </w:r>
    </w:p>
    <w:p w:rsidR="004836EC" w:rsidRDefault="004836EC" w:rsidP="00EA5EAC">
      <w:pPr>
        <w:pStyle w:val="a3"/>
        <w:numPr>
          <w:ilvl w:val="0"/>
          <w:numId w:val="2"/>
        </w:numPr>
        <w:jc w:val="both"/>
        <w:rPr>
          <w:sz w:val="28"/>
          <w:szCs w:val="28"/>
          <w:lang w:val="kk-KZ"/>
        </w:rPr>
      </w:pPr>
      <w:r>
        <w:rPr>
          <w:sz w:val="28"/>
          <w:szCs w:val="28"/>
          <w:lang w:val="kk-KZ"/>
        </w:rPr>
        <w:t>материалдық өндіріс пен ғылым салаларында жұмыс істейтіндердің саны азайып, өндірістік емес салаларда көбейеді;</w:t>
      </w:r>
    </w:p>
    <w:p w:rsidR="00CD00C6" w:rsidRPr="00EA5EAC" w:rsidRDefault="00CD00C6" w:rsidP="00EA5EAC">
      <w:pPr>
        <w:pStyle w:val="a3"/>
        <w:numPr>
          <w:ilvl w:val="0"/>
          <w:numId w:val="2"/>
        </w:numPr>
        <w:jc w:val="both"/>
        <w:rPr>
          <w:sz w:val="28"/>
          <w:szCs w:val="28"/>
          <w:lang w:val="kk-KZ"/>
        </w:rPr>
      </w:pPr>
      <w:r>
        <w:rPr>
          <w:sz w:val="28"/>
          <w:szCs w:val="28"/>
          <w:lang w:val="kk-KZ"/>
        </w:rPr>
        <w:t>жұмыссыздықтың қатары әйелдер мен жастардың құрамында көбейеді.</w:t>
      </w:r>
    </w:p>
    <w:p w:rsidR="007E6C74" w:rsidRDefault="00766C58" w:rsidP="00766C58">
      <w:pPr>
        <w:ind w:left="-567" w:firstLine="567"/>
        <w:jc w:val="both"/>
        <w:rPr>
          <w:sz w:val="28"/>
          <w:szCs w:val="28"/>
          <w:lang w:val="kk-KZ"/>
        </w:rPr>
      </w:pPr>
      <w:r>
        <w:rPr>
          <w:sz w:val="28"/>
          <w:szCs w:val="28"/>
          <w:lang w:val="kk-KZ"/>
        </w:rPr>
        <w:t>Негізінен жұмыссыздық – әлеуметтік-экономикалық құбылыс, жұмыссыздық кезінде экономикалық белсенді халықтың</w:t>
      </w:r>
      <w:r w:rsidR="007E6C74">
        <w:rPr>
          <w:sz w:val="28"/>
          <w:szCs w:val="28"/>
          <w:lang w:val="kk-KZ"/>
        </w:rPr>
        <w:t xml:space="preserve"> жұмысқа қабілетті және жұмыс істегісі келетін белгілі бөлігінің жұмысқа орналасу мүмкіндігі болмайды. Басқаша айтқанда, жұмыссыздық – еңбек ұсынысының еңбек сұранысынан артық болуы. Еңбекке сұраныс пен ұсыныстың әрекеттестігі еңбекпен қамтылу деңгейін анықтайды. </w:t>
      </w:r>
    </w:p>
    <w:p w:rsidR="006F2D4F" w:rsidRPr="006F2D4F" w:rsidRDefault="006F2D4F" w:rsidP="006F2D4F">
      <w:pPr>
        <w:widowControl/>
        <w:autoSpaceDE/>
        <w:autoSpaceDN/>
        <w:adjustRightInd/>
        <w:ind w:left="-567" w:firstLine="567"/>
        <w:jc w:val="both"/>
        <w:rPr>
          <w:rFonts w:eastAsia="Times New Roman"/>
          <w:color w:val="333333"/>
          <w:sz w:val="28"/>
          <w:szCs w:val="28"/>
          <w:lang w:val="kk-KZ" w:eastAsia="ru-RU"/>
        </w:rPr>
      </w:pPr>
      <w:r w:rsidRPr="006F2D4F">
        <w:rPr>
          <w:rFonts w:eastAsia="Times New Roman"/>
          <w:color w:val="333333"/>
          <w:sz w:val="28"/>
          <w:szCs w:val="28"/>
          <w:lang w:val="kk-KZ" w:eastAsia="ru-RU"/>
        </w:rPr>
        <w:t>«2015 жылғы қаңтарда жұмыссыздар саны, бағалау бойынша 459,2 мың адамды, жұмыссыздық деңгейі 5,0% құрады. Жұмыспен қамту органдарында 2015 жылғы қаңтар айының соңына 47,3 мың адам («Жұмыспен қамту 2020 жол картасы»бағдарламасына қатысатындар құрамына енгізілген тұлғалардың есебінсіз) ресми тіркелген. Тіркелген жұмыссыздар үлесі экономикалық тұрғыдан белсенді халықтың 0,5%-ын құрады (2014 жылғы қаңтарда - 0,5%)», - делінген хабарламада.</w:t>
      </w:r>
    </w:p>
    <w:p w:rsidR="006F2D4F" w:rsidRPr="006F2D4F" w:rsidRDefault="006F2D4F" w:rsidP="006F2D4F">
      <w:pPr>
        <w:widowControl/>
        <w:autoSpaceDE/>
        <w:autoSpaceDN/>
        <w:adjustRightInd/>
        <w:ind w:left="-567" w:firstLine="567"/>
        <w:jc w:val="both"/>
        <w:rPr>
          <w:rFonts w:eastAsia="Times New Roman"/>
          <w:color w:val="333333"/>
          <w:sz w:val="28"/>
          <w:szCs w:val="28"/>
          <w:lang w:val="kk-KZ" w:eastAsia="ru-RU"/>
        </w:rPr>
      </w:pPr>
      <w:r w:rsidRPr="006F2D4F">
        <w:rPr>
          <w:rFonts w:eastAsia="Times New Roman"/>
          <w:color w:val="333333"/>
          <w:sz w:val="28"/>
          <w:szCs w:val="28"/>
          <w:lang w:val="kk-KZ" w:eastAsia="ru-RU"/>
        </w:rPr>
        <w:lastRenderedPageBreak/>
        <w:t>Республика экономикасында 2015 жылғы қаңтарда бағалау бойынша 8,6 млн адам жұмыспен қамтылды. </w:t>
      </w:r>
    </w:p>
    <w:p w:rsidR="006F2D4F" w:rsidRDefault="006F2D4F" w:rsidP="006F2D4F">
      <w:pPr>
        <w:widowControl/>
        <w:autoSpaceDE/>
        <w:autoSpaceDN/>
        <w:adjustRightInd/>
        <w:ind w:left="-567" w:firstLine="567"/>
        <w:jc w:val="both"/>
        <w:rPr>
          <w:rFonts w:eastAsia="Times New Roman"/>
          <w:color w:val="333333"/>
          <w:sz w:val="28"/>
          <w:szCs w:val="28"/>
          <w:lang w:val="kk-KZ" w:eastAsia="ru-RU"/>
        </w:rPr>
      </w:pPr>
      <w:r w:rsidRPr="0064224F">
        <w:rPr>
          <w:rFonts w:eastAsia="Times New Roman"/>
          <w:color w:val="333333"/>
          <w:sz w:val="28"/>
          <w:szCs w:val="28"/>
          <w:lang w:val="kk-KZ" w:eastAsia="ru-RU"/>
        </w:rPr>
        <w:t>Сонымен, өткен жылғы сәйкес кезеңге қарағанда олардың саны 55,5 мың адамға немесе 0,6%-ға көбейді. Жалдамалы қызметкерлердің саны аталған кезеңде 6,0 млн адамды (жұмыспен қамтылғандардың жалпы санынан 70,0%) құрады.</w:t>
      </w:r>
    </w:p>
    <w:p w:rsidR="0064224F" w:rsidRDefault="00530A50" w:rsidP="006F2D4F">
      <w:pPr>
        <w:widowControl/>
        <w:autoSpaceDE/>
        <w:autoSpaceDN/>
        <w:adjustRightInd/>
        <w:ind w:left="-567" w:firstLine="567"/>
        <w:jc w:val="both"/>
        <w:rPr>
          <w:rFonts w:eastAsia="Times New Roman"/>
          <w:color w:val="333333"/>
          <w:sz w:val="28"/>
          <w:szCs w:val="28"/>
          <w:lang w:val="kk-KZ" w:eastAsia="ru-RU"/>
        </w:rPr>
      </w:pPr>
      <w:r>
        <w:rPr>
          <w:rFonts w:eastAsia="Times New Roman"/>
          <w:color w:val="333333"/>
          <w:sz w:val="28"/>
          <w:szCs w:val="28"/>
          <w:lang w:val="kk-KZ" w:eastAsia="ru-RU"/>
        </w:rPr>
        <w:t>Көптеген жылдар бойы ҚР –да жүргізіліп келе жатқан қатал монетарлық саясат – инфляцияның өсуін ауыздықтауды жұмыссыздық арқылы жүргізуге мәжбүр етті.</w:t>
      </w:r>
    </w:p>
    <w:p w:rsidR="00530A50" w:rsidRDefault="00530A50" w:rsidP="006F2D4F">
      <w:pPr>
        <w:widowControl/>
        <w:autoSpaceDE/>
        <w:autoSpaceDN/>
        <w:adjustRightInd/>
        <w:ind w:left="-567" w:firstLine="567"/>
        <w:jc w:val="both"/>
        <w:rPr>
          <w:rFonts w:eastAsia="Times New Roman"/>
          <w:color w:val="333333"/>
          <w:sz w:val="28"/>
          <w:szCs w:val="28"/>
          <w:lang w:val="kk-KZ" w:eastAsia="ru-RU"/>
        </w:rPr>
      </w:pPr>
      <w:r>
        <w:rPr>
          <w:rFonts w:eastAsia="Times New Roman"/>
          <w:color w:val="333333"/>
          <w:sz w:val="28"/>
          <w:szCs w:val="28"/>
          <w:lang w:val="kk-KZ" w:eastAsia="ru-RU"/>
        </w:rPr>
        <w:t>ҚР-да жұмыссыздық барлық мынадай түрлерде сиипатталады:</w:t>
      </w:r>
    </w:p>
    <w:p w:rsidR="00530A50" w:rsidRDefault="00530A50" w:rsidP="00530A50">
      <w:pPr>
        <w:pStyle w:val="a3"/>
        <w:widowControl/>
        <w:numPr>
          <w:ilvl w:val="0"/>
          <w:numId w:val="3"/>
        </w:numPr>
        <w:autoSpaceDE/>
        <w:autoSpaceDN/>
        <w:adjustRightInd/>
        <w:jc w:val="both"/>
        <w:rPr>
          <w:rFonts w:eastAsia="Times New Roman"/>
          <w:color w:val="333333"/>
          <w:sz w:val="28"/>
          <w:szCs w:val="28"/>
          <w:lang w:val="kk-KZ" w:eastAsia="ru-RU"/>
        </w:rPr>
      </w:pPr>
      <w:r>
        <w:rPr>
          <w:rFonts w:eastAsia="Times New Roman"/>
          <w:color w:val="333333"/>
          <w:sz w:val="28"/>
          <w:szCs w:val="28"/>
          <w:lang w:val="kk-KZ" w:eastAsia="ru-RU"/>
        </w:rPr>
        <w:t>Елдегі экономикалық дағдарыстың нәтижесі ретіндегі жұмыссыздық айналымы.</w:t>
      </w:r>
    </w:p>
    <w:p w:rsidR="00530A50" w:rsidRDefault="00530A50" w:rsidP="00530A50">
      <w:pPr>
        <w:pStyle w:val="a3"/>
        <w:widowControl/>
        <w:numPr>
          <w:ilvl w:val="0"/>
          <w:numId w:val="3"/>
        </w:numPr>
        <w:autoSpaceDE/>
        <w:autoSpaceDN/>
        <w:adjustRightInd/>
        <w:jc w:val="both"/>
        <w:rPr>
          <w:rFonts w:eastAsia="Times New Roman"/>
          <w:color w:val="333333"/>
          <w:sz w:val="28"/>
          <w:szCs w:val="28"/>
          <w:lang w:val="kk-KZ" w:eastAsia="ru-RU"/>
        </w:rPr>
      </w:pPr>
      <w:r>
        <w:rPr>
          <w:rFonts w:eastAsia="Times New Roman"/>
          <w:color w:val="333333"/>
          <w:sz w:val="28"/>
          <w:szCs w:val="28"/>
          <w:lang w:val="kk-KZ" w:eastAsia="ru-RU"/>
        </w:rPr>
        <w:t xml:space="preserve">Тұрғындардың жаппай жақсы жұмыс іздеу мақсатымен басқа мемлекетке көшуі нәтижесінде </w:t>
      </w:r>
      <w:r w:rsidR="002A74D8">
        <w:rPr>
          <w:rFonts w:eastAsia="Times New Roman"/>
          <w:color w:val="333333"/>
          <w:sz w:val="28"/>
          <w:szCs w:val="28"/>
          <w:lang w:val="kk-KZ" w:eastAsia="ru-RU"/>
        </w:rPr>
        <w:t>қалыптасқан фрикционды жұмыссыздық.</w:t>
      </w:r>
    </w:p>
    <w:p w:rsidR="002A74D8" w:rsidRDefault="002A74D8" w:rsidP="002A74D8">
      <w:pPr>
        <w:widowControl/>
        <w:autoSpaceDE/>
        <w:autoSpaceDN/>
        <w:adjustRightInd/>
        <w:ind w:left="-567" w:firstLine="567"/>
        <w:jc w:val="both"/>
        <w:rPr>
          <w:rFonts w:eastAsia="Times New Roman"/>
          <w:color w:val="333333"/>
          <w:sz w:val="28"/>
          <w:szCs w:val="28"/>
          <w:lang w:val="kk-KZ" w:eastAsia="ru-RU"/>
        </w:rPr>
      </w:pPr>
      <w:r>
        <w:rPr>
          <w:rFonts w:eastAsia="Times New Roman"/>
          <w:color w:val="333333"/>
          <w:sz w:val="28"/>
          <w:szCs w:val="28"/>
          <w:lang w:val="kk-KZ" w:eastAsia="ru-RU"/>
        </w:rPr>
        <w:t xml:space="preserve">Көптеген жылдар бойы экономиканың сырт әлемге жабық болуына және нарықтық қатынасқа көшудегі құбылыстарға сәйкестендіруге байланысты қалыптасқан құрылымдық жұмыссыздық. </w:t>
      </w:r>
    </w:p>
    <w:p w:rsidR="006423C8" w:rsidRDefault="002A74D8" w:rsidP="006423C8">
      <w:pPr>
        <w:widowControl/>
        <w:autoSpaceDE/>
        <w:autoSpaceDN/>
        <w:adjustRightInd/>
        <w:ind w:left="-567" w:firstLine="567"/>
        <w:jc w:val="both"/>
        <w:rPr>
          <w:rFonts w:eastAsia="Times New Roman"/>
          <w:color w:val="333333"/>
          <w:sz w:val="28"/>
          <w:szCs w:val="28"/>
          <w:lang w:val="kk-KZ" w:eastAsia="ru-RU"/>
        </w:rPr>
      </w:pPr>
      <w:r>
        <w:rPr>
          <w:rFonts w:eastAsia="Times New Roman"/>
          <w:color w:val="333333"/>
          <w:sz w:val="28"/>
          <w:szCs w:val="28"/>
          <w:lang w:val="kk-KZ" w:eastAsia="ru-RU"/>
        </w:rPr>
        <w:t xml:space="preserve">Осы формалармен қатар негізгі пайызды жасырын жұмыссыздық құрайды. Ол біріншіден, толық емес жұмыс күні тәртібіне, өндірістің  төмендеуіне, мезгілсіз еңбекақысыз демалысқа </w:t>
      </w:r>
      <w:r w:rsidR="006423C8">
        <w:rPr>
          <w:rFonts w:eastAsia="Times New Roman"/>
          <w:color w:val="333333"/>
          <w:sz w:val="28"/>
          <w:szCs w:val="28"/>
          <w:lang w:val="kk-KZ" w:eastAsia="ru-RU"/>
        </w:rPr>
        <w:t xml:space="preserve">жіберуге және екіншіден, адамдардың еңбек биржасының жетілмеуі себебінен өздері жұмыс тауып орналасуына байланысты қалыптасады. </w:t>
      </w:r>
    </w:p>
    <w:p w:rsidR="006423C8" w:rsidRDefault="006423C8" w:rsidP="006423C8">
      <w:pPr>
        <w:widowControl/>
        <w:autoSpaceDE/>
        <w:autoSpaceDN/>
        <w:adjustRightInd/>
        <w:ind w:left="-567" w:firstLine="567"/>
        <w:jc w:val="both"/>
        <w:rPr>
          <w:rFonts w:eastAsia="Times New Roman"/>
          <w:color w:val="333333"/>
          <w:sz w:val="28"/>
          <w:szCs w:val="28"/>
          <w:lang w:val="kk-KZ" w:eastAsia="ru-RU"/>
        </w:rPr>
      </w:pPr>
      <w:r>
        <w:rPr>
          <w:rFonts w:eastAsia="Times New Roman"/>
          <w:color w:val="333333"/>
          <w:sz w:val="28"/>
          <w:szCs w:val="28"/>
          <w:lang w:val="kk-KZ" w:eastAsia="ru-RU"/>
        </w:rPr>
        <w:t>ҚР-ның еңбек нарығында төмендегідей мәселелерді атауға болады:</w:t>
      </w:r>
    </w:p>
    <w:p w:rsidR="006423C8" w:rsidRDefault="006423C8" w:rsidP="006423C8">
      <w:pPr>
        <w:pStyle w:val="a3"/>
        <w:widowControl/>
        <w:numPr>
          <w:ilvl w:val="0"/>
          <w:numId w:val="4"/>
        </w:numPr>
        <w:autoSpaceDE/>
        <w:autoSpaceDN/>
        <w:adjustRightInd/>
        <w:jc w:val="both"/>
        <w:rPr>
          <w:rFonts w:eastAsia="Times New Roman"/>
          <w:color w:val="333333"/>
          <w:sz w:val="28"/>
          <w:szCs w:val="28"/>
          <w:lang w:val="kk-KZ" w:eastAsia="ru-RU"/>
        </w:rPr>
      </w:pPr>
      <w:r>
        <w:rPr>
          <w:rFonts w:eastAsia="Times New Roman"/>
          <w:color w:val="333333"/>
          <w:sz w:val="28"/>
          <w:szCs w:val="28"/>
          <w:lang w:val="kk-KZ" w:eastAsia="ru-RU"/>
        </w:rPr>
        <w:t>Жұмыспен қамту деңгейінің әр түрлі аймақтарда өсуінің біркелкі еместігі.</w:t>
      </w:r>
    </w:p>
    <w:p w:rsidR="006423C8" w:rsidRDefault="006423C8" w:rsidP="006423C8">
      <w:pPr>
        <w:pStyle w:val="a3"/>
        <w:widowControl/>
        <w:numPr>
          <w:ilvl w:val="0"/>
          <w:numId w:val="4"/>
        </w:numPr>
        <w:autoSpaceDE/>
        <w:autoSpaceDN/>
        <w:adjustRightInd/>
        <w:jc w:val="both"/>
        <w:rPr>
          <w:rFonts w:eastAsia="Times New Roman"/>
          <w:color w:val="333333"/>
          <w:sz w:val="28"/>
          <w:szCs w:val="28"/>
          <w:lang w:val="kk-KZ" w:eastAsia="ru-RU"/>
        </w:rPr>
      </w:pPr>
      <w:r>
        <w:rPr>
          <w:rFonts w:eastAsia="Times New Roman"/>
          <w:color w:val="333333"/>
          <w:sz w:val="28"/>
          <w:szCs w:val="28"/>
          <w:lang w:val="kk-KZ" w:eastAsia="ru-RU"/>
        </w:rPr>
        <w:t>Жұмыссыздықтың мерзімінің ұзақтығы өсуде.</w:t>
      </w:r>
    </w:p>
    <w:p w:rsidR="006423C8" w:rsidRDefault="006423C8" w:rsidP="006423C8">
      <w:pPr>
        <w:pStyle w:val="a3"/>
        <w:widowControl/>
        <w:numPr>
          <w:ilvl w:val="0"/>
          <w:numId w:val="4"/>
        </w:numPr>
        <w:autoSpaceDE/>
        <w:autoSpaceDN/>
        <w:adjustRightInd/>
        <w:jc w:val="both"/>
        <w:rPr>
          <w:rFonts w:eastAsia="Times New Roman"/>
          <w:color w:val="333333"/>
          <w:sz w:val="28"/>
          <w:szCs w:val="28"/>
          <w:lang w:val="kk-KZ" w:eastAsia="ru-RU"/>
        </w:rPr>
      </w:pPr>
      <w:r>
        <w:rPr>
          <w:rFonts w:eastAsia="Times New Roman"/>
          <w:color w:val="333333"/>
          <w:sz w:val="28"/>
          <w:szCs w:val="28"/>
          <w:lang w:val="kk-KZ" w:eastAsia="ru-RU"/>
        </w:rPr>
        <w:t>Жұмыссыздықтың әлеуметтік құрылымы өзгеруде.</w:t>
      </w:r>
    </w:p>
    <w:p w:rsidR="006423C8" w:rsidRDefault="006423C8" w:rsidP="006423C8">
      <w:pPr>
        <w:pStyle w:val="a3"/>
        <w:widowControl/>
        <w:numPr>
          <w:ilvl w:val="0"/>
          <w:numId w:val="4"/>
        </w:numPr>
        <w:autoSpaceDE/>
        <w:autoSpaceDN/>
        <w:adjustRightInd/>
        <w:jc w:val="both"/>
        <w:rPr>
          <w:rFonts w:eastAsia="Times New Roman"/>
          <w:color w:val="333333"/>
          <w:sz w:val="28"/>
          <w:szCs w:val="28"/>
          <w:lang w:val="kk-KZ" w:eastAsia="ru-RU"/>
        </w:rPr>
      </w:pPr>
      <w:r>
        <w:rPr>
          <w:rFonts w:eastAsia="Times New Roman"/>
          <w:color w:val="333333"/>
          <w:sz w:val="28"/>
          <w:szCs w:val="28"/>
          <w:lang w:val="kk-KZ" w:eastAsia="ru-RU"/>
        </w:rPr>
        <w:t>Жанама жұмыспен  қамту өсуде.</w:t>
      </w:r>
    </w:p>
    <w:p w:rsidR="006423C8" w:rsidRDefault="006423C8" w:rsidP="006423C8">
      <w:pPr>
        <w:pStyle w:val="a3"/>
        <w:widowControl/>
        <w:numPr>
          <w:ilvl w:val="0"/>
          <w:numId w:val="4"/>
        </w:numPr>
        <w:autoSpaceDE/>
        <w:autoSpaceDN/>
        <w:adjustRightInd/>
        <w:jc w:val="both"/>
        <w:rPr>
          <w:rFonts w:eastAsia="Times New Roman"/>
          <w:color w:val="333333"/>
          <w:sz w:val="28"/>
          <w:szCs w:val="28"/>
          <w:lang w:val="kk-KZ" w:eastAsia="ru-RU"/>
        </w:rPr>
      </w:pPr>
      <w:r>
        <w:rPr>
          <w:rFonts w:eastAsia="Times New Roman"/>
          <w:color w:val="333333"/>
          <w:sz w:val="28"/>
          <w:szCs w:val="28"/>
          <w:lang w:val="kk-KZ" w:eastAsia="ru-RU"/>
        </w:rPr>
        <w:t>Материалды өндірісте және ғылыми салада  жұмысшылар саны азаюда.</w:t>
      </w:r>
    </w:p>
    <w:p w:rsidR="006423C8" w:rsidRPr="006423C8" w:rsidRDefault="006423C8" w:rsidP="006423C8">
      <w:pPr>
        <w:pStyle w:val="a3"/>
        <w:widowControl/>
        <w:numPr>
          <w:ilvl w:val="0"/>
          <w:numId w:val="4"/>
        </w:numPr>
        <w:autoSpaceDE/>
        <w:autoSpaceDN/>
        <w:adjustRightInd/>
        <w:jc w:val="both"/>
        <w:rPr>
          <w:rFonts w:eastAsia="Times New Roman"/>
          <w:color w:val="333333"/>
          <w:sz w:val="28"/>
          <w:szCs w:val="28"/>
          <w:lang w:val="kk-KZ" w:eastAsia="ru-RU"/>
        </w:rPr>
      </w:pPr>
      <w:r>
        <w:rPr>
          <w:rFonts w:eastAsia="Times New Roman"/>
          <w:color w:val="333333"/>
          <w:sz w:val="28"/>
          <w:szCs w:val="28"/>
          <w:lang w:val="kk-KZ" w:eastAsia="ru-RU"/>
        </w:rPr>
        <w:t>Жұмыссыздар арасында әйелдер мен жастардың саны өсе түсуде.</w:t>
      </w:r>
    </w:p>
    <w:p w:rsidR="002A74D8" w:rsidRDefault="00CE7E87" w:rsidP="00CE7E87">
      <w:pPr>
        <w:widowControl/>
        <w:autoSpaceDE/>
        <w:autoSpaceDN/>
        <w:adjustRightInd/>
        <w:ind w:left="-567" w:firstLine="567"/>
        <w:jc w:val="both"/>
        <w:rPr>
          <w:rFonts w:eastAsia="Times New Roman"/>
          <w:color w:val="333333"/>
          <w:sz w:val="28"/>
          <w:szCs w:val="28"/>
          <w:lang w:val="kk-KZ" w:eastAsia="ru-RU"/>
        </w:rPr>
      </w:pPr>
      <w:r>
        <w:rPr>
          <w:rFonts w:eastAsia="Times New Roman"/>
          <w:color w:val="333333"/>
          <w:sz w:val="28"/>
          <w:szCs w:val="28"/>
          <w:lang w:val="kk-KZ" w:eastAsia="ru-RU"/>
        </w:rPr>
        <w:t>Жұмыссыздар – қоғамдық өндірісте жұмыс істеуге ынтасы бар, еңбекке жарамды халық. Қазақстан Республикасының жұмыспен қамту құқығына сәйкес, өздеріне байланысты емес себеп – салдардан еңбекақы алмайтын мемлекеттік жұмыспен қамту қызметінде есепке алынған жұмыс істеуге дайын, бірақ жұмыс істейтін орны жоқ азаматтар жұмыссыздар деп саналады.</w:t>
      </w:r>
    </w:p>
    <w:p w:rsidR="00CE7E87" w:rsidRDefault="00CE7E87" w:rsidP="002A74D8">
      <w:pPr>
        <w:widowControl/>
        <w:autoSpaceDE/>
        <w:autoSpaceDN/>
        <w:adjustRightInd/>
        <w:jc w:val="both"/>
        <w:rPr>
          <w:rFonts w:eastAsia="Times New Roman"/>
          <w:color w:val="333333"/>
          <w:sz w:val="28"/>
          <w:szCs w:val="28"/>
          <w:lang w:val="kk-KZ" w:eastAsia="ru-RU"/>
        </w:rPr>
      </w:pPr>
      <w:r>
        <w:rPr>
          <w:rFonts w:eastAsia="Times New Roman"/>
          <w:color w:val="333333"/>
          <w:sz w:val="28"/>
          <w:szCs w:val="28"/>
          <w:lang w:val="kk-KZ" w:eastAsia="ru-RU"/>
        </w:rPr>
        <w:t>Тұрғындар – қалыптасқан және адам өмірін қайта қалыптастыру үрдерісінде жаңғыртылып отыратын, әрі қоғамның басты құрушысы болатын адамдардың жиынтығы. Тұрғындар құрамында еңбекке жарамды, яғни  психофизиологиялық қасиеті бойынша жарамды және еңбекке қабілетті жастағы адамдар ерекшеленеді. Тұрғындардың еңбекке жарамды базасы арқылы еңбек қорлары, яғни қоғамдық өндіріске қатысуға дайын немесе оған қатысып жүрген бөлігі қалы</w:t>
      </w:r>
      <w:r w:rsidR="00AB45C2">
        <w:rPr>
          <w:rFonts w:eastAsia="Times New Roman"/>
          <w:color w:val="333333"/>
          <w:sz w:val="28"/>
          <w:szCs w:val="28"/>
          <w:lang w:val="kk-KZ" w:eastAsia="ru-RU"/>
        </w:rPr>
        <w:t xml:space="preserve">птасады. Еңбек қорының құрамын табыс табатын экономикалық белсенді тұрғындар және  жұмыссыздар, яғни ақылы жұмыс іздеп жүргендер құрайды. Экономикалық белсенді тұрғындар халық </w:t>
      </w:r>
      <w:r w:rsidR="00AB45C2">
        <w:rPr>
          <w:rFonts w:eastAsia="Times New Roman"/>
          <w:color w:val="333333"/>
          <w:sz w:val="28"/>
          <w:szCs w:val="28"/>
          <w:lang w:val="kk-KZ" w:eastAsia="ru-RU"/>
        </w:rPr>
        <w:lastRenderedPageBreak/>
        <w:t>шаруашылығында еңбек ететін адам санымен және сол ортада қосымша жұмысқа бөлінген белсенді халықпен анықталды.</w:t>
      </w:r>
    </w:p>
    <w:p w:rsidR="00BC0701" w:rsidRDefault="00BC0701" w:rsidP="002A74D8">
      <w:pPr>
        <w:widowControl/>
        <w:autoSpaceDE/>
        <w:autoSpaceDN/>
        <w:adjustRightInd/>
        <w:jc w:val="both"/>
        <w:rPr>
          <w:rFonts w:eastAsia="Times New Roman"/>
          <w:color w:val="333333"/>
          <w:sz w:val="28"/>
          <w:szCs w:val="28"/>
          <w:lang w:val="kk-KZ" w:eastAsia="ru-RU"/>
        </w:rPr>
      </w:pPr>
    </w:p>
    <w:p w:rsidR="00C73DFD" w:rsidRDefault="00C73DFD" w:rsidP="002A74D8">
      <w:pPr>
        <w:widowControl/>
        <w:autoSpaceDE/>
        <w:autoSpaceDN/>
        <w:adjustRightInd/>
        <w:jc w:val="both"/>
        <w:rPr>
          <w:rFonts w:eastAsia="Times New Roman"/>
          <w:color w:val="333333"/>
          <w:sz w:val="28"/>
          <w:szCs w:val="28"/>
          <w:lang w:val="kk-KZ" w:eastAsia="ru-RU"/>
        </w:rPr>
      </w:pPr>
    </w:p>
    <w:p w:rsidR="00C73DFD" w:rsidRDefault="00C73DFD" w:rsidP="002A74D8">
      <w:pPr>
        <w:widowControl/>
        <w:autoSpaceDE/>
        <w:autoSpaceDN/>
        <w:adjustRightInd/>
        <w:jc w:val="both"/>
        <w:rPr>
          <w:rFonts w:eastAsia="Times New Roman"/>
          <w:color w:val="333333"/>
          <w:sz w:val="28"/>
          <w:szCs w:val="28"/>
          <w:lang w:val="kk-KZ" w:eastAsia="ru-RU"/>
        </w:rPr>
      </w:pPr>
    </w:p>
    <w:p w:rsidR="00C73DFD" w:rsidRDefault="00C73DFD" w:rsidP="002A74D8">
      <w:pPr>
        <w:widowControl/>
        <w:autoSpaceDE/>
        <w:autoSpaceDN/>
        <w:adjustRightInd/>
        <w:jc w:val="both"/>
        <w:rPr>
          <w:rFonts w:eastAsia="Times New Roman"/>
          <w:color w:val="333333"/>
          <w:sz w:val="28"/>
          <w:szCs w:val="28"/>
          <w:lang w:val="kk-KZ" w:eastAsia="ru-RU"/>
        </w:rPr>
      </w:pPr>
    </w:p>
    <w:p w:rsidR="00C73DFD" w:rsidRDefault="00C73DFD" w:rsidP="002A74D8">
      <w:pPr>
        <w:widowControl/>
        <w:autoSpaceDE/>
        <w:autoSpaceDN/>
        <w:adjustRightInd/>
        <w:jc w:val="both"/>
        <w:rPr>
          <w:rFonts w:eastAsia="Times New Roman"/>
          <w:color w:val="333333"/>
          <w:sz w:val="28"/>
          <w:szCs w:val="28"/>
          <w:lang w:val="kk-KZ" w:eastAsia="ru-RU"/>
        </w:rPr>
      </w:pPr>
    </w:p>
    <w:p w:rsidR="00C73DFD" w:rsidRPr="002A74D8" w:rsidRDefault="00C73DFD" w:rsidP="002A74D8">
      <w:pPr>
        <w:widowControl/>
        <w:autoSpaceDE/>
        <w:autoSpaceDN/>
        <w:adjustRightInd/>
        <w:jc w:val="both"/>
        <w:rPr>
          <w:rFonts w:eastAsia="Times New Roman"/>
          <w:color w:val="333333"/>
          <w:sz w:val="28"/>
          <w:szCs w:val="28"/>
          <w:lang w:val="kk-KZ" w:eastAsia="ru-RU"/>
        </w:rPr>
      </w:pPr>
    </w:p>
    <w:p w:rsidR="00AB45C2" w:rsidRPr="00707B0C" w:rsidRDefault="00AB45C2" w:rsidP="00AB45C2">
      <w:pPr>
        <w:pStyle w:val="a5"/>
        <w:shd w:val="clear" w:color="auto" w:fill="FFFFFF" w:themeFill="background1"/>
        <w:ind w:firstLine="720"/>
        <w:rPr>
          <w:szCs w:val="28"/>
          <w:lang w:val="kk-KZ"/>
        </w:rPr>
      </w:pPr>
      <w:r w:rsidRPr="00707B0C">
        <w:rPr>
          <w:szCs w:val="28"/>
          <w:lang w:val="kk-KZ"/>
        </w:rPr>
        <w:t>Пайдаланылған әдебиеттер</w:t>
      </w:r>
    </w:p>
    <w:p w:rsidR="00AB45C2" w:rsidRDefault="00AB45C2" w:rsidP="00AB45C2">
      <w:pPr>
        <w:pStyle w:val="1"/>
        <w:shd w:val="clear" w:color="auto" w:fill="FFFFFF" w:themeFill="background1"/>
        <w:spacing w:line="240" w:lineRule="auto"/>
        <w:ind w:firstLine="720"/>
        <w:rPr>
          <w:b w:val="0"/>
          <w:szCs w:val="28"/>
          <w:lang w:val="uk-UA"/>
        </w:rPr>
      </w:pPr>
    </w:p>
    <w:p w:rsidR="00C73DFD" w:rsidRPr="00C73DFD" w:rsidRDefault="00C73DFD" w:rsidP="00C73DFD">
      <w:pPr>
        <w:rPr>
          <w:lang w:val="uk-UA"/>
        </w:rPr>
      </w:pPr>
    </w:p>
    <w:p w:rsidR="00AB45C2" w:rsidRPr="00E966EE" w:rsidRDefault="00AB45C2" w:rsidP="00AB45C2">
      <w:pPr>
        <w:numPr>
          <w:ilvl w:val="0"/>
          <w:numId w:val="5"/>
        </w:numPr>
        <w:shd w:val="clear" w:color="auto" w:fill="FFFFFF" w:themeFill="background1"/>
        <w:tabs>
          <w:tab w:val="clear" w:pos="360"/>
          <w:tab w:val="num" w:pos="0"/>
          <w:tab w:val="num" w:pos="1080"/>
        </w:tabs>
        <w:ind w:left="0" w:firstLine="720"/>
        <w:jc w:val="both"/>
        <w:rPr>
          <w:color w:val="000000"/>
          <w:sz w:val="28"/>
          <w:szCs w:val="28"/>
        </w:rPr>
      </w:pPr>
      <w:r w:rsidRPr="00E966EE">
        <w:rPr>
          <w:color w:val="000000"/>
          <w:sz w:val="28"/>
          <w:szCs w:val="28"/>
          <w:lang w:val="kk-KZ"/>
        </w:rPr>
        <w:t xml:space="preserve">Кәсіпорын экономикасы </w:t>
      </w:r>
      <w:r w:rsidRPr="00E966EE">
        <w:rPr>
          <w:color w:val="000000"/>
          <w:sz w:val="28"/>
          <w:szCs w:val="28"/>
        </w:rPr>
        <w:t xml:space="preserve"> </w:t>
      </w:r>
      <w:r w:rsidRPr="00E966EE">
        <w:rPr>
          <w:color w:val="000000"/>
          <w:sz w:val="28"/>
          <w:szCs w:val="28"/>
          <w:lang w:val="kk-KZ"/>
        </w:rPr>
        <w:t xml:space="preserve">Р.Қ. Ниязбекова, Б.А. Рахметов., П.Т. Байнеева </w:t>
      </w:r>
      <w:r w:rsidRPr="00E966EE">
        <w:rPr>
          <w:color w:val="000000"/>
          <w:sz w:val="28"/>
          <w:szCs w:val="28"/>
        </w:rPr>
        <w:t>20</w:t>
      </w:r>
      <w:r w:rsidRPr="00E966EE">
        <w:rPr>
          <w:color w:val="000000"/>
          <w:sz w:val="28"/>
          <w:szCs w:val="28"/>
          <w:lang w:val="kk-KZ"/>
        </w:rPr>
        <w:t>13</w:t>
      </w:r>
      <w:r w:rsidRPr="00E966EE">
        <w:rPr>
          <w:color w:val="000000"/>
          <w:sz w:val="28"/>
          <w:szCs w:val="28"/>
        </w:rPr>
        <w:t xml:space="preserve"> </w:t>
      </w:r>
      <w:r>
        <w:rPr>
          <w:color w:val="000000"/>
          <w:sz w:val="28"/>
          <w:szCs w:val="28"/>
        </w:rPr>
        <w:t>–</w:t>
      </w:r>
      <w:r w:rsidRPr="00E966EE">
        <w:rPr>
          <w:color w:val="000000"/>
          <w:sz w:val="28"/>
          <w:szCs w:val="28"/>
        </w:rPr>
        <w:t xml:space="preserve"> </w:t>
      </w:r>
      <w:r w:rsidRPr="00E966EE">
        <w:rPr>
          <w:color w:val="000000"/>
          <w:sz w:val="28"/>
          <w:szCs w:val="28"/>
          <w:lang w:val="kk-KZ"/>
        </w:rPr>
        <w:t>153</w:t>
      </w:r>
      <w:r>
        <w:rPr>
          <w:color w:val="000000"/>
          <w:sz w:val="28"/>
          <w:szCs w:val="28"/>
          <w:lang w:val="kk-KZ"/>
        </w:rPr>
        <w:t>бет</w:t>
      </w:r>
    </w:p>
    <w:p w:rsidR="00AB45C2" w:rsidRPr="00E966EE" w:rsidRDefault="00AB45C2" w:rsidP="00AB45C2">
      <w:pPr>
        <w:numPr>
          <w:ilvl w:val="0"/>
          <w:numId w:val="5"/>
        </w:numPr>
        <w:shd w:val="clear" w:color="auto" w:fill="FFFFFF" w:themeFill="background1"/>
        <w:tabs>
          <w:tab w:val="clear" w:pos="360"/>
          <w:tab w:val="num" w:pos="0"/>
          <w:tab w:val="num" w:pos="1080"/>
        </w:tabs>
        <w:ind w:left="0" w:firstLine="720"/>
        <w:jc w:val="both"/>
        <w:rPr>
          <w:color w:val="000000"/>
          <w:sz w:val="28"/>
          <w:szCs w:val="28"/>
        </w:rPr>
      </w:pPr>
      <w:r w:rsidRPr="00E966EE">
        <w:rPr>
          <w:color w:val="000000"/>
          <w:sz w:val="28"/>
          <w:szCs w:val="28"/>
          <w:lang w:val="kk-KZ"/>
        </w:rPr>
        <w:t>Экономикалық теория А.Б. Темірбекова</w:t>
      </w:r>
      <w:r w:rsidRPr="00E966EE">
        <w:rPr>
          <w:color w:val="000000"/>
          <w:sz w:val="28"/>
          <w:szCs w:val="28"/>
        </w:rPr>
        <w:t>- 200</w:t>
      </w:r>
      <w:r w:rsidRPr="00E966EE">
        <w:rPr>
          <w:color w:val="000000"/>
          <w:sz w:val="28"/>
          <w:szCs w:val="28"/>
          <w:lang w:val="kk-KZ"/>
        </w:rPr>
        <w:t>8</w:t>
      </w:r>
      <w:r w:rsidRPr="00E966EE">
        <w:rPr>
          <w:color w:val="000000"/>
          <w:sz w:val="28"/>
          <w:szCs w:val="28"/>
        </w:rPr>
        <w:t xml:space="preserve">. </w:t>
      </w:r>
    </w:p>
    <w:p w:rsidR="00AB45C2" w:rsidRPr="00707B0C" w:rsidRDefault="00AB45C2" w:rsidP="00AB45C2">
      <w:pPr>
        <w:numPr>
          <w:ilvl w:val="0"/>
          <w:numId w:val="5"/>
        </w:numPr>
        <w:shd w:val="clear" w:color="auto" w:fill="FFFFFF" w:themeFill="background1"/>
        <w:tabs>
          <w:tab w:val="clear" w:pos="360"/>
          <w:tab w:val="num" w:pos="0"/>
          <w:tab w:val="num" w:pos="1080"/>
        </w:tabs>
        <w:ind w:left="0" w:firstLine="720"/>
        <w:jc w:val="both"/>
        <w:rPr>
          <w:color w:val="000000"/>
          <w:sz w:val="28"/>
          <w:szCs w:val="28"/>
        </w:rPr>
      </w:pPr>
      <w:r>
        <w:rPr>
          <w:color w:val="000000"/>
          <w:sz w:val="28"/>
          <w:szCs w:val="28"/>
          <w:lang w:val="kk-KZ"/>
        </w:rPr>
        <w:t xml:space="preserve">Экономика негіздері Қ.С. Есенғалиева </w:t>
      </w:r>
      <w:r w:rsidRPr="00707B0C">
        <w:rPr>
          <w:color w:val="000000"/>
          <w:sz w:val="28"/>
          <w:szCs w:val="28"/>
        </w:rPr>
        <w:t xml:space="preserve">- </w:t>
      </w:r>
      <w:r>
        <w:rPr>
          <w:color w:val="000000"/>
          <w:sz w:val="28"/>
          <w:szCs w:val="28"/>
        </w:rPr>
        <w:t>20</w:t>
      </w:r>
      <w:r>
        <w:rPr>
          <w:color w:val="000000"/>
          <w:sz w:val="28"/>
          <w:szCs w:val="28"/>
          <w:lang w:val="kk-KZ"/>
        </w:rPr>
        <w:t>11</w:t>
      </w:r>
      <w:r w:rsidRPr="00707B0C">
        <w:rPr>
          <w:color w:val="000000"/>
          <w:sz w:val="28"/>
          <w:szCs w:val="28"/>
        </w:rPr>
        <w:t xml:space="preserve">. </w:t>
      </w:r>
    </w:p>
    <w:p w:rsidR="00AB45C2" w:rsidRPr="00707B0C" w:rsidRDefault="00AB45C2" w:rsidP="00AB45C2">
      <w:pPr>
        <w:numPr>
          <w:ilvl w:val="0"/>
          <w:numId w:val="5"/>
        </w:numPr>
        <w:shd w:val="clear" w:color="auto" w:fill="FFFFFF" w:themeFill="background1"/>
        <w:tabs>
          <w:tab w:val="clear" w:pos="360"/>
          <w:tab w:val="num" w:pos="0"/>
          <w:tab w:val="num" w:pos="1080"/>
        </w:tabs>
        <w:ind w:left="0" w:firstLine="720"/>
        <w:jc w:val="both"/>
        <w:rPr>
          <w:color w:val="000000"/>
          <w:sz w:val="28"/>
          <w:szCs w:val="28"/>
        </w:rPr>
      </w:pPr>
      <w:r>
        <w:rPr>
          <w:color w:val="000000"/>
          <w:sz w:val="28"/>
          <w:szCs w:val="28"/>
          <w:lang w:val="kk-KZ"/>
        </w:rPr>
        <w:t>Экономикалық теория С.Қ. Бекмолдин ,С.С. Мәуленова, Е.Қ. Құдайберегнов</w:t>
      </w:r>
      <w:r w:rsidRPr="00707B0C">
        <w:rPr>
          <w:color w:val="000000"/>
          <w:sz w:val="28"/>
          <w:szCs w:val="28"/>
        </w:rPr>
        <w:t xml:space="preserve"> 2011. №1.</w:t>
      </w:r>
    </w:p>
    <w:p w:rsidR="00AB45C2" w:rsidRPr="00707B0C" w:rsidRDefault="00AB45C2" w:rsidP="00AB45C2">
      <w:pPr>
        <w:numPr>
          <w:ilvl w:val="0"/>
          <w:numId w:val="5"/>
        </w:numPr>
        <w:shd w:val="clear" w:color="auto" w:fill="FFFFFF" w:themeFill="background1"/>
        <w:tabs>
          <w:tab w:val="clear" w:pos="360"/>
          <w:tab w:val="num" w:pos="0"/>
          <w:tab w:val="num" w:pos="1080"/>
        </w:tabs>
        <w:ind w:left="0" w:firstLine="720"/>
        <w:jc w:val="both"/>
        <w:rPr>
          <w:color w:val="000000"/>
          <w:sz w:val="28"/>
          <w:szCs w:val="28"/>
        </w:rPr>
      </w:pPr>
      <w:r>
        <w:rPr>
          <w:color w:val="000000"/>
          <w:sz w:val="28"/>
          <w:szCs w:val="28"/>
          <w:lang w:val="kk-KZ"/>
        </w:rPr>
        <w:t xml:space="preserve">Кәсіпорын экономикасы және кәсіпкерлік  А.Д. Үмбетәлиев - </w:t>
      </w:r>
      <w:r>
        <w:rPr>
          <w:color w:val="000000"/>
          <w:sz w:val="28"/>
          <w:szCs w:val="28"/>
        </w:rPr>
        <w:t>200</w:t>
      </w:r>
      <w:r>
        <w:rPr>
          <w:color w:val="000000"/>
          <w:sz w:val="28"/>
          <w:szCs w:val="28"/>
          <w:lang w:val="kk-KZ"/>
        </w:rPr>
        <w:t>9</w:t>
      </w:r>
      <w:r w:rsidRPr="00707B0C">
        <w:rPr>
          <w:color w:val="000000"/>
          <w:sz w:val="28"/>
          <w:szCs w:val="28"/>
        </w:rPr>
        <w:t xml:space="preserve">. </w:t>
      </w:r>
    </w:p>
    <w:p w:rsidR="00AB45C2" w:rsidRPr="00707B0C" w:rsidRDefault="00AB45C2" w:rsidP="00AB45C2">
      <w:pPr>
        <w:numPr>
          <w:ilvl w:val="0"/>
          <w:numId w:val="5"/>
        </w:numPr>
        <w:shd w:val="clear" w:color="auto" w:fill="FFFFFF" w:themeFill="background1"/>
        <w:tabs>
          <w:tab w:val="clear" w:pos="360"/>
          <w:tab w:val="num" w:pos="0"/>
          <w:tab w:val="num" w:pos="1080"/>
        </w:tabs>
        <w:ind w:left="0" w:firstLine="720"/>
        <w:jc w:val="both"/>
        <w:rPr>
          <w:color w:val="000000"/>
          <w:sz w:val="28"/>
          <w:szCs w:val="28"/>
        </w:rPr>
      </w:pPr>
      <w:r w:rsidRPr="00707B0C">
        <w:rPr>
          <w:color w:val="000000"/>
          <w:sz w:val="28"/>
          <w:szCs w:val="28"/>
        </w:rPr>
        <w:t>Кулагин А. Ориентиры реформирования научной сферы//Экономист. 2011. №2.</w:t>
      </w:r>
    </w:p>
    <w:p w:rsidR="00AB45C2" w:rsidRPr="00707B0C" w:rsidRDefault="00AB45C2" w:rsidP="00AB45C2">
      <w:pPr>
        <w:numPr>
          <w:ilvl w:val="0"/>
          <w:numId w:val="5"/>
        </w:numPr>
        <w:shd w:val="clear" w:color="auto" w:fill="FFFFFF" w:themeFill="background1"/>
        <w:tabs>
          <w:tab w:val="clear" w:pos="360"/>
          <w:tab w:val="num" w:pos="0"/>
          <w:tab w:val="num" w:pos="1080"/>
        </w:tabs>
        <w:ind w:left="0" w:firstLine="720"/>
        <w:jc w:val="both"/>
        <w:rPr>
          <w:color w:val="000000"/>
          <w:sz w:val="28"/>
          <w:szCs w:val="28"/>
        </w:rPr>
      </w:pPr>
      <w:r w:rsidRPr="00707B0C">
        <w:rPr>
          <w:color w:val="000000"/>
          <w:sz w:val="28"/>
          <w:szCs w:val="28"/>
        </w:rPr>
        <w:t>Менеджмент (теория и методология). Тихомирова А.В., – М.: 2011</w:t>
      </w:r>
    </w:p>
    <w:p w:rsidR="00AB45C2" w:rsidRPr="00C73DFD" w:rsidRDefault="00AB45C2" w:rsidP="00AB45C2">
      <w:pPr>
        <w:numPr>
          <w:ilvl w:val="0"/>
          <w:numId w:val="5"/>
        </w:numPr>
        <w:shd w:val="clear" w:color="auto" w:fill="FFFFFF" w:themeFill="background1"/>
        <w:tabs>
          <w:tab w:val="clear" w:pos="360"/>
          <w:tab w:val="num" w:pos="0"/>
          <w:tab w:val="num" w:pos="1080"/>
        </w:tabs>
        <w:ind w:left="0" w:firstLine="720"/>
        <w:jc w:val="both"/>
        <w:rPr>
          <w:color w:val="000000"/>
          <w:sz w:val="28"/>
          <w:szCs w:val="28"/>
        </w:rPr>
      </w:pPr>
      <w:r w:rsidRPr="00707B0C">
        <w:rPr>
          <w:color w:val="000000"/>
          <w:sz w:val="28"/>
          <w:szCs w:val="28"/>
        </w:rPr>
        <w:t>Мирзоев Р.Г. Методология эффективности в менеджменте и маркетинге. Учебное пособие. - СПб, 2007.</w:t>
      </w:r>
    </w:p>
    <w:p w:rsidR="00C73DFD" w:rsidRPr="00C73DFD" w:rsidRDefault="00C73DFD" w:rsidP="00C73DFD">
      <w:pPr>
        <w:numPr>
          <w:ilvl w:val="0"/>
          <w:numId w:val="5"/>
        </w:numPr>
        <w:shd w:val="clear" w:color="auto" w:fill="FFFFFF" w:themeFill="background1"/>
        <w:tabs>
          <w:tab w:val="clear" w:pos="360"/>
          <w:tab w:val="num" w:pos="0"/>
          <w:tab w:val="num" w:pos="1080"/>
        </w:tabs>
        <w:ind w:left="0" w:firstLine="720"/>
        <w:jc w:val="both"/>
        <w:rPr>
          <w:color w:val="000000"/>
          <w:sz w:val="28"/>
          <w:szCs w:val="28"/>
        </w:rPr>
      </w:pPr>
      <w:r>
        <w:rPr>
          <w:color w:val="000000"/>
          <w:sz w:val="28"/>
          <w:szCs w:val="28"/>
          <w:lang w:val="kk-KZ"/>
        </w:rPr>
        <w:t>Экономикалық теория негіздері А.Б Темірбекова, Қ.С. Байшоланова, Ж.Ж. Бектұрсынова ,</w:t>
      </w:r>
      <w:r w:rsidRPr="00C73DFD">
        <w:rPr>
          <w:color w:val="000000"/>
          <w:sz w:val="28"/>
          <w:szCs w:val="28"/>
          <w:lang w:val="kk-KZ"/>
        </w:rPr>
        <w:t>Алматы 2008</w:t>
      </w:r>
    </w:p>
    <w:p w:rsidR="00C73DFD" w:rsidRPr="00C73DFD" w:rsidRDefault="00C73DFD" w:rsidP="00C73DFD">
      <w:pPr>
        <w:numPr>
          <w:ilvl w:val="0"/>
          <w:numId w:val="5"/>
        </w:numPr>
        <w:shd w:val="clear" w:color="auto" w:fill="FFFFFF" w:themeFill="background1"/>
        <w:tabs>
          <w:tab w:val="clear" w:pos="360"/>
          <w:tab w:val="num" w:pos="0"/>
          <w:tab w:val="num" w:pos="1080"/>
        </w:tabs>
        <w:ind w:left="0" w:firstLine="720"/>
        <w:jc w:val="both"/>
        <w:rPr>
          <w:color w:val="000000"/>
          <w:sz w:val="28"/>
          <w:szCs w:val="28"/>
        </w:rPr>
      </w:pPr>
      <w:r>
        <w:rPr>
          <w:color w:val="000000"/>
          <w:sz w:val="28"/>
          <w:szCs w:val="28"/>
          <w:lang w:val="kk-KZ"/>
        </w:rPr>
        <w:t>Жалпы экономикалық теория Ө.Қ. Шеденов, Е.Н.Сағындықов, Б.А.Жүнісов, У.С. Байжомартов, Б.И. Комягин ; Ақтобе – 2004</w:t>
      </w:r>
    </w:p>
    <w:p w:rsidR="00C73DFD" w:rsidRPr="00C73DFD" w:rsidRDefault="00C73DFD" w:rsidP="00C73DFD">
      <w:pPr>
        <w:numPr>
          <w:ilvl w:val="0"/>
          <w:numId w:val="5"/>
        </w:numPr>
        <w:shd w:val="clear" w:color="auto" w:fill="FFFFFF" w:themeFill="background1"/>
        <w:tabs>
          <w:tab w:val="clear" w:pos="360"/>
          <w:tab w:val="num" w:pos="0"/>
          <w:tab w:val="num" w:pos="1080"/>
        </w:tabs>
        <w:ind w:left="0" w:firstLine="720"/>
        <w:jc w:val="both"/>
        <w:rPr>
          <w:color w:val="000000"/>
          <w:sz w:val="28"/>
          <w:szCs w:val="28"/>
        </w:rPr>
      </w:pPr>
      <w:r w:rsidRPr="00707B0C">
        <w:rPr>
          <w:color w:val="000000"/>
          <w:sz w:val="28"/>
          <w:szCs w:val="28"/>
        </w:rPr>
        <w:t xml:space="preserve">Уткин Э.А. </w:t>
      </w:r>
      <w:proofErr w:type="spellStart"/>
      <w:r w:rsidRPr="00707B0C">
        <w:rPr>
          <w:color w:val="000000"/>
          <w:sz w:val="28"/>
          <w:szCs w:val="28"/>
        </w:rPr>
        <w:t>Контроллинг</w:t>
      </w:r>
      <w:proofErr w:type="spellEnd"/>
      <w:r w:rsidRPr="00707B0C">
        <w:rPr>
          <w:color w:val="000000"/>
          <w:sz w:val="28"/>
          <w:szCs w:val="28"/>
        </w:rPr>
        <w:t>: Российская практика. - М.: Финансы и статистика, 2008</w:t>
      </w:r>
    </w:p>
    <w:sectPr w:rsidR="00C73DFD" w:rsidRPr="00C73DFD" w:rsidSect="005A2D8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F056BC"/>
    <w:multiLevelType w:val="hybridMultilevel"/>
    <w:tmpl w:val="51D235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67647ED"/>
    <w:multiLevelType w:val="hybridMultilevel"/>
    <w:tmpl w:val="82B251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D356C8B"/>
    <w:multiLevelType w:val="hybridMultilevel"/>
    <w:tmpl w:val="D8B8B07E"/>
    <w:lvl w:ilvl="0" w:tplc="0544509C">
      <w:numFmt w:val="bullet"/>
      <w:lvlText w:val="-"/>
      <w:lvlJc w:val="left"/>
      <w:pPr>
        <w:ind w:left="720" w:hanging="360"/>
      </w:pPr>
      <w:rPr>
        <w:rFonts w:ascii="Times New Roman" w:eastAsia="Batang"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B975F62"/>
    <w:multiLevelType w:val="hybridMultilevel"/>
    <w:tmpl w:val="695EBB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FB063CD"/>
    <w:multiLevelType w:val="singleLevel"/>
    <w:tmpl w:val="0419000F"/>
    <w:lvl w:ilvl="0">
      <w:start w:val="1"/>
      <w:numFmt w:val="decimal"/>
      <w:lvlText w:val="%1."/>
      <w:lvlJc w:val="left"/>
      <w:pPr>
        <w:tabs>
          <w:tab w:val="num" w:pos="360"/>
        </w:tabs>
        <w:ind w:left="360" w:hanging="36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25BCE"/>
    <w:rsid w:val="00073253"/>
    <w:rsid w:val="00091AC6"/>
    <w:rsid w:val="002A74D8"/>
    <w:rsid w:val="0038528A"/>
    <w:rsid w:val="004836EC"/>
    <w:rsid w:val="00530A50"/>
    <w:rsid w:val="005A2D8D"/>
    <w:rsid w:val="00625BCE"/>
    <w:rsid w:val="0064224F"/>
    <w:rsid w:val="006423C8"/>
    <w:rsid w:val="006F2D4F"/>
    <w:rsid w:val="00766C58"/>
    <w:rsid w:val="007832A9"/>
    <w:rsid w:val="007E1A86"/>
    <w:rsid w:val="007E6C74"/>
    <w:rsid w:val="00A41988"/>
    <w:rsid w:val="00A65573"/>
    <w:rsid w:val="00AB22D2"/>
    <w:rsid w:val="00AB45C2"/>
    <w:rsid w:val="00B04020"/>
    <w:rsid w:val="00BC0701"/>
    <w:rsid w:val="00C4661E"/>
    <w:rsid w:val="00C73DFD"/>
    <w:rsid w:val="00CA4634"/>
    <w:rsid w:val="00CD00C6"/>
    <w:rsid w:val="00CE7E87"/>
    <w:rsid w:val="00D64C57"/>
    <w:rsid w:val="00EA5E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5BCE"/>
    <w:pPr>
      <w:widowControl w:val="0"/>
      <w:autoSpaceDE w:val="0"/>
      <w:autoSpaceDN w:val="0"/>
      <w:adjustRightInd w:val="0"/>
      <w:spacing w:after="0" w:line="240" w:lineRule="auto"/>
    </w:pPr>
    <w:rPr>
      <w:rFonts w:ascii="Times New Roman" w:eastAsia="Batang" w:hAnsi="Times New Roman" w:cs="Times New Roman"/>
      <w:sz w:val="20"/>
      <w:szCs w:val="20"/>
      <w:lang w:eastAsia="ko-KR"/>
    </w:rPr>
  </w:style>
  <w:style w:type="paragraph" w:styleId="1">
    <w:name w:val="heading 1"/>
    <w:basedOn w:val="a"/>
    <w:next w:val="a"/>
    <w:link w:val="10"/>
    <w:qFormat/>
    <w:rsid w:val="00AB45C2"/>
    <w:pPr>
      <w:keepNext/>
      <w:shd w:val="clear" w:color="auto" w:fill="FFFFFF"/>
      <w:spacing w:line="221" w:lineRule="exact"/>
      <w:jc w:val="both"/>
      <w:outlineLvl w:val="0"/>
    </w:pPr>
    <w:rPr>
      <w:rFonts w:eastAsia="Times New Roman"/>
      <w:b/>
      <w:color w:val="000000"/>
      <w:spacing w:val="15"/>
      <w:sz w:val="28"/>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1988"/>
    <w:pPr>
      <w:ind w:left="720"/>
      <w:contextualSpacing/>
    </w:pPr>
  </w:style>
  <w:style w:type="paragraph" w:styleId="a4">
    <w:name w:val="Normal (Web)"/>
    <w:basedOn w:val="a"/>
    <w:uiPriority w:val="99"/>
    <w:semiHidden/>
    <w:unhideWhenUsed/>
    <w:rsid w:val="006F2D4F"/>
    <w:pPr>
      <w:widowControl/>
      <w:autoSpaceDE/>
      <w:autoSpaceDN/>
      <w:adjustRightInd/>
      <w:spacing w:before="100" w:beforeAutospacing="1" w:after="100" w:afterAutospacing="1"/>
    </w:pPr>
    <w:rPr>
      <w:rFonts w:eastAsia="Times New Roman"/>
      <w:sz w:val="24"/>
      <w:szCs w:val="24"/>
      <w:lang w:eastAsia="ru-RU"/>
    </w:rPr>
  </w:style>
  <w:style w:type="character" w:customStyle="1" w:styleId="10">
    <w:name w:val="Заголовок 1 Знак"/>
    <w:basedOn w:val="a0"/>
    <w:link w:val="1"/>
    <w:rsid w:val="00AB45C2"/>
    <w:rPr>
      <w:rFonts w:ascii="Times New Roman" w:eastAsia="Times New Roman" w:hAnsi="Times New Roman" w:cs="Times New Roman"/>
      <w:b/>
      <w:color w:val="000000"/>
      <w:spacing w:val="15"/>
      <w:sz w:val="28"/>
      <w:szCs w:val="20"/>
      <w:u w:val="single"/>
      <w:shd w:val="clear" w:color="auto" w:fill="FFFFFF"/>
      <w:lang w:eastAsia="ko-KR"/>
    </w:rPr>
  </w:style>
  <w:style w:type="paragraph" w:styleId="a5">
    <w:name w:val="Body Text Indent"/>
    <w:basedOn w:val="a"/>
    <w:link w:val="a6"/>
    <w:rsid w:val="00AB45C2"/>
    <w:pPr>
      <w:widowControl/>
      <w:shd w:val="clear" w:color="auto" w:fill="FFFFFF"/>
      <w:ind w:firstLine="708"/>
      <w:jc w:val="both"/>
    </w:pPr>
    <w:rPr>
      <w:rFonts w:eastAsia="Times New Roman"/>
      <w:color w:val="000000"/>
      <w:sz w:val="28"/>
    </w:rPr>
  </w:style>
  <w:style w:type="character" w:customStyle="1" w:styleId="a6">
    <w:name w:val="Основной текст с отступом Знак"/>
    <w:basedOn w:val="a0"/>
    <w:link w:val="a5"/>
    <w:rsid w:val="00AB45C2"/>
    <w:rPr>
      <w:rFonts w:ascii="Times New Roman" w:eastAsia="Times New Roman" w:hAnsi="Times New Roman" w:cs="Times New Roman"/>
      <w:color w:val="000000"/>
      <w:sz w:val="28"/>
      <w:szCs w:val="20"/>
      <w:shd w:val="clear" w:color="auto" w:fill="FFFFFF"/>
      <w:lang w:eastAsia="ko-KR"/>
    </w:rPr>
  </w:style>
</w:styles>
</file>

<file path=word/webSettings.xml><?xml version="1.0" encoding="utf-8"?>
<w:webSettings xmlns:r="http://schemas.openxmlformats.org/officeDocument/2006/relationships" xmlns:w="http://schemas.openxmlformats.org/wordprocessingml/2006/main">
  <w:divs>
    <w:div w:id="1906797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579</TotalTime>
  <Pages>3</Pages>
  <Words>874</Words>
  <Characters>4984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dcterms:created xsi:type="dcterms:W3CDTF">2017-01-09T06:23:00Z</dcterms:created>
  <dcterms:modified xsi:type="dcterms:W3CDTF">2021-01-26T18:25:00Z</dcterms:modified>
</cp:coreProperties>
</file>