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BB" w:rsidRDefault="00537CBB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аспекты трансформации учебного процесса</w:t>
      </w:r>
    </w:p>
    <w:p w:rsidR="00537CBB" w:rsidRDefault="00537CBB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7CBB">
        <w:t xml:space="preserve"> </w:t>
      </w:r>
      <w:r w:rsidRPr="00537CBB">
        <w:rPr>
          <w:rFonts w:ascii="Times New Roman" w:hAnsi="Times New Roman" w:cs="Times New Roman"/>
          <w:b/>
          <w:sz w:val="28"/>
          <w:szCs w:val="28"/>
        </w:rPr>
        <w:t xml:space="preserve">с учетом </w:t>
      </w:r>
    </w:p>
    <w:p w:rsidR="002B2A37" w:rsidRPr="00895388" w:rsidRDefault="00537CBB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BB">
        <w:rPr>
          <w:rFonts w:ascii="Times New Roman" w:hAnsi="Times New Roman" w:cs="Times New Roman"/>
          <w:b/>
          <w:sz w:val="28"/>
          <w:szCs w:val="28"/>
        </w:rPr>
        <w:t>научно-технического прогресса</w:t>
      </w:r>
    </w:p>
    <w:p w:rsidR="002B2A37" w:rsidRPr="00895388" w:rsidRDefault="002B2A37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75EF8" w:rsidRPr="00895388" w:rsidRDefault="006A0BD3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Матвиенко Ю.В., </w:t>
      </w:r>
      <w:r w:rsidR="007E0B13" w:rsidRPr="00895388">
        <w:rPr>
          <w:rFonts w:ascii="Times New Roman" w:hAnsi="Times New Roman" w:cs="Times New Roman"/>
          <w:sz w:val="28"/>
          <w:szCs w:val="28"/>
        </w:rPr>
        <w:t>з</w:t>
      </w:r>
      <w:r w:rsidR="00A75EF8" w:rsidRPr="00895388">
        <w:rPr>
          <w:rFonts w:ascii="Times New Roman" w:hAnsi="Times New Roman" w:cs="Times New Roman"/>
          <w:sz w:val="28"/>
          <w:szCs w:val="28"/>
        </w:rPr>
        <w:t>аведующ</w:t>
      </w:r>
      <w:r w:rsidR="00F0037E" w:rsidRPr="00895388">
        <w:rPr>
          <w:rFonts w:ascii="Times New Roman" w:hAnsi="Times New Roman" w:cs="Times New Roman"/>
          <w:sz w:val="28"/>
          <w:szCs w:val="28"/>
        </w:rPr>
        <w:t xml:space="preserve">ая </w:t>
      </w:r>
      <w:r w:rsidR="007E0B13" w:rsidRPr="00895388">
        <w:rPr>
          <w:rFonts w:ascii="Times New Roman" w:hAnsi="Times New Roman" w:cs="Times New Roman"/>
          <w:sz w:val="28"/>
          <w:szCs w:val="28"/>
        </w:rPr>
        <w:t>практикой</w:t>
      </w:r>
    </w:p>
    <w:p w:rsidR="00A75EF8" w:rsidRPr="00895388" w:rsidRDefault="006A0BD3" w:rsidP="008F180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КГКП «Костанайский политехнический высший колледж»</w:t>
      </w:r>
    </w:p>
    <w:p w:rsidR="006A0BD3" w:rsidRPr="00895388" w:rsidRDefault="006A0BD3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6A" w:rsidRPr="00895388" w:rsidRDefault="00F0749A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современных условиях ф</w:t>
      </w:r>
      <w:r w:rsidR="00886FFD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ундаментальной целью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</w:t>
      </w:r>
      <w:r w:rsidR="002B2A37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квалифицированн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конкурентоспособн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 способн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продуктивной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деятельности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уровне мировых стандартов, готов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постоянному </w:t>
      </w:r>
      <w:r w:rsidR="003D6FB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обновлению знаний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61F6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профессиональной мобильности</w:t>
      </w:r>
      <w:r w:rsidR="002A6027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кадровой политикой рынка труда.</w:t>
      </w:r>
    </w:p>
    <w:p w:rsidR="00031505" w:rsidRPr="00895388" w:rsidRDefault="00031505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автоматизированных систем управления производственными процессами</w:t>
      </w:r>
      <w:r w:rsidR="009D0E6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многом </w:t>
      </w:r>
      <w:r w:rsidR="009D0E6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изменил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0E6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</w:t>
      </w: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современному </w:t>
      </w:r>
      <w:r w:rsidR="009D0E6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специа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9D0E6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у, для успешной самореализации выпускника возникла потребность к готовности работать на самом высокотехнологичн</w:t>
      </w:r>
      <w:r w:rsidR="00F0037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ом оборудовании, а так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F0037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е быть социально адаптированным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условиям производственной среды.</w:t>
      </w:r>
      <w:r w:rsidR="00B0294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37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F10C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5EF8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="00AF10CA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E337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535D55" w:rsidRPr="00895388" w:rsidRDefault="00535D55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все больше заинтересованы в наполнении кадровых звеньев производства работниками с </w:t>
      </w:r>
      <w:r w:rsidR="00A77B2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гибкими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B2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способностями</w:t>
      </w:r>
      <w:r w:rsidR="0081272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</w:t>
      </w:r>
      <w:r w:rsidR="0081272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анализировать, </w:t>
      </w:r>
      <w:r w:rsidR="00FD4899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искать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4899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новые возможности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4899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 профессиональной</w:t>
      </w:r>
      <w:r w:rsidR="00A77B2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инициативностью и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ответственностью.</w:t>
      </w:r>
    </w:p>
    <w:p w:rsidR="002D33BB" w:rsidRPr="00895388" w:rsidRDefault="002D33BB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Главн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наиболее частое недовольство работодателей к выпускникам сегодня </w:t>
      </w:r>
      <w:r w:rsidR="003A7A32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7A32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концептуальных знаний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A7A32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реальной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практики. </w:t>
      </w:r>
    </w:p>
    <w:p w:rsidR="00016AE5" w:rsidRPr="00895388" w:rsidRDefault="00031505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И сейчас особенно актуальн</w:t>
      </w:r>
      <w:r w:rsidR="00016AE5" w:rsidRPr="00895388">
        <w:rPr>
          <w:rFonts w:ascii="Times New Roman" w:hAnsi="Times New Roman" w:cs="Times New Roman"/>
          <w:sz w:val="28"/>
          <w:szCs w:val="28"/>
        </w:rPr>
        <w:t xml:space="preserve">о организовать процесс обучения, так, чтобы профессиональное и коммуникативное саморазвитие стало привычной, осознанной потребностью, необходимой для реализации </w:t>
      </w:r>
      <w:r w:rsidR="00584DC0" w:rsidRPr="00895388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914E81" w:rsidRPr="00895388" w:rsidRDefault="00914E81" w:rsidP="00914E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В процессе изучения учебного материала происходит постоянная трансформация содержания образования с учетом научно-технического прогресса, требуемых профессиональных компетенций, функциональных задач специалиста, которая завершается приобретением навыков в ходе производственной практики, где особую роль играет практико-ориентированный подход в обучении. [2,68]</w:t>
      </w:r>
    </w:p>
    <w:p w:rsidR="00914E81" w:rsidRPr="00895388" w:rsidRDefault="00914E81" w:rsidP="00914E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Практико-ориентированный подход – это процесс взаимосвязи трех субъектов обучения: образовательного учреждения, студента и профильного предприятия. </w:t>
      </w:r>
    </w:p>
    <w:p w:rsidR="00584DC0" w:rsidRPr="00895388" w:rsidRDefault="00914E81" w:rsidP="00914E8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Такое обучение реализуется с целью формирования необходимых профессиональных компетенций, умении применять их на практике, развитии мировоззрения, творческого потенциала, мотивации к постоянному саморазвитию. [3,11]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35EA" w:rsidRPr="00895388" w:rsidRDefault="00A835EA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Организация практико-ориентированного подхода в Костанайском политехническом высшем колледже производится по следующей структуре:</w:t>
      </w:r>
    </w:p>
    <w:p w:rsidR="00BA0D5E" w:rsidRPr="00895388" w:rsidRDefault="00BA0D5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 модульным образовательным программам</w:t>
      </w:r>
      <w:r w:rsidR="00475957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C41" w:rsidRPr="00895388" w:rsidRDefault="00E67C41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Основой</w:t>
      </w:r>
      <w:r w:rsidR="00BA0D5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служит разработка модульных образовательных программ, представляющи</w:t>
      </w:r>
      <w:r w:rsidR="00BA0D5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гибкую блочно-модульную систему организации учебного процесса, с закреплением материала на практике. </w:t>
      </w:r>
    </w:p>
    <w:p w:rsidR="00BA0D5E" w:rsidRPr="00895388" w:rsidRDefault="00BA0D5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Сейчас, основной профессиональной функци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рабочего является работа на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особо сложных объектах по управлению автоматизированными системами по выпуску сложной высокоточной и д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орогостоящей продукции. Поэтому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ведущие специалисты предприятий совместно с колледжем при проектировании модульных образовательных программ имеют возможность определять те модули и компетенции, которые будут востребованы на производстве.</w:t>
      </w: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преобразовывая предметно-тематический материал в системно-функциональный.</w:t>
      </w:r>
    </w:p>
    <w:p w:rsidR="00E67C41" w:rsidRPr="00895388" w:rsidRDefault="003A7A32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Рабочим критерием </w:t>
      </w:r>
      <w:r w:rsidR="00E67C4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данной системы являются модули, которые формируют одну или несколько профессиональных компетенций, трансформируя учебный материал в учебно-производственные задачи и сопровождаем</w:t>
      </w:r>
      <w:r w:rsidR="008C2000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E67C4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мониторингом, контролем знаний и умений студентов на выходе. </w:t>
      </w:r>
      <w:r w:rsidR="00B0294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[4</w:t>
      </w:r>
      <w:r w:rsidR="00914E8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="00B0294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8C2000" w:rsidRPr="00895388" w:rsidRDefault="008C2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наиболее значимо сотрудничество и взаимодействие с потенциальными работодателями, социальными партнёрами по разработке и реализации основных образовательных программ, создании научно-ме</w:t>
      </w:r>
      <w:r w:rsidR="00B0294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тодического обеспечения, поиск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рациональных методов обучения и воспитания обучающихся, повышение их уровня их профессиональных компетенций.</w:t>
      </w:r>
    </w:p>
    <w:p w:rsidR="00E67C41" w:rsidRPr="00895388" w:rsidRDefault="003A7A32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дуальной формы обучения</w:t>
      </w:r>
      <w:r w:rsidR="00475957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4E81" w:rsidRPr="00895388" w:rsidRDefault="00E67C41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Основополагающи</w:t>
      </w:r>
      <w:r w:rsidR="003A7A32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</w:t>
      </w:r>
      <w:r w:rsidR="003A7A32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успешного построения </w:t>
      </w:r>
      <w:r w:rsidR="00BA0D5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системы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</w:t>
      </w:r>
      <w:r w:rsidR="00475957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позволяющей эффективно обеспечить потребности работодателя является </w:t>
      </w:r>
      <w:r w:rsidR="00BA0D5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дуальное обучение.</w:t>
      </w:r>
      <w:r w:rsidR="008C2000" w:rsidRPr="008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EB" w:rsidRPr="00895388" w:rsidRDefault="003A7A32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Дуальное обучение достаточно новая форма подготовки специалиста, в которой совмещаются практическая и теоретическая составляющие образования.</w:t>
      </w:r>
    </w:p>
    <w:p w:rsidR="000D1DEB" w:rsidRPr="00895388" w:rsidRDefault="003A7A32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Такая система предполагает подготовку специалиста одновременно по двум направлениям — теоретическому и практическому, где 40 % времени обучающиеся получают </w:t>
      </w:r>
      <w:r w:rsidR="00B43205" w:rsidRPr="00895388">
        <w:rPr>
          <w:rFonts w:ascii="Times New Roman" w:hAnsi="Times New Roman" w:cs="Times New Roman"/>
          <w:sz w:val="28"/>
          <w:szCs w:val="28"/>
        </w:rPr>
        <w:t>теоретические</w:t>
      </w:r>
      <w:r w:rsidRPr="00895388">
        <w:rPr>
          <w:rFonts w:ascii="Times New Roman" w:hAnsi="Times New Roman" w:cs="Times New Roman"/>
          <w:sz w:val="28"/>
          <w:szCs w:val="28"/>
        </w:rPr>
        <w:t xml:space="preserve"> знания в колледже, а </w:t>
      </w:r>
      <w:r w:rsidR="00B43205" w:rsidRPr="00895388">
        <w:rPr>
          <w:rFonts w:ascii="Times New Roman" w:hAnsi="Times New Roman" w:cs="Times New Roman"/>
          <w:sz w:val="28"/>
          <w:szCs w:val="28"/>
        </w:rPr>
        <w:t>60 %</w:t>
      </w:r>
      <w:r w:rsidRPr="00895388">
        <w:rPr>
          <w:rFonts w:ascii="Times New Roman" w:hAnsi="Times New Roman" w:cs="Times New Roman"/>
          <w:sz w:val="28"/>
          <w:szCs w:val="28"/>
        </w:rPr>
        <w:t xml:space="preserve"> — </w:t>
      </w:r>
      <w:r w:rsidR="00B43205" w:rsidRPr="00895388">
        <w:rPr>
          <w:rFonts w:ascii="Times New Roman" w:hAnsi="Times New Roman" w:cs="Times New Roman"/>
          <w:sz w:val="28"/>
          <w:szCs w:val="28"/>
        </w:rPr>
        <w:t>приобретают и оттачивают</w:t>
      </w:r>
      <w:r w:rsidRPr="00895388">
        <w:rPr>
          <w:rFonts w:ascii="Times New Roman" w:hAnsi="Times New Roman" w:cs="Times New Roman"/>
          <w:sz w:val="28"/>
          <w:szCs w:val="28"/>
        </w:rPr>
        <w:t xml:space="preserve"> навыки на производстве.</w:t>
      </w:r>
      <w:r w:rsidR="00B43205" w:rsidRPr="00895388">
        <w:rPr>
          <w:rFonts w:ascii="Times New Roman" w:hAnsi="Times New Roman" w:cs="Times New Roman"/>
          <w:sz w:val="28"/>
          <w:szCs w:val="28"/>
        </w:rPr>
        <w:t xml:space="preserve"> Обучение на предприятии носит преимущественно профессионально-практический характер, а в колледже имеет профессионально-теоретическую направленность.</w:t>
      </w:r>
      <w:r w:rsidR="00B02944" w:rsidRPr="00895388">
        <w:rPr>
          <w:sz w:val="28"/>
          <w:szCs w:val="28"/>
        </w:rPr>
        <w:t xml:space="preserve"> </w:t>
      </w:r>
      <w:r w:rsidR="00B02944" w:rsidRPr="00895388">
        <w:rPr>
          <w:rFonts w:ascii="Times New Roman" w:hAnsi="Times New Roman" w:cs="Times New Roman"/>
          <w:sz w:val="28"/>
          <w:szCs w:val="28"/>
        </w:rPr>
        <w:t>[5</w:t>
      </w:r>
      <w:r w:rsidR="00914E81" w:rsidRPr="00895388">
        <w:rPr>
          <w:rFonts w:ascii="Times New Roman" w:hAnsi="Times New Roman" w:cs="Times New Roman"/>
          <w:sz w:val="28"/>
          <w:szCs w:val="28"/>
        </w:rPr>
        <w:t>,23</w:t>
      </w:r>
      <w:r w:rsidR="00B02944" w:rsidRPr="00895388">
        <w:rPr>
          <w:rFonts w:ascii="Times New Roman" w:hAnsi="Times New Roman" w:cs="Times New Roman"/>
          <w:sz w:val="28"/>
          <w:szCs w:val="28"/>
        </w:rPr>
        <w:t>]</w:t>
      </w:r>
    </w:p>
    <w:p w:rsidR="003A7A32" w:rsidRPr="00895388" w:rsidRDefault="00B43205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Одним словом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, </w:t>
      </w:r>
      <w:r w:rsidRPr="00895388">
        <w:rPr>
          <w:rFonts w:ascii="Times New Roman" w:hAnsi="Times New Roman" w:cs="Times New Roman"/>
          <w:sz w:val="28"/>
          <w:szCs w:val="28"/>
        </w:rPr>
        <w:t>осуществляется подготовка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 такого специалиста, который </w:t>
      </w:r>
      <w:r w:rsidRPr="00895388">
        <w:rPr>
          <w:rFonts w:ascii="Times New Roman" w:hAnsi="Times New Roman" w:cs="Times New Roman"/>
          <w:sz w:val="28"/>
          <w:szCs w:val="28"/>
        </w:rPr>
        <w:t>с легкостью включит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ся в работу </w:t>
      </w:r>
      <w:r w:rsidRPr="0089538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3A7A32" w:rsidRPr="00895388">
        <w:rPr>
          <w:rFonts w:ascii="Times New Roman" w:hAnsi="Times New Roman" w:cs="Times New Roman"/>
          <w:sz w:val="28"/>
          <w:szCs w:val="28"/>
        </w:rPr>
        <w:t>и выпо</w:t>
      </w:r>
      <w:r w:rsidRPr="00895388">
        <w:rPr>
          <w:rFonts w:ascii="Times New Roman" w:hAnsi="Times New Roman" w:cs="Times New Roman"/>
          <w:sz w:val="28"/>
          <w:szCs w:val="28"/>
        </w:rPr>
        <w:t>лнит ее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sz w:val="28"/>
          <w:szCs w:val="28"/>
        </w:rPr>
        <w:t>на достойном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 уровне. Кроме того, дуаль</w:t>
      </w:r>
      <w:r w:rsidRPr="00895388">
        <w:rPr>
          <w:rFonts w:ascii="Times New Roman" w:hAnsi="Times New Roman" w:cs="Times New Roman"/>
          <w:sz w:val="28"/>
          <w:szCs w:val="28"/>
        </w:rPr>
        <w:t>ная форма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895388">
        <w:rPr>
          <w:rFonts w:ascii="Times New Roman" w:hAnsi="Times New Roman" w:cs="Times New Roman"/>
          <w:sz w:val="28"/>
          <w:szCs w:val="28"/>
        </w:rPr>
        <w:t>я</w:t>
      </w:r>
      <w:r w:rsidR="003A7A32" w:rsidRPr="00895388">
        <w:rPr>
          <w:rFonts w:ascii="Times New Roman" w:hAnsi="Times New Roman" w:cs="Times New Roman"/>
          <w:sz w:val="28"/>
          <w:szCs w:val="28"/>
        </w:rPr>
        <w:t xml:space="preserve"> предполагает формирование заказа от работодателей на специалистов с определенными </w:t>
      </w:r>
      <w:r w:rsidRPr="00895388">
        <w:rPr>
          <w:rFonts w:ascii="Times New Roman" w:hAnsi="Times New Roman" w:cs="Times New Roman"/>
          <w:sz w:val="28"/>
          <w:szCs w:val="28"/>
        </w:rPr>
        <w:t>профессиональными компетенциями.</w:t>
      </w:r>
    </w:p>
    <w:p w:rsidR="00475957" w:rsidRPr="00895388" w:rsidRDefault="00475957" w:rsidP="004759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В Костанайском политехническом высшем колледже дуальная форма обучения реализуется </w:t>
      </w:r>
      <w:r w:rsidR="00914E81" w:rsidRPr="00895388">
        <w:rPr>
          <w:rFonts w:ascii="Times New Roman" w:hAnsi="Times New Roman" w:cs="Times New Roman"/>
          <w:sz w:val="28"/>
          <w:szCs w:val="28"/>
        </w:rPr>
        <w:t>по</w:t>
      </w:r>
      <w:r w:rsidRPr="00895388"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914E81" w:rsidRPr="00895388">
        <w:rPr>
          <w:rFonts w:ascii="Times New Roman" w:hAnsi="Times New Roman" w:cs="Times New Roman"/>
          <w:sz w:val="28"/>
          <w:szCs w:val="28"/>
        </w:rPr>
        <w:t>м</w:t>
      </w:r>
      <w:r w:rsidRPr="00895388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914E81" w:rsidRPr="00895388">
        <w:rPr>
          <w:rFonts w:ascii="Times New Roman" w:hAnsi="Times New Roman" w:cs="Times New Roman"/>
          <w:sz w:val="28"/>
          <w:szCs w:val="28"/>
        </w:rPr>
        <w:t>ям</w:t>
      </w:r>
      <w:r w:rsidRPr="00895388">
        <w:rPr>
          <w:rFonts w:ascii="Times New Roman" w:hAnsi="Times New Roman" w:cs="Times New Roman"/>
          <w:sz w:val="28"/>
          <w:szCs w:val="28"/>
        </w:rPr>
        <w:t xml:space="preserve">: </w:t>
      </w:r>
      <w:r w:rsidR="00F0037E" w:rsidRPr="00895388">
        <w:rPr>
          <w:rFonts w:ascii="Times New Roman" w:hAnsi="Times New Roman" w:cs="Times New Roman"/>
          <w:sz w:val="28"/>
          <w:szCs w:val="28"/>
        </w:rPr>
        <w:t xml:space="preserve">«Электроснабжение» </w:t>
      </w:r>
      <w:r w:rsidRPr="00895388">
        <w:rPr>
          <w:rFonts w:ascii="Times New Roman" w:hAnsi="Times New Roman" w:cs="Times New Roman"/>
          <w:sz w:val="28"/>
          <w:szCs w:val="28"/>
        </w:rPr>
        <w:t>(по отраслям)</w:t>
      </w:r>
      <w:r w:rsidR="00F0037E" w:rsidRPr="00895388">
        <w:rPr>
          <w:rFonts w:ascii="Times New Roman" w:hAnsi="Times New Roman" w:cs="Times New Roman"/>
          <w:sz w:val="28"/>
          <w:szCs w:val="28"/>
        </w:rPr>
        <w:t>;</w:t>
      </w:r>
      <w:r w:rsidRPr="00895388">
        <w:rPr>
          <w:rFonts w:ascii="Times New Roman" w:hAnsi="Times New Roman" w:cs="Times New Roman"/>
          <w:sz w:val="28"/>
          <w:szCs w:val="28"/>
        </w:rPr>
        <w:t xml:space="preserve"> «Технология машиностроения» (по видам)</w:t>
      </w:r>
      <w:r w:rsidR="00F0037E" w:rsidRPr="00895388">
        <w:rPr>
          <w:rFonts w:ascii="Times New Roman" w:hAnsi="Times New Roman" w:cs="Times New Roman"/>
          <w:sz w:val="28"/>
          <w:szCs w:val="28"/>
        </w:rPr>
        <w:t xml:space="preserve">; </w:t>
      </w:r>
      <w:r w:rsidRPr="00895388">
        <w:rPr>
          <w:rFonts w:ascii="Times New Roman" w:hAnsi="Times New Roman" w:cs="Times New Roman"/>
          <w:sz w:val="28"/>
          <w:szCs w:val="28"/>
        </w:rPr>
        <w:t>«Элеваторное, мукомольное, крупяное и комбикормовое производство»; «Хлебопекарное, макаронное и кондитерское производство»</w:t>
      </w:r>
      <w:r w:rsidR="00F0037E" w:rsidRPr="00895388">
        <w:rPr>
          <w:rFonts w:ascii="Times New Roman" w:hAnsi="Times New Roman" w:cs="Times New Roman"/>
          <w:sz w:val="28"/>
          <w:szCs w:val="28"/>
        </w:rPr>
        <w:t>.</w:t>
      </w: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957" w:rsidRPr="00895388" w:rsidRDefault="007354A6" w:rsidP="00735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lastRenderedPageBreak/>
        <w:t>На данные специальности заключены</w:t>
      </w:r>
      <w:r w:rsidR="00475957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sz w:val="28"/>
          <w:szCs w:val="28"/>
        </w:rPr>
        <w:t>трехсторонние индивидуальные договора с ведущими предприятиями региона: ТОО «СарыаркаАвтоПром», ТОО «Иволга», АО «Баян Сулу», ТОО «ЭПК-forfait», которые активно сотрудничают в области учебного процесса и готов</w:t>
      </w:r>
      <w:r w:rsidR="00914E81" w:rsidRPr="00895388">
        <w:rPr>
          <w:rFonts w:ascii="Times New Roman" w:hAnsi="Times New Roman" w:cs="Times New Roman"/>
          <w:sz w:val="28"/>
          <w:szCs w:val="28"/>
        </w:rPr>
        <w:t>ы</w:t>
      </w: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914E81" w:rsidRPr="00895388">
        <w:rPr>
          <w:rFonts w:ascii="Times New Roman" w:hAnsi="Times New Roman" w:cs="Times New Roman"/>
          <w:sz w:val="28"/>
          <w:szCs w:val="28"/>
        </w:rPr>
        <w:t>гарантировать трудоустройство выпускнику.</w:t>
      </w:r>
    </w:p>
    <w:p w:rsidR="00E67C41" w:rsidRPr="00895388" w:rsidRDefault="00BA0D5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партнерство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AF6" w:rsidRPr="00895388" w:rsidRDefault="008C2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многих лет колледж тесно связан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 профильными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Костанайской области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аключ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</w:t>
      </w:r>
      <w:r w:rsidR="007354A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и предприятиями о совместной подготовке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будущих специалистов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4AF6" w:rsidRPr="00895388" w:rsidRDefault="008C2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Главн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партнерства является качество подготовки специалистов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востребованность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дальнейшее трудоустройство.</w:t>
      </w:r>
      <w:r w:rsidR="00390D15" w:rsidRPr="00895388">
        <w:rPr>
          <w:sz w:val="28"/>
          <w:szCs w:val="28"/>
        </w:rPr>
        <w:t xml:space="preserve"> </w:t>
      </w:r>
      <w:r w:rsidR="00390D15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[6,4]</w:t>
      </w:r>
    </w:p>
    <w:p w:rsidR="008C2000" w:rsidRPr="00895388" w:rsidRDefault="008C2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этой целью 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колледже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Попечительского и Индустриального советов,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деловые встречи с работодателями, совместные круглые столы, конференции и другие мероприятия, направленные на усиление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 w:rsidR="00104AF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производства. Стоит подчеркнуть, что будущие выпускники уже на этапах производственной практики закрепляются на рабочих местах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качестве дополнительного поощрения некоторые организации назначают выплату 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заработной платы</w:t>
      </w:r>
      <w:r w:rsidR="007354A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муся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предприятия.</w:t>
      </w:r>
    </w:p>
    <w:p w:rsidR="00F0037E" w:rsidRPr="00895388" w:rsidRDefault="008C2000" w:rsidP="008F180B">
      <w:pPr>
        <w:spacing w:after="0" w:line="240" w:lineRule="auto"/>
        <w:ind w:firstLine="720"/>
        <w:jc w:val="both"/>
        <w:rPr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усиления взаимодействия со структурными подразделениями колледжа и органами государственной власти и местного самоуправления, предприятиями, учреждениями, организациями в колледже 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функционирует рабочая группа, создан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ву выпускников</w:t>
      </w:r>
      <w:r w:rsidR="00F0037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Главными целями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эффективное трудоустройство выпускников, 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 рамках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полученной специальности и их индивидуальным запросам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установлению обратных связей между колледжем и работодателями в системе управления качеством подготовки специалистов.</w:t>
      </w:r>
      <w:r w:rsidR="00B02944" w:rsidRPr="00895388">
        <w:rPr>
          <w:sz w:val="28"/>
          <w:szCs w:val="28"/>
        </w:rPr>
        <w:t xml:space="preserve"> </w:t>
      </w:r>
    </w:p>
    <w:p w:rsidR="008C2000" w:rsidRPr="00895388" w:rsidRDefault="008C2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Итогом взаимодействия колледжа с социальными партнерами является согласованное определение потребности регионального рынка труда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работодателями-партнерами системы оценки качества образования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учебной и производственной практики студентов, а также учебных занятий на базе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ведущих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и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практикующих специалистов к педагогической работе в колледже в качестве преподавателей специальных дисциплин, руководителей практики</w:t>
      </w:r>
      <w:r w:rsidR="00390D15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</w:t>
      </w:r>
      <w:r w:rsidR="007354A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квалификационных и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аттестационных комиссий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стажировок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преподавательского состава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наконец, успешное трудоустройство большинства выпускников </w:t>
      </w:r>
      <w:r w:rsidR="00180AA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колледжа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0D5E" w:rsidRPr="00895388" w:rsidRDefault="00180AA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международном движении</w:t>
      </w:r>
      <w:r w:rsidR="00BA0D5E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WorldSkills</w:t>
      </w:r>
      <w:r w:rsidR="007354A6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1224" w:rsidRPr="00895388" w:rsidRDefault="00180AA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WorldSkills - международная некоммерческая ассоциация, целью которой является повышение статуса и стандартов профессиональной подготовки и квалификации по всему миру, популяризация рабочих профессий через проведение международных соревнований по всему миру. </w:t>
      </w:r>
      <w:r w:rsidR="00307AFC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[7,1]</w:t>
      </w:r>
    </w:p>
    <w:p w:rsidR="00180AAE" w:rsidRPr="00895388" w:rsidRDefault="00180AA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емпи</w:t>
      </w:r>
      <w:r w:rsidR="0083122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онатах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WorldSkills</w:t>
      </w:r>
      <w:r w:rsidR="0083122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83122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колоссальный личностный рост в условиях высокой профессиональной конкуренции.</w:t>
      </w:r>
      <w:r w:rsidR="00831224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831224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Конкурентная среда создает высокую мотивацию у обучающихся, активизирует личностные и профессиональные качества.</w:t>
      </w:r>
    </w:p>
    <w:p w:rsidR="00831224" w:rsidRPr="00895388" w:rsidRDefault="0083122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Костанайского политехнического высшего колледжа на протяжении </w:t>
      </w:r>
      <w:r w:rsidR="00F511B1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являются обладателями золотых, серебряных, бронзовых медалей Чемпионата. Более того на базе колледж</w:t>
      </w:r>
      <w:r w:rsidR="005A006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инициирован и </w:t>
      </w:r>
      <w:r w:rsidR="00F64DCB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Национальный Чемпионат WorldSkills по компетенции «Оценка качества зерна и продуктов его переработки». </w:t>
      </w:r>
    </w:p>
    <w:p w:rsidR="00180AAE" w:rsidRPr="00895388" w:rsidRDefault="00F64DCB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 практико-ориентированного подхода всецело измеряется степенью сотрудничества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заведени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я с работодателем. Именно от успешной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взаимо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 зависит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качества подготовки специалистов</w:t>
      </w:r>
      <w:r w:rsidR="00390D15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успешное</w:t>
      </w:r>
      <w:r w:rsidR="007E0B13"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трудоустройство выпускников </w:t>
      </w:r>
      <w:r w:rsidRPr="00895388">
        <w:rPr>
          <w:rFonts w:ascii="Times New Roman" w:hAnsi="Times New Roman" w:cs="Times New Roman"/>
          <w:color w:val="000000" w:themeColor="text1"/>
          <w:sz w:val="28"/>
          <w:szCs w:val="28"/>
        </w:rPr>
        <w:t>колледжа.</w:t>
      </w:r>
    </w:p>
    <w:p w:rsidR="00377000" w:rsidRPr="00895388" w:rsidRDefault="00377000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64DCB" w:rsidRPr="00895388">
        <w:rPr>
          <w:rFonts w:ascii="Times New Roman" w:hAnsi="Times New Roman" w:cs="Times New Roman"/>
          <w:sz w:val="28"/>
          <w:szCs w:val="28"/>
        </w:rPr>
        <w:t>практико-ориентированный подход в условиях тесного сотрудничества с работодателем эффективно повышает</w:t>
      </w:r>
      <w:r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F64DCB" w:rsidRPr="00895388">
        <w:rPr>
          <w:rFonts w:ascii="Times New Roman" w:hAnsi="Times New Roman" w:cs="Times New Roman"/>
          <w:sz w:val="28"/>
          <w:szCs w:val="28"/>
        </w:rPr>
        <w:t>профессиональные и социальные компетенции обучающихся</w:t>
      </w:r>
      <w:r w:rsidRPr="00895388">
        <w:rPr>
          <w:rFonts w:ascii="Times New Roman" w:hAnsi="Times New Roman" w:cs="Times New Roman"/>
          <w:sz w:val="28"/>
          <w:szCs w:val="28"/>
        </w:rPr>
        <w:t>, что позвол</w:t>
      </w:r>
      <w:r w:rsidR="00F64DCB" w:rsidRPr="00895388">
        <w:rPr>
          <w:rFonts w:ascii="Times New Roman" w:hAnsi="Times New Roman" w:cs="Times New Roman"/>
          <w:sz w:val="28"/>
          <w:szCs w:val="28"/>
        </w:rPr>
        <w:t>яет</w:t>
      </w:r>
      <w:r w:rsidRPr="00895388">
        <w:rPr>
          <w:rFonts w:ascii="Times New Roman" w:hAnsi="Times New Roman" w:cs="Times New Roman"/>
          <w:sz w:val="28"/>
          <w:szCs w:val="28"/>
        </w:rPr>
        <w:t xml:space="preserve"> готовить конкурентоспособных </w:t>
      </w:r>
      <w:r w:rsidR="00F64DCB" w:rsidRPr="00895388">
        <w:rPr>
          <w:rFonts w:ascii="Times New Roman" w:hAnsi="Times New Roman" w:cs="Times New Roman"/>
          <w:sz w:val="28"/>
          <w:szCs w:val="28"/>
        </w:rPr>
        <w:t xml:space="preserve">и востребованных </w:t>
      </w:r>
      <w:r w:rsidRPr="00895388">
        <w:rPr>
          <w:rFonts w:ascii="Times New Roman" w:hAnsi="Times New Roman" w:cs="Times New Roman"/>
          <w:sz w:val="28"/>
          <w:szCs w:val="28"/>
        </w:rPr>
        <w:t>специалистов</w:t>
      </w:r>
      <w:r w:rsidR="00F64DCB" w:rsidRPr="00895388">
        <w:rPr>
          <w:rFonts w:ascii="Times New Roman" w:hAnsi="Times New Roman" w:cs="Times New Roman"/>
          <w:sz w:val="28"/>
          <w:szCs w:val="28"/>
        </w:rPr>
        <w:t>.</w:t>
      </w:r>
    </w:p>
    <w:p w:rsidR="00390D15" w:rsidRPr="00895388" w:rsidRDefault="00390D15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337E" w:rsidRPr="00895388" w:rsidRDefault="00EE337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511B1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1. </w:t>
      </w:r>
      <w:r w:rsidR="00F511B1" w:rsidRPr="00895388">
        <w:rPr>
          <w:rFonts w:ascii="Times New Roman" w:hAnsi="Times New Roman" w:cs="Times New Roman"/>
          <w:sz w:val="28"/>
          <w:szCs w:val="28"/>
        </w:rPr>
        <w:t>Государственной программы развития образования и науки Республики Казахстан на 2020 - 2025 годы»;</w:t>
      </w:r>
    </w:p>
    <w:p w:rsidR="00B02944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2. </w:t>
      </w:r>
      <w:r w:rsidR="00307AFC" w:rsidRPr="00895388">
        <w:rPr>
          <w:rFonts w:ascii="Times New Roman" w:hAnsi="Times New Roman" w:cs="Times New Roman"/>
          <w:sz w:val="28"/>
          <w:szCs w:val="28"/>
        </w:rPr>
        <w:t>Петров</w:t>
      </w:r>
      <w:r w:rsidRPr="00895388">
        <w:rPr>
          <w:rFonts w:ascii="Times New Roman" w:hAnsi="Times New Roman" w:cs="Times New Roman"/>
          <w:sz w:val="28"/>
          <w:szCs w:val="28"/>
        </w:rPr>
        <w:t xml:space="preserve"> Ю. Н. Дуальная система инженерно-педагогического образования — инновационная модель современного профессионального образования / Ю. Н. Петров. — Н. Новгород, 2009</w:t>
      </w:r>
      <w:r w:rsidR="009B1CEA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307AFC" w:rsidRPr="00895388">
        <w:rPr>
          <w:rFonts w:ascii="Times New Roman" w:hAnsi="Times New Roman" w:cs="Times New Roman"/>
          <w:sz w:val="28"/>
          <w:szCs w:val="28"/>
        </w:rPr>
        <w:t>г;</w:t>
      </w:r>
    </w:p>
    <w:p w:rsidR="00EE337E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3. </w:t>
      </w:r>
      <w:r w:rsidR="00EE337E" w:rsidRPr="00895388">
        <w:rPr>
          <w:rFonts w:ascii="Times New Roman" w:hAnsi="Times New Roman" w:cs="Times New Roman"/>
          <w:sz w:val="28"/>
          <w:szCs w:val="28"/>
        </w:rPr>
        <w:t>Основные положения Доклада Международной комиссии по образованию для XXI века МОО ВПП ЮНЕСКО «Информация для всех»: Издательство ЮНЕСКО,</w:t>
      </w:r>
      <w:r w:rsidR="00307AFC" w:rsidRPr="00895388">
        <w:rPr>
          <w:rFonts w:ascii="Times New Roman" w:hAnsi="Times New Roman" w:cs="Times New Roman"/>
          <w:sz w:val="28"/>
          <w:szCs w:val="28"/>
        </w:rPr>
        <w:t xml:space="preserve"> 2017</w:t>
      </w:r>
      <w:r w:rsidR="009B1CEA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307AFC" w:rsidRPr="00895388">
        <w:rPr>
          <w:rFonts w:ascii="Times New Roman" w:hAnsi="Times New Roman" w:cs="Times New Roman"/>
          <w:sz w:val="28"/>
          <w:szCs w:val="28"/>
        </w:rPr>
        <w:t>г;</w:t>
      </w:r>
    </w:p>
    <w:p w:rsidR="00B02944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4. Смелова В.Г. Модульное обучение, </w:t>
      </w:r>
      <w:r w:rsidR="00F511B1" w:rsidRPr="00895388">
        <w:rPr>
          <w:rFonts w:ascii="Times New Roman" w:hAnsi="Times New Roman" w:cs="Times New Roman"/>
          <w:sz w:val="28"/>
          <w:szCs w:val="28"/>
        </w:rPr>
        <w:t>2003</w:t>
      </w:r>
      <w:r w:rsidR="009B1CEA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="00F511B1" w:rsidRPr="00895388">
        <w:rPr>
          <w:rFonts w:ascii="Times New Roman" w:hAnsi="Times New Roman" w:cs="Times New Roman"/>
          <w:sz w:val="28"/>
          <w:szCs w:val="28"/>
        </w:rPr>
        <w:t>г;</w:t>
      </w:r>
    </w:p>
    <w:p w:rsidR="00EE337E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 xml:space="preserve">5. </w:t>
      </w:r>
      <w:r w:rsidR="00EE337E" w:rsidRPr="00895388">
        <w:rPr>
          <w:rFonts w:ascii="Times New Roman" w:hAnsi="Times New Roman" w:cs="Times New Roman"/>
          <w:sz w:val="28"/>
          <w:szCs w:val="28"/>
        </w:rPr>
        <w:t>www.stepinfo.kz (Дуальное образование – начало положено)</w:t>
      </w:r>
      <w:r w:rsidR="00307AFC" w:rsidRPr="00895388">
        <w:rPr>
          <w:rFonts w:ascii="Times New Roman" w:hAnsi="Times New Roman" w:cs="Times New Roman"/>
          <w:sz w:val="28"/>
          <w:szCs w:val="28"/>
        </w:rPr>
        <w:t>;</w:t>
      </w:r>
    </w:p>
    <w:p w:rsidR="00EE337E" w:rsidRPr="00895388" w:rsidRDefault="00B02944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6. Чапаев, Н. К. Интеграция образования и производства: методология, теория, опыт /    М. Л. Вайнштейн. Екатеринбург, 2007</w:t>
      </w:r>
      <w:r w:rsidR="009B1CEA" w:rsidRPr="00895388">
        <w:rPr>
          <w:rFonts w:ascii="Times New Roman" w:hAnsi="Times New Roman" w:cs="Times New Roman"/>
          <w:sz w:val="28"/>
          <w:szCs w:val="28"/>
        </w:rPr>
        <w:t xml:space="preserve"> </w:t>
      </w:r>
      <w:r w:rsidRPr="00895388">
        <w:rPr>
          <w:rFonts w:ascii="Times New Roman" w:hAnsi="Times New Roman" w:cs="Times New Roman"/>
          <w:sz w:val="28"/>
          <w:szCs w:val="28"/>
        </w:rPr>
        <w:t>г</w:t>
      </w:r>
      <w:r w:rsidR="00307AFC" w:rsidRPr="00895388">
        <w:rPr>
          <w:rFonts w:ascii="Times New Roman" w:hAnsi="Times New Roman" w:cs="Times New Roman"/>
          <w:sz w:val="28"/>
          <w:szCs w:val="28"/>
        </w:rPr>
        <w:t>;</w:t>
      </w:r>
    </w:p>
    <w:p w:rsidR="00307AFC" w:rsidRPr="00895388" w:rsidRDefault="00307AFC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388">
        <w:rPr>
          <w:rFonts w:ascii="Times New Roman" w:hAnsi="Times New Roman" w:cs="Times New Roman"/>
          <w:sz w:val="28"/>
          <w:szCs w:val="28"/>
        </w:rPr>
        <w:t>7. Малиновский Е.С. Конкурсное движение WorldSkills как механизм инновационного развития профессиональной образовательной организации, 2018г.</w:t>
      </w:r>
    </w:p>
    <w:p w:rsidR="00EE337E" w:rsidRPr="00895388" w:rsidRDefault="00EE337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337E" w:rsidRPr="00895388" w:rsidRDefault="00EE337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337E" w:rsidRPr="00895388" w:rsidRDefault="00EE337E" w:rsidP="008F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E337E" w:rsidRPr="00895388" w:rsidSect="00AF10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5CA"/>
    <w:multiLevelType w:val="hybridMultilevel"/>
    <w:tmpl w:val="59E0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57B5"/>
    <w:multiLevelType w:val="hybridMultilevel"/>
    <w:tmpl w:val="13CE3290"/>
    <w:lvl w:ilvl="0" w:tplc="E520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04"/>
    <w:rsid w:val="00016AE5"/>
    <w:rsid w:val="0003119C"/>
    <w:rsid w:val="00031505"/>
    <w:rsid w:val="000814D2"/>
    <w:rsid w:val="000C52B7"/>
    <w:rsid w:val="000D1DEB"/>
    <w:rsid w:val="00104AF6"/>
    <w:rsid w:val="001164A6"/>
    <w:rsid w:val="00180AAE"/>
    <w:rsid w:val="001919A5"/>
    <w:rsid w:val="001B5856"/>
    <w:rsid w:val="00201F26"/>
    <w:rsid w:val="00223A76"/>
    <w:rsid w:val="002A6027"/>
    <w:rsid w:val="002B2A37"/>
    <w:rsid w:val="002D0C21"/>
    <w:rsid w:val="002D33BB"/>
    <w:rsid w:val="00307AFC"/>
    <w:rsid w:val="00330964"/>
    <w:rsid w:val="00377000"/>
    <w:rsid w:val="00377CB8"/>
    <w:rsid w:val="00390D15"/>
    <w:rsid w:val="003A7A32"/>
    <w:rsid w:val="003B1178"/>
    <w:rsid w:val="003B53CA"/>
    <w:rsid w:val="003D3E32"/>
    <w:rsid w:val="003D6FBB"/>
    <w:rsid w:val="00461F6A"/>
    <w:rsid w:val="00475957"/>
    <w:rsid w:val="00483769"/>
    <w:rsid w:val="00484438"/>
    <w:rsid w:val="00535D55"/>
    <w:rsid w:val="00537004"/>
    <w:rsid w:val="00537CBB"/>
    <w:rsid w:val="00584DC0"/>
    <w:rsid w:val="005A006B"/>
    <w:rsid w:val="0062044A"/>
    <w:rsid w:val="00663690"/>
    <w:rsid w:val="006A0BD3"/>
    <w:rsid w:val="006C1172"/>
    <w:rsid w:val="006E45B7"/>
    <w:rsid w:val="006F6F10"/>
    <w:rsid w:val="007354A6"/>
    <w:rsid w:val="00765287"/>
    <w:rsid w:val="00786968"/>
    <w:rsid w:val="0079089D"/>
    <w:rsid w:val="007A66F9"/>
    <w:rsid w:val="007B24F2"/>
    <w:rsid w:val="007B33A3"/>
    <w:rsid w:val="007E0B13"/>
    <w:rsid w:val="007F7D71"/>
    <w:rsid w:val="0080287C"/>
    <w:rsid w:val="00807AC5"/>
    <w:rsid w:val="0081272B"/>
    <w:rsid w:val="00820FB6"/>
    <w:rsid w:val="00831224"/>
    <w:rsid w:val="00873374"/>
    <w:rsid w:val="00886FFD"/>
    <w:rsid w:val="00894321"/>
    <w:rsid w:val="00895388"/>
    <w:rsid w:val="008A2B22"/>
    <w:rsid w:val="008C2000"/>
    <w:rsid w:val="008E49A4"/>
    <w:rsid w:val="008F180B"/>
    <w:rsid w:val="00914E81"/>
    <w:rsid w:val="00987C56"/>
    <w:rsid w:val="009B1CEA"/>
    <w:rsid w:val="009D0E61"/>
    <w:rsid w:val="00A13502"/>
    <w:rsid w:val="00A43B3D"/>
    <w:rsid w:val="00A75EF8"/>
    <w:rsid w:val="00A77B21"/>
    <w:rsid w:val="00A835EA"/>
    <w:rsid w:val="00AA368A"/>
    <w:rsid w:val="00AE4DCC"/>
    <w:rsid w:val="00AF10CA"/>
    <w:rsid w:val="00B02944"/>
    <w:rsid w:val="00B43205"/>
    <w:rsid w:val="00BA0D5E"/>
    <w:rsid w:val="00BB3C50"/>
    <w:rsid w:val="00BD0BA7"/>
    <w:rsid w:val="00BF6F15"/>
    <w:rsid w:val="00C52DF1"/>
    <w:rsid w:val="00C844B9"/>
    <w:rsid w:val="00CA465D"/>
    <w:rsid w:val="00CB6000"/>
    <w:rsid w:val="00D3047C"/>
    <w:rsid w:val="00D4029F"/>
    <w:rsid w:val="00D866F6"/>
    <w:rsid w:val="00DD1E97"/>
    <w:rsid w:val="00DE53DC"/>
    <w:rsid w:val="00E67C41"/>
    <w:rsid w:val="00E973B6"/>
    <w:rsid w:val="00ED4BF6"/>
    <w:rsid w:val="00EE337E"/>
    <w:rsid w:val="00F0037E"/>
    <w:rsid w:val="00F0749A"/>
    <w:rsid w:val="00F15741"/>
    <w:rsid w:val="00F511B1"/>
    <w:rsid w:val="00F64DCB"/>
    <w:rsid w:val="00F96EF5"/>
    <w:rsid w:val="00FD489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Матвиенко Юлия Владимировна</cp:lastModifiedBy>
  <cp:revision>17</cp:revision>
  <cp:lastPrinted>2018-12-20T05:31:00Z</cp:lastPrinted>
  <dcterms:created xsi:type="dcterms:W3CDTF">2019-01-08T16:57:00Z</dcterms:created>
  <dcterms:modified xsi:type="dcterms:W3CDTF">2021-02-10T03:35:00Z</dcterms:modified>
</cp:coreProperties>
</file>