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BD9" w:rsidRDefault="004E0BD9" w:rsidP="001A05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Учитель начальных классов </w:t>
      </w:r>
    </w:p>
    <w:p w:rsidR="004E0BD9" w:rsidRPr="004E0BD9" w:rsidRDefault="004E0BD9" w:rsidP="001A05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Дидух Лидия Григорьевна</w:t>
      </w:r>
    </w:p>
    <w:p w:rsidR="0077423D" w:rsidRPr="001A050A" w:rsidRDefault="001A050A" w:rsidP="001A0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50A">
        <w:rPr>
          <w:rFonts w:ascii="Times New Roman" w:hAnsi="Times New Roman" w:cs="Times New Roman"/>
          <w:sz w:val="24"/>
          <w:szCs w:val="24"/>
        </w:rPr>
        <w:t xml:space="preserve">Школьная адаптация представляет собой процесс формирования механизма приспособления ребёнка к требованиям и условиям обучения. Её результатом может стать как адекватный механизм, приводящий к адаптации, обеспечивающий успешность последующей учебной деятельности, так и неадекватный механизм приспособления ребёнка к школе (нарушение учёбы и поведения, конфликтные отношения, психогенные заболевания и реакции, повышенный уровень тревожности, искажения в личностном развитии), приводящий к </w:t>
      </w:r>
      <w:proofErr w:type="spellStart"/>
      <w:r w:rsidRPr="001A050A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1A050A">
        <w:rPr>
          <w:rFonts w:ascii="Times New Roman" w:hAnsi="Times New Roman" w:cs="Times New Roman"/>
          <w:sz w:val="24"/>
          <w:szCs w:val="24"/>
        </w:rPr>
        <w:t xml:space="preserve"> ученика.</w:t>
      </w:r>
    </w:p>
    <w:p w:rsidR="001A050A" w:rsidRPr="001A050A" w:rsidRDefault="001A050A" w:rsidP="001A05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050A">
        <w:rPr>
          <w:rFonts w:ascii="Times New Roman" w:hAnsi="Times New Roman" w:cs="Times New Roman"/>
          <w:sz w:val="24"/>
          <w:szCs w:val="24"/>
        </w:rPr>
        <w:t xml:space="preserve">В школьные годы ребенок переживает несколько переходных периодов, требующих от него приспособления к новым условиям. При переходе из одной ступени обучения в другую возрастают требования к интеллектуальному и личностному развитию, к степени </w:t>
      </w:r>
      <w:proofErr w:type="spellStart"/>
      <w:r w:rsidRPr="001A050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1A050A">
        <w:rPr>
          <w:rFonts w:ascii="Times New Roman" w:hAnsi="Times New Roman" w:cs="Times New Roman"/>
          <w:sz w:val="24"/>
          <w:szCs w:val="24"/>
        </w:rPr>
        <w:t xml:space="preserve"> у учеников определенных </w:t>
      </w:r>
      <w:proofErr w:type="gramStart"/>
      <w:r w:rsidRPr="001A050A">
        <w:rPr>
          <w:rFonts w:ascii="Times New Roman" w:hAnsi="Times New Roman" w:cs="Times New Roman"/>
          <w:sz w:val="24"/>
          <w:szCs w:val="24"/>
        </w:rPr>
        <w:t>учебных  знаний</w:t>
      </w:r>
      <w:proofErr w:type="gramEnd"/>
      <w:r w:rsidRPr="001A050A">
        <w:rPr>
          <w:rFonts w:ascii="Times New Roman" w:hAnsi="Times New Roman" w:cs="Times New Roman"/>
          <w:sz w:val="24"/>
          <w:szCs w:val="24"/>
        </w:rPr>
        <w:t xml:space="preserve">,  учебных  действий. Любые переходные </w:t>
      </w:r>
      <w:proofErr w:type="gramStart"/>
      <w:r w:rsidRPr="001A050A">
        <w:rPr>
          <w:rFonts w:ascii="Times New Roman" w:hAnsi="Times New Roman" w:cs="Times New Roman"/>
          <w:sz w:val="24"/>
          <w:szCs w:val="24"/>
        </w:rPr>
        <w:t>периоды  выдвигают</w:t>
      </w:r>
      <w:proofErr w:type="gramEnd"/>
      <w:r w:rsidRPr="001A050A">
        <w:rPr>
          <w:rFonts w:ascii="Times New Roman" w:hAnsi="Times New Roman" w:cs="Times New Roman"/>
          <w:sz w:val="24"/>
          <w:szCs w:val="24"/>
        </w:rPr>
        <w:t xml:space="preserve">  специфические проблемы, которые  требуют особого внимания. </w:t>
      </w:r>
      <w:proofErr w:type="gramStart"/>
      <w:r w:rsidRPr="001A050A">
        <w:rPr>
          <w:rFonts w:ascii="Times New Roman" w:hAnsi="Times New Roman" w:cs="Times New Roman"/>
          <w:sz w:val="24"/>
          <w:szCs w:val="24"/>
        </w:rPr>
        <w:t>Решение  вопроса</w:t>
      </w:r>
      <w:proofErr w:type="gramEnd"/>
      <w:r w:rsidRPr="001A050A">
        <w:rPr>
          <w:rFonts w:ascii="Times New Roman" w:hAnsi="Times New Roman" w:cs="Times New Roman"/>
          <w:sz w:val="24"/>
          <w:szCs w:val="24"/>
        </w:rPr>
        <w:t xml:space="preserve"> преемственности представляется  возможным при целенаправленной, продуманной системе совместной работы всех участников учебного  процесса: руководителей школ, учителей среднего и начального звена. </w:t>
      </w:r>
    </w:p>
    <w:p w:rsidR="001A050A" w:rsidRPr="001A050A" w:rsidRDefault="001A050A" w:rsidP="001A05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050A">
        <w:rPr>
          <w:rFonts w:ascii="Times New Roman" w:hAnsi="Times New Roman" w:cs="Times New Roman"/>
          <w:sz w:val="24"/>
          <w:szCs w:val="24"/>
        </w:rPr>
        <w:t>Четвертый  год</w:t>
      </w:r>
      <w:proofErr w:type="gramEnd"/>
      <w:r w:rsidRPr="001A050A">
        <w:rPr>
          <w:rFonts w:ascii="Times New Roman" w:hAnsi="Times New Roman" w:cs="Times New Roman"/>
          <w:sz w:val="24"/>
          <w:szCs w:val="24"/>
        </w:rPr>
        <w:t xml:space="preserve">  обучения  в  младших  классах  завершает  первый  этап школьной жизни ребенка. К четвертому классу у большинства детей складывается индивидуальный стиль учебной работы. Так, например, </w:t>
      </w:r>
      <w:proofErr w:type="gramStart"/>
      <w:r w:rsidRPr="001A050A">
        <w:rPr>
          <w:rFonts w:ascii="Times New Roman" w:hAnsi="Times New Roman" w:cs="Times New Roman"/>
          <w:sz w:val="24"/>
          <w:szCs w:val="24"/>
        </w:rPr>
        <w:t>одни  приступают</w:t>
      </w:r>
      <w:proofErr w:type="gramEnd"/>
      <w:r w:rsidRPr="001A050A">
        <w:rPr>
          <w:rFonts w:ascii="Times New Roman" w:hAnsi="Times New Roman" w:cs="Times New Roman"/>
          <w:sz w:val="24"/>
          <w:szCs w:val="24"/>
        </w:rPr>
        <w:t xml:space="preserve">  к  урокам  сразу,  другим  требуется отдых (разной продолжительности). Кто-то быстро и легко включается в работу, у других много времени занимает подготовительный период. Одни дети </w:t>
      </w:r>
      <w:proofErr w:type="gramStart"/>
      <w:r w:rsidRPr="001A050A">
        <w:rPr>
          <w:rFonts w:ascii="Times New Roman" w:hAnsi="Times New Roman" w:cs="Times New Roman"/>
          <w:sz w:val="24"/>
          <w:szCs w:val="24"/>
        </w:rPr>
        <w:t>начинают  выполнять</w:t>
      </w:r>
      <w:proofErr w:type="gramEnd"/>
      <w:r w:rsidRPr="001A050A">
        <w:rPr>
          <w:rFonts w:ascii="Times New Roman" w:hAnsi="Times New Roman" w:cs="Times New Roman"/>
          <w:sz w:val="24"/>
          <w:szCs w:val="24"/>
        </w:rPr>
        <w:t xml:space="preserve">  домашние  задания  с  трудных  учебных  предметов,  другие, наоборот, с легких. Одни лучше усваивают материал с опорой на графические изображения (рисунки, схемы и т.п.), другие предпочитают словесное объяснение и т.д. </w:t>
      </w:r>
      <w:proofErr w:type="gramStart"/>
      <w:r w:rsidRPr="001A050A">
        <w:rPr>
          <w:rFonts w:ascii="Times New Roman" w:hAnsi="Times New Roman" w:cs="Times New Roman"/>
          <w:sz w:val="24"/>
          <w:szCs w:val="24"/>
        </w:rPr>
        <w:t>К  четвертому</w:t>
      </w:r>
      <w:proofErr w:type="gramEnd"/>
      <w:r w:rsidRPr="001A050A">
        <w:rPr>
          <w:rFonts w:ascii="Times New Roman" w:hAnsi="Times New Roman" w:cs="Times New Roman"/>
          <w:sz w:val="24"/>
          <w:szCs w:val="24"/>
        </w:rPr>
        <w:t>  классу  у  большинства школьников  намечается  дифференциация учебных интересов, складывается разное отношение к учебным предметам: одни дисциплины нравятся больше, другие – меньше.</w:t>
      </w:r>
    </w:p>
    <w:p w:rsidR="001A050A" w:rsidRPr="001A050A" w:rsidRDefault="001A050A" w:rsidP="001A05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050A">
        <w:rPr>
          <w:rFonts w:ascii="Times New Roman" w:hAnsi="Times New Roman" w:cs="Times New Roman"/>
          <w:sz w:val="24"/>
          <w:szCs w:val="24"/>
        </w:rPr>
        <w:t>Переход учащихся с первой на вторую ступень общего среднего образования справедливо считается кризисным периодом. Многолетние наблюдения педагогов и школьных психологов свидетельствуют о том, что этот переход неизбежно связан со снижением успеваемости, хотя бы временным. Учащимся, привыкшим к определенным порядкам начальной школы, необходимо время, чтобы приспособиться к новому темпу и стилю жизни.</w:t>
      </w:r>
    </w:p>
    <w:p w:rsidR="001A050A" w:rsidRPr="001A050A" w:rsidRDefault="001A050A" w:rsidP="001A05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050A" w:rsidRPr="001A050A" w:rsidRDefault="001A050A" w:rsidP="001A05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050A">
        <w:rPr>
          <w:rFonts w:ascii="Times New Roman" w:hAnsi="Times New Roman" w:cs="Times New Roman"/>
          <w:sz w:val="24"/>
          <w:szCs w:val="24"/>
        </w:rPr>
        <w:t>Нередко  с</w:t>
      </w:r>
      <w:proofErr w:type="gramEnd"/>
      <w:r w:rsidRPr="001A050A">
        <w:rPr>
          <w:rFonts w:ascii="Times New Roman" w:hAnsi="Times New Roman" w:cs="Times New Roman"/>
          <w:sz w:val="24"/>
          <w:szCs w:val="24"/>
        </w:rPr>
        <w:t xml:space="preserve">  переходом  учащихся   в  5-ый  класс  педагоги  фиксируют небрежность записей в рабочих тетрадях, отсутствие необходимых учебных принадлежностей  на  уроке,  записей  с  номерами  домашних  заданий, отсутствие  самих  домашних  работ.  </w:t>
      </w:r>
      <w:proofErr w:type="gramStart"/>
      <w:r w:rsidRPr="001A050A">
        <w:rPr>
          <w:rFonts w:ascii="Times New Roman" w:hAnsi="Times New Roman" w:cs="Times New Roman"/>
          <w:sz w:val="24"/>
          <w:szCs w:val="24"/>
        </w:rPr>
        <w:t>Родители  к</w:t>
      </w:r>
      <w:proofErr w:type="gramEnd"/>
      <w:r w:rsidRPr="001A050A">
        <w:rPr>
          <w:rFonts w:ascii="Times New Roman" w:hAnsi="Times New Roman" w:cs="Times New Roman"/>
          <w:sz w:val="24"/>
          <w:szCs w:val="24"/>
        </w:rPr>
        <w:t xml:space="preserve">  5-му  классу  устают  от проверки  тетрадей  своих  детей,  полагаются  на  навык  ребёнка  всегда выполнять домашнее задание в полном объёме. Пятиклассники постепенно отучаются продуктивно работать дома. А также, неспособность ученика адаптироваться к различным требованиям учителей-предметников.</w:t>
      </w:r>
    </w:p>
    <w:p w:rsidR="001A050A" w:rsidRPr="001A050A" w:rsidRDefault="001A050A" w:rsidP="001A0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50A" w:rsidRPr="001A050A" w:rsidRDefault="001A050A" w:rsidP="001A0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5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следует забывать, что пятиклассники – народ эмоциональный. И во многом школьную жизнь они воспринимают через призму собственных эмоций. Отношение к предмету определяется личностным отношением к учителю, а не наоборот. Если нравится учитель, то нравится и предмет. Это уже в более старшем возрасте школьники будут способны оценить интеллектуальный багаж педагога, его достижения и знания. А пока для них важны забота и внимание со стороны учителя.</w:t>
      </w:r>
    </w:p>
    <w:p w:rsidR="001A050A" w:rsidRPr="001A050A" w:rsidRDefault="001A050A" w:rsidP="001A0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050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</w:t>
      </w:r>
      <w:proofErr w:type="gramEnd"/>
      <w:r w:rsidRPr="001A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ситуацию адаптации усугубляют следующие затруднения:</w:t>
      </w:r>
    </w:p>
    <w:p w:rsidR="001A050A" w:rsidRPr="001A050A" w:rsidRDefault="001A050A" w:rsidP="001A05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5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недостаточное изучение данных о выпускниках начальной школы, их возможностях и реальных учебных результатах;</w:t>
      </w:r>
    </w:p>
    <w:p w:rsidR="001A050A" w:rsidRPr="001A050A" w:rsidRDefault="001A050A" w:rsidP="001A05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5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рассогласованные требования учителей (в содержании учебных курсов, в нормах выставления оценок; ребенок вынужден приспосабливаться к своеобразному темпу, особенностям речи, стилю преподавания каждого учителя);</w:t>
      </w:r>
    </w:p>
    <w:p w:rsidR="001A050A" w:rsidRPr="001A050A" w:rsidRDefault="001A050A" w:rsidP="001A05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5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неподготовленность учителей к работе с детьми младшего школьного возраста (педагоги предъявляют одинаковые требования как к пятиклассникам, так и к более взрослым ученикам);</w:t>
      </w:r>
    </w:p>
    <w:p w:rsidR="001A050A" w:rsidRPr="001A050A" w:rsidRDefault="001A050A" w:rsidP="001A05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05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неадаптированность</w:t>
      </w:r>
      <w:proofErr w:type="spellEnd"/>
      <w:r w:rsidRPr="001A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методики преподавания к возможностям детей данного возраста (скачкообразный переход к новым в сравнении с начальной школой методам обучения);</w:t>
      </w:r>
    </w:p>
    <w:p w:rsidR="001A050A" w:rsidRPr="001A050A" w:rsidRDefault="001A050A" w:rsidP="001A05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50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индивидуального подхода к учащимся;</w:t>
      </w:r>
    </w:p>
    <w:p w:rsidR="001A050A" w:rsidRPr="001A050A" w:rsidRDefault="001A050A" w:rsidP="001A05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5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 содержания учебных пособий на репродуктивный характер деятельности.</w:t>
      </w:r>
    </w:p>
    <w:p w:rsidR="001A050A" w:rsidRPr="001A050A" w:rsidRDefault="001A050A" w:rsidP="001A0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мы видим, что переход из начальной школы в среднюю связан с возросшей нагрузкой на психику подростка. Резкие изменения условий обучения, разнообразие и качественное усложнение </w:t>
      </w:r>
      <w:proofErr w:type="gramStart"/>
      <w:r w:rsidRPr="001A050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</w:t>
      </w:r>
      <w:proofErr w:type="gramEnd"/>
      <w:r w:rsidRPr="001A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предъявляемых к школьнику разными учителями, и даже смена позиции “старшего” в начальной школе на “самого маленького” в средней, – все это является довольно серьезным испытанием для психики школьника. Это проявляется в понижении работоспособности, возрастании тревожности, робости или, напротив, развязности, неорганизованности, забывчивости. У большинства детей подобные отклонения исчезают через 2-3 недели учебы, но у некоторых процесс адаптации затягивается на 2-3 месяца.</w:t>
      </w:r>
    </w:p>
    <w:p w:rsidR="001A050A" w:rsidRPr="001A050A" w:rsidRDefault="001A050A" w:rsidP="001A0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50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чем возникла необходимость четкого планирования работы по преемственности.</w:t>
      </w:r>
    </w:p>
    <w:p w:rsidR="001A050A" w:rsidRPr="001A050A" w:rsidRDefault="001A050A" w:rsidP="001A0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5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преемственности предполагает, что учебная деятельность, особенно на начальном этапе, осуществляется под непосредственным руководством администрации. Решая проблему преемственности, работа ведется по трем направлениям:</w:t>
      </w:r>
    </w:p>
    <w:p w:rsidR="001A050A" w:rsidRPr="001A050A" w:rsidRDefault="001A050A" w:rsidP="001A050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5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методическая работа учителей начальной школы и учителей-предметников в среднем звене;</w:t>
      </w:r>
    </w:p>
    <w:p w:rsidR="001A050A" w:rsidRPr="001A050A" w:rsidRDefault="001A050A" w:rsidP="001A050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5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учащимися;</w:t>
      </w:r>
    </w:p>
    <w:p w:rsidR="001A050A" w:rsidRPr="001A050A" w:rsidRDefault="001A050A" w:rsidP="001A050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5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родителями.</w:t>
      </w:r>
    </w:p>
    <w:p w:rsidR="001A050A" w:rsidRPr="001A050A" w:rsidRDefault="001A050A" w:rsidP="001A0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5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Преемственность между начальной школой и 5-м классом предполагает следующие направления:</w:t>
      </w:r>
    </w:p>
    <w:p w:rsidR="001A050A" w:rsidRPr="001A050A" w:rsidRDefault="001A050A" w:rsidP="001A05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5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программы;</w:t>
      </w:r>
    </w:p>
    <w:p w:rsidR="001A050A" w:rsidRPr="001A050A" w:rsidRDefault="001A050A" w:rsidP="001A05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50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учебного процесса;</w:t>
      </w:r>
    </w:p>
    <w:p w:rsidR="001A050A" w:rsidRPr="001A050A" w:rsidRDefault="001A050A" w:rsidP="001A05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50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единые требования к учащимся;</w:t>
      </w:r>
    </w:p>
    <w:p w:rsidR="001A050A" w:rsidRPr="001A050A" w:rsidRDefault="001A050A" w:rsidP="001A05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50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уроков.</w:t>
      </w:r>
    </w:p>
    <w:p w:rsidR="001A050A" w:rsidRPr="001A050A" w:rsidRDefault="001A050A" w:rsidP="001A0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A050A" w:rsidRPr="001A0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C3EBD"/>
    <w:multiLevelType w:val="multilevel"/>
    <w:tmpl w:val="48B2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36D32"/>
    <w:multiLevelType w:val="multilevel"/>
    <w:tmpl w:val="A76EA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836E3D"/>
    <w:multiLevelType w:val="multilevel"/>
    <w:tmpl w:val="BB788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50A"/>
    <w:rsid w:val="001A050A"/>
    <w:rsid w:val="002271A8"/>
    <w:rsid w:val="004E0BD9"/>
    <w:rsid w:val="0077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A9C24-2AA8-4A4B-9878-34C57BB6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3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Дидух Л.Г.</dc:creator>
  <cp:keywords/>
  <dc:description/>
  <cp:lastModifiedBy>1</cp:lastModifiedBy>
  <cp:revision>2</cp:revision>
  <dcterms:created xsi:type="dcterms:W3CDTF">2020-01-04T10:47:00Z</dcterms:created>
  <dcterms:modified xsi:type="dcterms:W3CDTF">2021-03-09T08:46:00Z</dcterms:modified>
</cp:coreProperties>
</file>