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75C" w:rsidRDefault="0075275C" w:rsidP="0075275C">
      <w:pPr>
        <w:pStyle w:val="a3"/>
        <w:ind w:left="1247" w:right="1247"/>
        <w:jc w:val="center"/>
        <w:rPr>
          <w:rFonts w:ascii="Times New Roman" w:hAnsi="Times New Roman" w:cs="Times New Roman"/>
          <w:b/>
          <w:sz w:val="28"/>
          <w:lang w:val="kk-KZ"/>
        </w:rPr>
      </w:pPr>
      <w:r>
        <w:rPr>
          <w:rFonts w:ascii="Times New Roman" w:hAnsi="Times New Roman" w:cs="Times New Roman"/>
          <w:b/>
          <w:sz w:val="28"/>
          <w:lang w:val="kk-KZ"/>
        </w:rPr>
        <w:t>ПЕДАГОГТЫҢ КӘСІБИ ҚҰЗЫРЕТТІЛІГІ</w:t>
      </w:r>
    </w:p>
    <w:p w:rsidR="0075275C" w:rsidRPr="0075275C" w:rsidRDefault="0075275C" w:rsidP="0075275C">
      <w:pPr>
        <w:pStyle w:val="a3"/>
        <w:ind w:left="1247" w:right="1247"/>
        <w:jc w:val="center"/>
        <w:rPr>
          <w:rFonts w:ascii="Times New Roman" w:hAnsi="Times New Roman" w:cs="Times New Roman"/>
          <w:b/>
          <w:sz w:val="28"/>
          <w:lang w:val="kk-KZ"/>
        </w:rPr>
      </w:pPr>
    </w:p>
    <w:p w:rsidR="0075275C" w:rsidRPr="0075275C" w:rsidRDefault="0075275C" w:rsidP="0075275C">
      <w:pPr>
        <w:pStyle w:val="a3"/>
        <w:ind w:left="1247" w:right="1247"/>
        <w:jc w:val="center"/>
        <w:rPr>
          <w:rFonts w:ascii="Times New Roman" w:hAnsi="Times New Roman" w:cs="Times New Roman"/>
          <w:b/>
          <w:sz w:val="28"/>
        </w:rPr>
      </w:pPr>
      <w:r w:rsidRPr="00937783">
        <w:rPr>
          <w:rFonts w:ascii="Times New Roman" w:hAnsi="Times New Roman" w:cs="Times New Roman"/>
          <w:b/>
          <w:sz w:val="28"/>
          <w:lang w:val="kk-KZ"/>
        </w:rPr>
        <w:t>Мусапирова Арайлым Болатханқызы</w:t>
      </w:r>
    </w:p>
    <w:p w:rsidR="0075275C" w:rsidRPr="00937783" w:rsidRDefault="00190344" w:rsidP="0075275C">
      <w:pPr>
        <w:pStyle w:val="a3"/>
        <w:ind w:left="1247" w:right="1247"/>
        <w:jc w:val="center"/>
        <w:rPr>
          <w:rFonts w:ascii="Times New Roman" w:hAnsi="Times New Roman" w:cs="Times New Roman"/>
          <w:i/>
          <w:sz w:val="28"/>
        </w:rPr>
      </w:pPr>
      <w:hyperlink r:id="rId7" w:history="1">
        <w:r w:rsidR="0075275C" w:rsidRPr="00355F12">
          <w:rPr>
            <w:rStyle w:val="a4"/>
            <w:rFonts w:ascii="Times New Roman" w:hAnsi="Times New Roman" w:cs="Times New Roman"/>
            <w:i/>
            <w:sz w:val="28"/>
            <w:lang w:val="en-US"/>
          </w:rPr>
          <w:t>mussapirovaa</w:t>
        </w:r>
        <w:r w:rsidR="0075275C" w:rsidRPr="00937783">
          <w:rPr>
            <w:rStyle w:val="a4"/>
            <w:rFonts w:ascii="Times New Roman" w:hAnsi="Times New Roman" w:cs="Times New Roman"/>
            <w:i/>
            <w:sz w:val="28"/>
          </w:rPr>
          <w:t>@</w:t>
        </w:r>
        <w:r w:rsidR="0075275C" w:rsidRPr="00355F12">
          <w:rPr>
            <w:rStyle w:val="a4"/>
            <w:rFonts w:ascii="Times New Roman" w:hAnsi="Times New Roman" w:cs="Times New Roman"/>
            <w:i/>
            <w:sz w:val="28"/>
            <w:lang w:val="en-US"/>
          </w:rPr>
          <w:t>mail</w:t>
        </w:r>
        <w:r w:rsidR="0075275C" w:rsidRPr="00937783">
          <w:rPr>
            <w:rStyle w:val="a4"/>
            <w:rFonts w:ascii="Times New Roman" w:hAnsi="Times New Roman" w:cs="Times New Roman"/>
            <w:i/>
            <w:sz w:val="28"/>
          </w:rPr>
          <w:t>.</w:t>
        </w:r>
        <w:proofErr w:type="spellStart"/>
        <w:r w:rsidR="0075275C" w:rsidRPr="00355F12">
          <w:rPr>
            <w:rStyle w:val="a4"/>
            <w:rFonts w:ascii="Times New Roman" w:hAnsi="Times New Roman" w:cs="Times New Roman"/>
            <w:i/>
            <w:sz w:val="28"/>
            <w:lang w:val="en-US"/>
          </w:rPr>
          <w:t>ru</w:t>
        </w:r>
        <w:proofErr w:type="spellEnd"/>
      </w:hyperlink>
      <w:r w:rsidR="0075275C" w:rsidRPr="00937783">
        <w:rPr>
          <w:rFonts w:ascii="Times New Roman" w:hAnsi="Times New Roman" w:cs="Times New Roman"/>
          <w:i/>
          <w:sz w:val="28"/>
        </w:rPr>
        <w:t xml:space="preserve"> </w:t>
      </w:r>
    </w:p>
    <w:p w:rsidR="0075275C" w:rsidRDefault="0075275C" w:rsidP="0075275C">
      <w:pPr>
        <w:pStyle w:val="a3"/>
        <w:ind w:left="1247" w:right="1247"/>
        <w:jc w:val="center"/>
        <w:rPr>
          <w:rFonts w:ascii="Times New Roman" w:hAnsi="Times New Roman" w:cs="Times New Roman"/>
          <w:sz w:val="28"/>
          <w:lang w:val="kk-KZ"/>
        </w:rPr>
      </w:pPr>
      <w:r>
        <w:rPr>
          <w:rFonts w:ascii="Times New Roman" w:hAnsi="Times New Roman" w:cs="Times New Roman"/>
          <w:sz w:val="28"/>
          <w:lang w:val="kk-KZ"/>
        </w:rPr>
        <w:t>Абай атындағы ҚазҰПУ, пед</w:t>
      </w:r>
      <w:r>
        <w:rPr>
          <w:rFonts w:ascii="Times New Roman" w:hAnsi="Times New Roman" w:cs="Times New Roman"/>
          <w:sz w:val="28"/>
        </w:rPr>
        <w:t>агогик</w:t>
      </w:r>
      <w:r>
        <w:rPr>
          <w:rFonts w:ascii="Times New Roman" w:hAnsi="Times New Roman" w:cs="Times New Roman"/>
          <w:sz w:val="28"/>
          <w:lang w:val="kk-KZ"/>
        </w:rPr>
        <w:t>а</w:t>
      </w:r>
      <w:r>
        <w:rPr>
          <w:rFonts w:ascii="Times New Roman" w:hAnsi="Times New Roman" w:cs="Times New Roman"/>
          <w:sz w:val="28"/>
        </w:rPr>
        <w:t xml:space="preserve"> </w:t>
      </w:r>
      <w:r>
        <w:rPr>
          <w:rFonts w:ascii="Times New Roman" w:hAnsi="Times New Roman" w:cs="Times New Roman"/>
          <w:sz w:val="28"/>
          <w:lang w:val="kk-KZ"/>
        </w:rPr>
        <w:t>және</w:t>
      </w:r>
      <w:r>
        <w:rPr>
          <w:rFonts w:ascii="Times New Roman" w:hAnsi="Times New Roman" w:cs="Times New Roman"/>
          <w:sz w:val="28"/>
        </w:rPr>
        <w:t xml:space="preserve"> психологии </w:t>
      </w:r>
      <w:r>
        <w:rPr>
          <w:rFonts w:ascii="Times New Roman" w:hAnsi="Times New Roman" w:cs="Times New Roman"/>
          <w:sz w:val="28"/>
          <w:lang w:val="kk-KZ"/>
        </w:rPr>
        <w:t xml:space="preserve">институтының </w:t>
      </w:r>
    </w:p>
    <w:p w:rsidR="0075275C" w:rsidRDefault="0075275C" w:rsidP="0075275C">
      <w:pPr>
        <w:pStyle w:val="a3"/>
        <w:ind w:left="1247" w:right="1247"/>
        <w:jc w:val="center"/>
        <w:rPr>
          <w:rFonts w:ascii="Times New Roman" w:hAnsi="Times New Roman" w:cs="Times New Roman"/>
          <w:sz w:val="28"/>
        </w:rPr>
      </w:pPr>
      <w:r>
        <w:rPr>
          <w:rFonts w:ascii="Times New Roman" w:hAnsi="Times New Roman" w:cs="Times New Roman"/>
          <w:sz w:val="28"/>
          <w:lang w:val="kk-KZ"/>
        </w:rPr>
        <w:t>2 курс магистранты</w:t>
      </w:r>
    </w:p>
    <w:p w:rsidR="0075275C" w:rsidRDefault="0075275C" w:rsidP="0075275C">
      <w:pPr>
        <w:pStyle w:val="a3"/>
        <w:ind w:left="1247" w:right="1247"/>
        <w:jc w:val="center"/>
        <w:rPr>
          <w:rFonts w:ascii="Times New Roman" w:hAnsi="Times New Roman" w:cs="Times New Roman"/>
          <w:sz w:val="28"/>
          <w:lang w:val="kk-KZ"/>
        </w:rPr>
      </w:pPr>
      <w:r>
        <w:rPr>
          <w:rFonts w:ascii="Times New Roman" w:hAnsi="Times New Roman" w:cs="Times New Roman"/>
          <w:sz w:val="28"/>
          <w:lang w:val="kk-KZ"/>
        </w:rPr>
        <w:t>Ғылыми жетекші</w:t>
      </w:r>
      <w:r>
        <w:rPr>
          <w:rFonts w:ascii="Times New Roman" w:hAnsi="Times New Roman" w:cs="Times New Roman"/>
          <w:sz w:val="28"/>
        </w:rPr>
        <w:t xml:space="preserve"> – </w:t>
      </w:r>
      <w:proofErr w:type="spellStart"/>
      <w:r>
        <w:rPr>
          <w:rFonts w:ascii="Times New Roman" w:hAnsi="Times New Roman" w:cs="Times New Roman"/>
          <w:sz w:val="28"/>
        </w:rPr>
        <w:t>Ережепов</w:t>
      </w:r>
      <w:proofErr w:type="spellEnd"/>
      <w:r>
        <w:rPr>
          <w:rFonts w:ascii="Times New Roman" w:hAnsi="Times New Roman" w:cs="Times New Roman"/>
          <w:sz w:val="28"/>
        </w:rPr>
        <w:t xml:space="preserve"> Тал</w:t>
      </w:r>
      <w:r>
        <w:rPr>
          <w:rFonts w:ascii="Times New Roman" w:hAnsi="Times New Roman" w:cs="Times New Roman"/>
          <w:sz w:val="28"/>
          <w:lang w:val="kk-KZ"/>
        </w:rPr>
        <w:t>ғат</w:t>
      </w:r>
    </w:p>
    <w:p w:rsidR="0075275C" w:rsidRDefault="0075275C" w:rsidP="0075275C">
      <w:pPr>
        <w:pStyle w:val="a3"/>
        <w:ind w:left="1247" w:right="1247"/>
        <w:jc w:val="center"/>
        <w:rPr>
          <w:rFonts w:ascii="Times New Roman" w:hAnsi="Times New Roman" w:cs="Times New Roman"/>
          <w:sz w:val="28"/>
          <w:lang w:val="kk-KZ"/>
        </w:rPr>
      </w:pPr>
      <w:r>
        <w:rPr>
          <w:rFonts w:ascii="Times New Roman" w:hAnsi="Times New Roman" w:cs="Times New Roman"/>
          <w:sz w:val="28"/>
          <w:lang w:val="kk-KZ"/>
        </w:rPr>
        <w:t>Алматы, Казақстан</w:t>
      </w:r>
    </w:p>
    <w:p w:rsidR="0075275C" w:rsidRDefault="0075275C" w:rsidP="0075275C">
      <w:pPr>
        <w:pStyle w:val="a3"/>
        <w:ind w:left="1247" w:right="1247"/>
        <w:jc w:val="center"/>
        <w:rPr>
          <w:rFonts w:ascii="Times New Roman" w:hAnsi="Times New Roman" w:cs="Times New Roman"/>
          <w:sz w:val="28"/>
          <w:lang w:val="kk-KZ"/>
        </w:rPr>
      </w:pPr>
    </w:p>
    <w:p w:rsidR="0075275C" w:rsidRDefault="0075275C" w:rsidP="0075275C">
      <w:pPr>
        <w:pStyle w:val="a3"/>
        <w:ind w:left="1247" w:right="1247"/>
        <w:jc w:val="both"/>
        <w:rPr>
          <w:rFonts w:ascii="Times New Roman" w:hAnsi="Times New Roman" w:cs="Times New Roman"/>
          <w:sz w:val="28"/>
          <w:lang w:val="kk-KZ"/>
        </w:rPr>
      </w:pPr>
      <w:r>
        <w:rPr>
          <w:rFonts w:ascii="Times New Roman" w:hAnsi="Times New Roman" w:cs="Times New Roman"/>
          <w:sz w:val="28"/>
          <w:lang w:val="kk-KZ"/>
        </w:rPr>
        <w:t xml:space="preserve">   </w:t>
      </w:r>
      <w:r w:rsidRPr="00937783">
        <w:rPr>
          <w:rFonts w:ascii="Times New Roman" w:hAnsi="Times New Roman" w:cs="Times New Roman"/>
          <w:b/>
          <w:sz w:val="28"/>
          <w:lang w:val="kk-KZ"/>
        </w:rPr>
        <w:t>Аннотация:</w:t>
      </w:r>
      <w:r>
        <w:rPr>
          <w:rFonts w:ascii="Times New Roman" w:hAnsi="Times New Roman" w:cs="Times New Roman"/>
          <w:b/>
          <w:sz w:val="28"/>
          <w:lang w:val="kk-KZ"/>
        </w:rPr>
        <w:t xml:space="preserve"> </w:t>
      </w:r>
      <w:r w:rsidR="001B3858" w:rsidRPr="0075275C">
        <w:rPr>
          <w:rFonts w:ascii="Times New Roman" w:hAnsi="Times New Roman" w:cs="Times New Roman"/>
          <w:sz w:val="28"/>
          <w:lang w:val="kk-KZ"/>
        </w:rPr>
        <w:t>Кәсіб</w:t>
      </w:r>
      <w:r w:rsidR="001B3858">
        <w:rPr>
          <w:rFonts w:ascii="Times New Roman" w:hAnsi="Times New Roman" w:cs="Times New Roman"/>
          <w:sz w:val="28"/>
          <w:lang w:val="kk-KZ"/>
        </w:rPr>
        <w:t>и құзыреттілік мәселесін</w:t>
      </w:r>
      <w:r w:rsidR="001B3858" w:rsidRPr="0075275C">
        <w:rPr>
          <w:rFonts w:ascii="Times New Roman" w:hAnsi="Times New Roman" w:cs="Times New Roman"/>
          <w:sz w:val="28"/>
          <w:lang w:val="kk-KZ"/>
        </w:rPr>
        <w:t xml:space="preserve"> ғалымдар белсенді түрде зерттеуде. Көбінесе бұл ұғым интуитивті түрде біліктілік пен кәсібиліктің жоғары деңгейін білдіру үшін қолданылады. Кәсіби құзіреттілік мамандарды даярлау сапасының сипаттамасы, еңбек әрекетінің тиімділігінің потенциалы ретінде қарастырылады [Пугачев, 2000]. Педагогикада бұл категория не «жалпы мәдени құзіреттіліктің» туынды құрамдас бөлігі ретінде (Н.Розов, Е.В. Бондаревская), не «маманның білім деңгейі» (Б.С.Гершунский, А.Д. Щекатунова) ретінде қарастырылады. Кәсіби шеберлік деңгейлері жүйесіндегі құзіреттіліктің орнын анықтауға тырысатын болсақ, ол еңбекқорлық</w:t>
      </w:r>
      <w:r w:rsidR="00F226C8">
        <w:rPr>
          <w:rFonts w:ascii="Times New Roman" w:hAnsi="Times New Roman" w:cs="Times New Roman"/>
          <w:sz w:val="28"/>
          <w:lang w:val="kk-KZ"/>
        </w:rPr>
        <w:t xml:space="preserve"> пен кемелділіктің ортасында </w:t>
      </w:r>
      <w:r w:rsidR="001B3858" w:rsidRPr="0075275C">
        <w:rPr>
          <w:rFonts w:ascii="Times New Roman" w:hAnsi="Times New Roman" w:cs="Times New Roman"/>
          <w:sz w:val="28"/>
          <w:lang w:val="kk-KZ"/>
        </w:rPr>
        <w:t>[Чошанов, 1996].</w:t>
      </w:r>
      <w:r w:rsidR="001B3858">
        <w:rPr>
          <w:rFonts w:ascii="Times New Roman" w:hAnsi="Times New Roman" w:cs="Times New Roman"/>
          <w:sz w:val="28"/>
          <w:lang w:val="kk-KZ"/>
        </w:rPr>
        <w:t xml:space="preserve"> </w:t>
      </w:r>
      <w:r w:rsidR="00F226C8">
        <w:rPr>
          <w:rFonts w:ascii="Times New Roman" w:hAnsi="Times New Roman" w:cs="Times New Roman"/>
          <w:sz w:val="28"/>
          <w:lang w:val="kk-KZ"/>
        </w:rPr>
        <w:t xml:space="preserve">Кәсіби құзіреттілік – </w:t>
      </w:r>
      <w:r w:rsidRPr="0075275C">
        <w:rPr>
          <w:rFonts w:ascii="Times New Roman" w:hAnsi="Times New Roman" w:cs="Times New Roman"/>
          <w:sz w:val="28"/>
          <w:lang w:val="kk-KZ"/>
        </w:rPr>
        <w:t>табысты педагогикалық қызметке қажетті кәсіби және жеке қасиеттердің</w:t>
      </w:r>
      <w:r w:rsidR="00F226C8">
        <w:rPr>
          <w:rFonts w:ascii="Times New Roman" w:hAnsi="Times New Roman" w:cs="Times New Roman"/>
          <w:sz w:val="28"/>
          <w:lang w:val="kk-KZ"/>
        </w:rPr>
        <w:t xml:space="preserve"> жиынтығы</w:t>
      </w:r>
      <w:r w:rsidRPr="0075275C">
        <w:rPr>
          <w:rFonts w:ascii="Times New Roman" w:hAnsi="Times New Roman" w:cs="Times New Roman"/>
          <w:sz w:val="28"/>
          <w:lang w:val="kk-KZ"/>
        </w:rPr>
        <w:t>. Педагогикалық іс-әрекетті, педагогикалық қарым-қатынасты жеткілікті жоғары деңгейде жүзеге асыратын, даму мен білім беруде тұрақты жоғары нәтижелерге қол жеткізетін мұғалімді кәсіби құзыретті деп атауға болады.</w:t>
      </w:r>
      <w:r>
        <w:rPr>
          <w:rFonts w:ascii="Times New Roman" w:hAnsi="Times New Roman" w:cs="Times New Roman"/>
          <w:sz w:val="28"/>
          <w:lang w:val="kk-KZ"/>
        </w:rPr>
        <w:t xml:space="preserve"> </w:t>
      </w:r>
    </w:p>
    <w:p w:rsidR="0075275C" w:rsidRPr="001B3858" w:rsidRDefault="0075275C" w:rsidP="0075275C">
      <w:pPr>
        <w:pStyle w:val="a3"/>
        <w:ind w:left="1247" w:right="1247"/>
        <w:jc w:val="both"/>
        <w:rPr>
          <w:rFonts w:ascii="Times New Roman" w:hAnsi="Times New Roman" w:cs="Times New Roman"/>
          <w:sz w:val="28"/>
          <w:lang w:val="kk-KZ"/>
        </w:rPr>
      </w:pPr>
      <w:r>
        <w:rPr>
          <w:rFonts w:ascii="Times New Roman" w:hAnsi="Times New Roman" w:cs="Times New Roman"/>
          <w:b/>
          <w:sz w:val="28"/>
          <w:lang w:val="kk-KZ"/>
        </w:rPr>
        <w:t xml:space="preserve">   </w:t>
      </w:r>
      <w:r w:rsidR="004914C6">
        <w:rPr>
          <w:rFonts w:ascii="Times New Roman" w:hAnsi="Times New Roman" w:cs="Times New Roman"/>
          <w:b/>
          <w:sz w:val="28"/>
          <w:lang w:val="kk-KZ"/>
        </w:rPr>
        <w:t>Түйін сөздер</w:t>
      </w:r>
      <w:r>
        <w:rPr>
          <w:rFonts w:ascii="Times New Roman" w:hAnsi="Times New Roman" w:cs="Times New Roman"/>
          <w:b/>
          <w:sz w:val="28"/>
          <w:lang w:val="kk-KZ"/>
        </w:rPr>
        <w:t>:</w:t>
      </w:r>
      <w:r w:rsidR="001B3858">
        <w:rPr>
          <w:rFonts w:ascii="Times New Roman" w:hAnsi="Times New Roman" w:cs="Times New Roman"/>
          <w:sz w:val="28"/>
          <w:lang w:val="kk-KZ"/>
        </w:rPr>
        <w:t xml:space="preserve"> мұғалім</w:t>
      </w:r>
      <w:r>
        <w:rPr>
          <w:rFonts w:ascii="Times New Roman" w:hAnsi="Times New Roman" w:cs="Times New Roman"/>
          <w:sz w:val="28"/>
          <w:lang w:val="kk-KZ"/>
        </w:rPr>
        <w:t>,</w:t>
      </w:r>
      <w:r w:rsidRPr="001B3858">
        <w:rPr>
          <w:rFonts w:ascii="Times New Roman" w:hAnsi="Times New Roman" w:cs="Times New Roman"/>
          <w:sz w:val="28"/>
          <w:lang w:val="kk-KZ"/>
        </w:rPr>
        <w:t xml:space="preserve"> </w:t>
      </w:r>
      <w:r w:rsidR="001B3858">
        <w:rPr>
          <w:rFonts w:ascii="Times New Roman" w:hAnsi="Times New Roman" w:cs="Times New Roman"/>
          <w:sz w:val="28"/>
          <w:lang w:val="kk-KZ"/>
        </w:rPr>
        <w:t>педагог</w:t>
      </w:r>
      <w:r w:rsidRPr="001B3858">
        <w:rPr>
          <w:rFonts w:ascii="Times New Roman" w:hAnsi="Times New Roman" w:cs="Times New Roman"/>
          <w:sz w:val="28"/>
          <w:lang w:val="kk-KZ"/>
        </w:rPr>
        <w:t xml:space="preserve">, </w:t>
      </w:r>
      <w:r w:rsidR="001B3858" w:rsidRPr="001B3858">
        <w:rPr>
          <w:rFonts w:ascii="Times New Roman" w:hAnsi="Times New Roman" w:cs="Times New Roman"/>
          <w:sz w:val="28"/>
          <w:lang w:val="kk-KZ"/>
        </w:rPr>
        <w:t>к</w:t>
      </w:r>
      <w:r w:rsidR="001B3858">
        <w:rPr>
          <w:rFonts w:ascii="Times New Roman" w:hAnsi="Times New Roman" w:cs="Times New Roman"/>
          <w:sz w:val="28"/>
          <w:lang w:val="kk-KZ"/>
        </w:rPr>
        <w:t>ұзыреттілік</w:t>
      </w:r>
      <w:r w:rsidRPr="001B3858">
        <w:rPr>
          <w:rFonts w:ascii="Times New Roman" w:hAnsi="Times New Roman" w:cs="Times New Roman"/>
          <w:sz w:val="28"/>
          <w:lang w:val="kk-KZ"/>
        </w:rPr>
        <w:t>,</w:t>
      </w:r>
      <w:r w:rsidR="001B3858">
        <w:rPr>
          <w:rFonts w:ascii="Times New Roman" w:hAnsi="Times New Roman" w:cs="Times New Roman"/>
          <w:sz w:val="28"/>
          <w:lang w:val="kk-KZ"/>
        </w:rPr>
        <w:t xml:space="preserve"> білім</w:t>
      </w:r>
      <w:r w:rsidR="001B3858" w:rsidRPr="001B3858">
        <w:rPr>
          <w:rFonts w:ascii="Times New Roman" w:hAnsi="Times New Roman" w:cs="Times New Roman"/>
          <w:sz w:val="28"/>
          <w:lang w:val="kk-KZ"/>
        </w:rPr>
        <w:t xml:space="preserve">, </w:t>
      </w:r>
      <w:r w:rsidR="001B3858">
        <w:rPr>
          <w:rFonts w:ascii="Times New Roman" w:hAnsi="Times New Roman" w:cs="Times New Roman"/>
          <w:sz w:val="28"/>
          <w:lang w:val="kk-KZ"/>
        </w:rPr>
        <w:t>білім беру</w:t>
      </w:r>
      <w:r w:rsidRPr="001B3858">
        <w:rPr>
          <w:rFonts w:ascii="Times New Roman" w:hAnsi="Times New Roman" w:cs="Times New Roman"/>
          <w:sz w:val="28"/>
          <w:lang w:val="kk-KZ"/>
        </w:rPr>
        <w:t xml:space="preserve">, </w:t>
      </w:r>
      <w:r w:rsidR="001B3858">
        <w:rPr>
          <w:rFonts w:ascii="Times New Roman" w:hAnsi="Times New Roman" w:cs="Times New Roman"/>
          <w:sz w:val="28"/>
          <w:lang w:val="kk-KZ"/>
        </w:rPr>
        <w:t>мамандық</w:t>
      </w:r>
      <w:r w:rsidRPr="001B3858">
        <w:rPr>
          <w:rFonts w:ascii="Times New Roman" w:hAnsi="Times New Roman" w:cs="Times New Roman"/>
          <w:sz w:val="28"/>
          <w:lang w:val="kk-KZ"/>
        </w:rPr>
        <w:t xml:space="preserve">. </w:t>
      </w:r>
    </w:p>
    <w:p w:rsidR="0075275C" w:rsidRPr="001B3858" w:rsidRDefault="0075275C" w:rsidP="0075275C">
      <w:pPr>
        <w:pStyle w:val="a3"/>
        <w:ind w:left="1247" w:right="1247"/>
        <w:jc w:val="both"/>
        <w:rPr>
          <w:rFonts w:ascii="Times New Roman" w:hAnsi="Times New Roman" w:cs="Times New Roman"/>
          <w:sz w:val="28"/>
          <w:lang w:val="kk-KZ"/>
        </w:rPr>
      </w:pPr>
    </w:p>
    <w:p w:rsidR="0075275C" w:rsidRPr="0088328B" w:rsidRDefault="0075275C" w:rsidP="0075275C">
      <w:pPr>
        <w:pStyle w:val="a3"/>
        <w:ind w:left="1247" w:right="1247"/>
        <w:jc w:val="both"/>
        <w:rPr>
          <w:rFonts w:ascii="Times New Roman" w:hAnsi="Times New Roman" w:cs="Times New Roman"/>
          <w:sz w:val="28"/>
          <w:lang w:val="kk-KZ"/>
        </w:rPr>
      </w:pPr>
      <w:r w:rsidRPr="001B3858">
        <w:rPr>
          <w:rFonts w:ascii="Times New Roman" w:hAnsi="Times New Roman" w:cs="Times New Roman"/>
          <w:sz w:val="28"/>
          <w:lang w:val="kk-KZ"/>
        </w:rPr>
        <w:lastRenderedPageBreak/>
        <w:t xml:space="preserve">   </w:t>
      </w:r>
      <w:r w:rsidRPr="0088328B">
        <w:rPr>
          <w:rFonts w:ascii="Times New Roman" w:hAnsi="Times New Roman" w:cs="Times New Roman"/>
          <w:sz w:val="28"/>
          <w:lang w:val="kk-KZ"/>
        </w:rPr>
        <w:t>Қоғам дамуының қазіргі кезеңінде білім беру жүйесі мәдени-тарихи даму моделінің өзгеруіне байланысты елеулі өзгерістерге ұшырауда. Бірақ білім беру жүйесінде қандай реформалар жүргізілсе де, түптеп келгенде, ол белгілі бір орындаушы – мұғаліммен шектеледі. Негізгі жаңалықтарды тәжірибеге енгіз</w:t>
      </w:r>
      <w:r w:rsidR="00F226C8" w:rsidRPr="0088328B">
        <w:rPr>
          <w:rFonts w:ascii="Times New Roman" w:hAnsi="Times New Roman" w:cs="Times New Roman"/>
          <w:sz w:val="28"/>
          <w:lang w:val="kk-KZ"/>
        </w:rPr>
        <w:t>уде басты тұлға болып табылатын</w:t>
      </w:r>
      <w:r w:rsidR="00F226C8">
        <w:rPr>
          <w:rFonts w:ascii="Times New Roman" w:hAnsi="Times New Roman" w:cs="Times New Roman"/>
          <w:sz w:val="28"/>
          <w:lang w:val="kk-KZ"/>
        </w:rPr>
        <w:t xml:space="preserve"> адам – </w:t>
      </w:r>
      <w:r w:rsidRPr="0088328B">
        <w:rPr>
          <w:rFonts w:ascii="Times New Roman" w:hAnsi="Times New Roman" w:cs="Times New Roman"/>
          <w:sz w:val="28"/>
          <w:lang w:val="kk-KZ"/>
        </w:rPr>
        <w:t>мұғалім. Ал түрлі жаңалықтарды тәжірибеге ойдағыдай енгізу, жаңа жағдайда өзіне жүктелген міндеттерді жүзеге асыру үшін мұғалімнің кәсіби құзыреттілігі мен кәсіби шеберлігі қажетті деңгейде болуы керек.</w:t>
      </w:r>
    </w:p>
    <w:p w:rsidR="0075275C" w:rsidRPr="0088328B" w:rsidRDefault="0075275C" w:rsidP="0075275C">
      <w:pPr>
        <w:pStyle w:val="a3"/>
        <w:ind w:left="1247" w:right="1247"/>
        <w:jc w:val="both"/>
        <w:rPr>
          <w:rFonts w:ascii="Times New Roman" w:hAnsi="Times New Roman" w:cs="Times New Roman"/>
          <w:sz w:val="28"/>
          <w:lang w:val="kk-KZ"/>
        </w:rPr>
      </w:pPr>
      <w:r w:rsidRPr="0088328B">
        <w:rPr>
          <w:rFonts w:ascii="Times New Roman" w:hAnsi="Times New Roman" w:cs="Times New Roman"/>
          <w:sz w:val="28"/>
          <w:lang w:val="kk-KZ"/>
        </w:rPr>
        <w:t>Негізгі ұғымдардың мазмұнын ашудан бастайық, өйткені Рене Декарт айтқандай: «Сөздерге дұрыс анықтама беріңіз, сонда сіз әлемді түсінбеушіліктердің жартысынан босатасыз».</w:t>
      </w:r>
    </w:p>
    <w:p w:rsidR="0075275C" w:rsidRDefault="00F226C8" w:rsidP="0075275C">
      <w:pPr>
        <w:pStyle w:val="a3"/>
        <w:ind w:left="1247" w:right="1247"/>
        <w:jc w:val="both"/>
        <w:rPr>
          <w:rFonts w:ascii="Times New Roman" w:hAnsi="Times New Roman" w:cs="Times New Roman"/>
          <w:sz w:val="28"/>
          <w:lang w:val="kk-KZ"/>
        </w:rPr>
      </w:pPr>
      <w:r>
        <w:rPr>
          <w:rFonts w:ascii="Times New Roman" w:hAnsi="Times New Roman" w:cs="Times New Roman"/>
          <w:sz w:val="28"/>
          <w:lang w:val="kk-KZ"/>
        </w:rPr>
        <w:t xml:space="preserve">   </w:t>
      </w:r>
      <w:r w:rsidR="0075275C" w:rsidRPr="0088328B">
        <w:rPr>
          <w:rFonts w:ascii="Times New Roman" w:hAnsi="Times New Roman" w:cs="Times New Roman"/>
          <w:sz w:val="28"/>
          <w:lang w:val="kk-KZ"/>
        </w:rPr>
        <w:t xml:space="preserve">Кәсіби шеберлік дегеніміз адамдардың әртүрлі жағдайларда күрделі қызметті жүйелі, тиімді және сенімді орындауға арналған ерекше қасиеті. «Кәсібилік» ұғымы </w:t>
      </w:r>
      <w:r w:rsidRPr="0088328B">
        <w:rPr>
          <w:rFonts w:ascii="Times New Roman" w:hAnsi="Times New Roman" w:cs="Times New Roman"/>
          <w:sz w:val="28"/>
          <w:lang w:val="kk-KZ"/>
        </w:rPr>
        <w:t xml:space="preserve">адамның </w:t>
      </w:r>
      <w:r w:rsidR="0075275C" w:rsidRPr="0088328B">
        <w:rPr>
          <w:rFonts w:ascii="Times New Roman" w:hAnsi="Times New Roman" w:cs="Times New Roman"/>
          <w:sz w:val="28"/>
          <w:lang w:val="kk-KZ"/>
        </w:rPr>
        <w:t>қоғамда бар стандарттар мен объективті талаптарға сәйкес келетін кәсіби іс-әрекеттің психологиялық құ</w:t>
      </w:r>
      <w:r w:rsidRPr="0088328B">
        <w:rPr>
          <w:rFonts w:ascii="Times New Roman" w:hAnsi="Times New Roman" w:cs="Times New Roman"/>
          <w:sz w:val="28"/>
          <w:lang w:val="kk-KZ"/>
        </w:rPr>
        <w:t>рылымын</w:t>
      </w:r>
      <w:r>
        <w:rPr>
          <w:rFonts w:ascii="Times New Roman" w:hAnsi="Times New Roman" w:cs="Times New Roman"/>
          <w:sz w:val="28"/>
          <w:lang w:val="kk-KZ"/>
        </w:rPr>
        <w:t xml:space="preserve"> </w:t>
      </w:r>
      <w:r w:rsidR="0075275C" w:rsidRPr="0088328B">
        <w:rPr>
          <w:rFonts w:ascii="Times New Roman" w:hAnsi="Times New Roman" w:cs="Times New Roman"/>
          <w:sz w:val="28"/>
          <w:lang w:val="kk-KZ"/>
        </w:rPr>
        <w:t>меңгеру дәрежесін көрсетеді. Кәсіби шеберлікті меңгеру үнемі оқуға және өз білікті</w:t>
      </w:r>
      <w:r w:rsidR="000B1BC4" w:rsidRPr="0088328B">
        <w:rPr>
          <w:rFonts w:ascii="Times New Roman" w:hAnsi="Times New Roman" w:cs="Times New Roman"/>
          <w:sz w:val="28"/>
          <w:lang w:val="kk-KZ"/>
        </w:rPr>
        <w:t>лігін арттыруға д</w:t>
      </w:r>
      <w:r w:rsidR="000B1BC4">
        <w:rPr>
          <w:rFonts w:ascii="Times New Roman" w:hAnsi="Times New Roman" w:cs="Times New Roman"/>
          <w:sz w:val="28"/>
          <w:lang w:val="kk-KZ"/>
        </w:rPr>
        <w:t>еген құштарлықты талап етеді</w:t>
      </w:r>
      <w:r w:rsidR="0075275C" w:rsidRPr="0088328B">
        <w:rPr>
          <w:rFonts w:ascii="Times New Roman" w:hAnsi="Times New Roman" w:cs="Times New Roman"/>
          <w:sz w:val="28"/>
          <w:lang w:val="kk-KZ"/>
        </w:rPr>
        <w:t>. Кәсіби шеберлік ұғымы жоғары білікті еңб</w:t>
      </w:r>
      <w:r w:rsidR="000B1BC4" w:rsidRPr="0088328B">
        <w:rPr>
          <w:rFonts w:ascii="Times New Roman" w:hAnsi="Times New Roman" w:cs="Times New Roman"/>
          <w:sz w:val="28"/>
          <w:lang w:val="kk-KZ"/>
        </w:rPr>
        <w:t>ек сипаттамаларымен шектелмейді</w:t>
      </w:r>
      <w:r w:rsidR="000B1BC4">
        <w:rPr>
          <w:rFonts w:ascii="Times New Roman" w:hAnsi="Times New Roman" w:cs="Times New Roman"/>
          <w:sz w:val="28"/>
          <w:lang w:val="kk-KZ"/>
        </w:rPr>
        <w:t>.</w:t>
      </w:r>
      <w:r w:rsidR="0075275C" w:rsidRPr="0088328B">
        <w:rPr>
          <w:rFonts w:ascii="Times New Roman" w:hAnsi="Times New Roman" w:cs="Times New Roman"/>
          <w:sz w:val="28"/>
          <w:lang w:val="kk-KZ"/>
        </w:rPr>
        <w:t xml:space="preserve"> Бұл да адамның ерекше дүниетанымы.</w:t>
      </w:r>
    </w:p>
    <w:p w:rsidR="004636F5" w:rsidRDefault="000B1BC4" w:rsidP="0075275C">
      <w:pPr>
        <w:pStyle w:val="a3"/>
        <w:ind w:left="1247" w:right="1247"/>
        <w:jc w:val="both"/>
        <w:rPr>
          <w:rFonts w:ascii="Times New Roman" w:hAnsi="Times New Roman" w:cs="Times New Roman"/>
          <w:sz w:val="28"/>
          <w:lang w:val="kk-KZ"/>
        </w:rPr>
      </w:pPr>
      <w:r>
        <w:rPr>
          <w:rFonts w:ascii="Times New Roman" w:hAnsi="Times New Roman" w:cs="Times New Roman"/>
          <w:sz w:val="28"/>
          <w:lang w:val="kk-KZ"/>
        </w:rPr>
        <w:t xml:space="preserve">   </w:t>
      </w:r>
      <w:r w:rsidR="004636F5" w:rsidRPr="004636F5">
        <w:rPr>
          <w:rFonts w:ascii="Times New Roman" w:hAnsi="Times New Roman" w:cs="Times New Roman"/>
          <w:sz w:val="28"/>
          <w:lang w:val="kk-KZ"/>
        </w:rPr>
        <w:t>Адамның кәсіби шеберлігінің қажетті құрамдас бөлігі кәсіби құзыреттілік болып табылады. Кәсіби құзыреттілік мәселелері отандық және шетелдік ғалымдардың еңбектерінде қарастырылады. Кәсіби құзіреттіліктің заманауи тәсілдер</w:t>
      </w:r>
      <w:r>
        <w:rPr>
          <w:rFonts w:ascii="Times New Roman" w:hAnsi="Times New Roman" w:cs="Times New Roman"/>
          <w:sz w:val="28"/>
          <w:lang w:val="kk-KZ"/>
        </w:rPr>
        <w:t>і мен интерпретациялары</w:t>
      </w:r>
      <w:r w:rsidR="004636F5" w:rsidRPr="004636F5">
        <w:rPr>
          <w:rFonts w:ascii="Times New Roman" w:hAnsi="Times New Roman" w:cs="Times New Roman"/>
          <w:sz w:val="28"/>
          <w:lang w:val="kk-KZ"/>
        </w:rPr>
        <w:t xml:space="preserve"> әр</w:t>
      </w:r>
      <w:r>
        <w:rPr>
          <w:rFonts w:ascii="Times New Roman" w:hAnsi="Times New Roman" w:cs="Times New Roman"/>
          <w:sz w:val="28"/>
          <w:lang w:val="kk-KZ"/>
        </w:rPr>
        <w:t xml:space="preserve"> </w:t>
      </w:r>
      <w:r w:rsidR="004636F5" w:rsidRPr="004636F5">
        <w:rPr>
          <w:rFonts w:ascii="Times New Roman" w:hAnsi="Times New Roman" w:cs="Times New Roman"/>
          <w:sz w:val="28"/>
          <w:lang w:val="kk-KZ"/>
        </w:rPr>
        <w:t>түрлі. Бүгінгі күні шетел әдебиетінде бар кәсіби құзыреттілік анықтамалары</w:t>
      </w:r>
      <w:r>
        <w:rPr>
          <w:rFonts w:ascii="Times New Roman" w:hAnsi="Times New Roman" w:cs="Times New Roman"/>
          <w:sz w:val="28"/>
          <w:lang w:val="kk-KZ"/>
        </w:rPr>
        <w:t>:</w:t>
      </w:r>
      <w:r w:rsidR="004636F5" w:rsidRPr="004636F5">
        <w:rPr>
          <w:rFonts w:ascii="Times New Roman" w:hAnsi="Times New Roman" w:cs="Times New Roman"/>
          <w:sz w:val="28"/>
          <w:lang w:val="kk-KZ"/>
        </w:rPr>
        <w:t xml:space="preserve"> «терең білім», «адекватты тапсырманы орындау жағдайы», «іс-әрекетті нақты орындау қабілеті».</w:t>
      </w:r>
    </w:p>
    <w:p w:rsidR="004636F5" w:rsidRPr="004636F5" w:rsidRDefault="00311F42" w:rsidP="004636F5">
      <w:pPr>
        <w:pStyle w:val="a3"/>
        <w:ind w:left="1247" w:right="1247"/>
        <w:jc w:val="both"/>
        <w:rPr>
          <w:rFonts w:ascii="Times New Roman" w:hAnsi="Times New Roman" w:cs="Times New Roman"/>
          <w:sz w:val="28"/>
          <w:lang w:val="kk-KZ"/>
        </w:rPr>
      </w:pPr>
      <w:r>
        <w:rPr>
          <w:rFonts w:ascii="Times New Roman" w:hAnsi="Times New Roman" w:cs="Times New Roman"/>
          <w:sz w:val="28"/>
          <w:lang w:val="kk-KZ"/>
        </w:rPr>
        <w:t xml:space="preserve">   </w:t>
      </w:r>
      <w:r w:rsidR="004636F5" w:rsidRPr="004636F5">
        <w:rPr>
          <w:rFonts w:ascii="Times New Roman" w:hAnsi="Times New Roman" w:cs="Times New Roman"/>
          <w:sz w:val="28"/>
          <w:lang w:val="kk-KZ"/>
        </w:rPr>
        <w:t>Кәсіби құзіреттілік деп табысты педагогикалық қызметке қажетті кәсіби және жеке қасиеттердің</w:t>
      </w:r>
      <w:r>
        <w:rPr>
          <w:rFonts w:ascii="Times New Roman" w:hAnsi="Times New Roman" w:cs="Times New Roman"/>
          <w:sz w:val="28"/>
          <w:lang w:val="kk-KZ"/>
        </w:rPr>
        <w:t xml:space="preserve"> жиынтығын айтады</w:t>
      </w:r>
      <w:r w:rsidR="004636F5" w:rsidRPr="004636F5">
        <w:rPr>
          <w:rFonts w:ascii="Times New Roman" w:hAnsi="Times New Roman" w:cs="Times New Roman"/>
          <w:sz w:val="28"/>
          <w:lang w:val="kk-KZ"/>
        </w:rPr>
        <w:t>. Педагогикалық іс-</w:t>
      </w:r>
      <w:r w:rsidR="004636F5" w:rsidRPr="004636F5">
        <w:rPr>
          <w:rFonts w:ascii="Times New Roman" w:hAnsi="Times New Roman" w:cs="Times New Roman"/>
          <w:sz w:val="28"/>
          <w:lang w:val="kk-KZ"/>
        </w:rPr>
        <w:lastRenderedPageBreak/>
        <w:t>әрекетті, педагогикалық қарым-қатынасты жеткілікті жоғары деңгейде жүзеге асыратын, даму мен білім беруде тұрақты жоғары нәтижелерге қол жеткізетін мұғалімді кәсіби құзыретті деп атауға болады.</w:t>
      </w:r>
    </w:p>
    <w:p w:rsidR="00311F42" w:rsidRPr="004636F5" w:rsidRDefault="00311F42" w:rsidP="00311F42">
      <w:pPr>
        <w:pStyle w:val="a3"/>
        <w:ind w:left="1247" w:right="1247"/>
        <w:jc w:val="both"/>
        <w:rPr>
          <w:rFonts w:ascii="Times New Roman" w:hAnsi="Times New Roman" w:cs="Times New Roman"/>
          <w:sz w:val="28"/>
          <w:lang w:val="kk-KZ"/>
        </w:rPr>
      </w:pPr>
      <w:r>
        <w:rPr>
          <w:rFonts w:ascii="Times New Roman" w:hAnsi="Times New Roman" w:cs="Times New Roman"/>
          <w:sz w:val="28"/>
          <w:lang w:val="kk-KZ"/>
        </w:rPr>
        <w:t xml:space="preserve">   </w:t>
      </w:r>
      <w:r w:rsidRPr="004636F5">
        <w:rPr>
          <w:rFonts w:ascii="Times New Roman" w:hAnsi="Times New Roman" w:cs="Times New Roman"/>
          <w:sz w:val="28"/>
          <w:lang w:val="kk-KZ"/>
        </w:rPr>
        <w:t>«Кәсіби құзыреттілік» түсінігінің анықтамасына сәйкес педагогикалық қызметкерлердің кәсіби құзыреттілік деңгейін үш критерий арқылы бағалау ұсынылады:</w:t>
      </w:r>
    </w:p>
    <w:p w:rsidR="00311F42" w:rsidRPr="004636F5" w:rsidRDefault="00311F42" w:rsidP="00311F42">
      <w:pPr>
        <w:pStyle w:val="a3"/>
        <w:numPr>
          <w:ilvl w:val="0"/>
          <w:numId w:val="2"/>
        </w:numPr>
        <w:ind w:right="1247"/>
        <w:jc w:val="both"/>
        <w:rPr>
          <w:rFonts w:ascii="Times New Roman" w:hAnsi="Times New Roman" w:cs="Times New Roman"/>
          <w:sz w:val="28"/>
          <w:lang w:val="kk-KZ"/>
        </w:rPr>
      </w:pPr>
      <w:r w:rsidRPr="004636F5">
        <w:rPr>
          <w:rFonts w:ascii="Times New Roman" w:hAnsi="Times New Roman" w:cs="Times New Roman"/>
          <w:sz w:val="28"/>
          <w:lang w:val="kk-KZ"/>
        </w:rPr>
        <w:t>Заманауи педагогикалық технологияларды меңгеру және</w:t>
      </w:r>
      <w:r>
        <w:rPr>
          <w:rFonts w:ascii="Times New Roman" w:hAnsi="Times New Roman" w:cs="Times New Roman"/>
          <w:sz w:val="28"/>
          <w:lang w:val="kk-KZ"/>
        </w:rPr>
        <w:t xml:space="preserve"> оларды кәсіби қызметте қолдану;</w:t>
      </w:r>
    </w:p>
    <w:p w:rsidR="00311F42" w:rsidRPr="004636F5" w:rsidRDefault="00311F42" w:rsidP="00311F42">
      <w:pPr>
        <w:pStyle w:val="a3"/>
        <w:numPr>
          <w:ilvl w:val="0"/>
          <w:numId w:val="2"/>
        </w:numPr>
        <w:ind w:right="1247"/>
        <w:jc w:val="both"/>
        <w:rPr>
          <w:rFonts w:ascii="Times New Roman" w:hAnsi="Times New Roman" w:cs="Times New Roman"/>
          <w:sz w:val="28"/>
          <w:lang w:val="kk-KZ"/>
        </w:rPr>
      </w:pPr>
      <w:r w:rsidRPr="004636F5">
        <w:rPr>
          <w:rFonts w:ascii="Times New Roman" w:hAnsi="Times New Roman" w:cs="Times New Roman"/>
          <w:sz w:val="28"/>
          <w:lang w:val="kk-KZ"/>
        </w:rPr>
        <w:t>Кәсіби пәнді</w:t>
      </w:r>
      <w:r>
        <w:rPr>
          <w:rFonts w:ascii="Times New Roman" w:hAnsi="Times New Roman" w:cs="Times New Roman"/>
          <w:sz w:val="28"/>
          <w:lang w:val="kk-KZ"/>
        </w:rPr>
        <w:t>к мәселелерді шешуге дайын болу;</w:t>
      </w:r>
    </w:p>
    <w:p w:rsidR="004636F5" w:rsidRPr="00311F42" w:rsidRDefault="00311F42" w:rsidP="00311F42">
      <w:pPr>
        <w:pStyle w:val="a3"/>
        <w:numPr>
          <w:ilvl w:val="0"/>
          <w:numId w:val="2"/>
        </w:numPr>
        <w:ind w:right="1247"/>
        <w:jc w:val="both"/>
        <w:rPr>
          <w:rFonts w:ascii="Times New Roman" w:hAnsi="Times New Roman" w:cs="Times New Roman"/>
          <w:sz w:val="28"/>
          <w:lang w:val="kk-KZ"/>
        </w:rPr>
      </w:pPr>
      <w:r w:rsidRPr="004636F5">
        <w:rPr>
          <w:rFonts w:ascii="Times New Roman" w:hAnsi="Times New Roman" w:cs="Times New Roman"/>
          <w:sz w:val="28"/>
          <w:lang w:val="kk-KZ"/>
        </w:rPr>
        <w:t>Қабылданған ережелер мен ережелерге сәйкес өз қызметін бақылау мүмкіндігі.</w:t>
      </w:r>
    </w:p>
    <w:p w:rsidR="0088328B" w:rsidRDefault="00311F42" w:rsidP="0088328B">
      <w:pPr>
        <w:pStyle w:val="a3"/>
        <w:ind w:left="1247" w:right="1247"/>
        <w:jc w:val="both"/>
        <w:rPr>
          <w:rFonts w:ascii="Times New Roman" w:hAnsi="Times New Roman" w:cs="Times New Roman"/>
          <w:sz w:val="28"/>
          <w:lang w:val="kk-KZ"/>
        </w:rPr>
      </w:pPr>
      <w:r>
        <w:rPr>
          <w:rFonts w:ascii="Times New Roman" w:hAnsi="Times New Roman" w:cs="Times New Roman"/>
          <w:sz w:val="28"/>
          <w:lang w:val="kk-KZ"/>
        </w:rPr>
        <w:t xml:space="preserve">   </w:t>
      </w:r>
      <w:r w:rsidR="004636F5" w:rsidRPr="004636F5">
        <w:rPr>
          <w:rFonts w:ascii="Times New Roman" w:hAnsi="Times New Roman" w:cs="Times New Roman"/>
          <w:sz w:val="28"/>
          <w:lang w:val="kk-KZ"/>
        </w:rPr>
        <w:t>Кәсіби құзіреттіліктің маңызды құрамдастарының бірі – жаңа білім мен дағдыларды өз бетінше меңгеру, сондай-ақ оларды практикалық қызметте пайдалана білу. Бүгінде қоғам өз тарихындағы ең терең және жылдам өзгерістерді бастан кешуде</w:t>
      </w:r>
      <w:r>
        <w:rPr>
          <w:rFonts w:ascii="Times New Roman" w:hAnsi="Times New Roman" w:cs="Times New Roman"/>
          <w:sz w:val="28"/>
          <w:lang w:val="kk-KZ"/>
        </w:rPr>
        <w:t>.</w:t>
      </w:r>
    </w:p>
    <w:p w:rsidR="004636F5" w:rsidRPr="004636F5" w:rsidRDefault="0088328B" w:rsidP="0088328B">
      <w:pPr>
        <w:pStyle w:val="a3"/>
        <w:ind w:left="1247" w:right="1247"/>
        <w:jc w:val="both"/>
        <w:rPr>
          <w:rFonts w:ascii="Times New Roman" w:hAnsi="Times New Roman" w:cs="Times New Roman"/>
          <w:sz w:val="28"/>
          <w:lang w:val="kk-KZ"/>
        </w:rPr>
      </w:pPr>
      <w:r>
        <w:rPr>
          <w:rFonts w:ascii="Times New Roman" w:hAnsi="Times New Roman" w:cs="Times New Roman"/>
          <w:sz w:val="28"/>
          <w:lang w:val="kk-KZ"/>
        </w:rPr>
        <w:t xml:space="preserve">    </w:t>
      </w:r>
      <w:r w:rsidRPr="0088328B">
        <w:rPr>
          <w:rFonts w:ascii="Times New Roman" w:hAnsi="Times New Roman" w:cs="Times New Roman"/>
          <w:sz w:val="28"/>
          <w:lang w:val="kk-KZ"/>
        </w:rPr>
        <w:t xml:space="preserve">XXI </w:t>
      </w:r>
      <w:r w:rsidR="00311F42">
        <w:rPr>
          <w:rFonts w:ascii="Times New Roman" w:hAnsi="Times New Roman" w:cs="Times New Roman"/>
          <w:sz w:val="28"/>
          <w:lang w:val="kk-KZ"/>
        </w:rPr>
        <w:t>ғасыр мұғалімі:</w:t>
      </w:r>
    </w:p>
    <w:p w:rsidR="004636F5" w:rsidRPr="004636F5" w:rsidRDefault="0088328B" w:rsidP="004636F5">
      <w:pPr>
        <w:pStyle w:val="a3"/>
        <w:ind w:left="1247" w:right="1247"/>
        <w:jc w:val="both"/>
        <w:rPr>
          <w:rFonts w:ascii="Times New Roman" w:hAnsi="Times New Roman" w:cs="Times New Roman"/>
          <w:sz w:val="28"/>
          <w:lang w:val="kk-KZ"/>
        </w:rPr>
      </w:pPr>
      <w:r>
        <w:rPr>
          <w:rFonts w:ascii="Times New Roman" w:hAnsi="Times New Roman" w:cs="Times New Roman"/>
          <w:sz w:val="28"/>
          <w:lang w:val="kk-KZ"/>
        </w:rPr>
        <w:t>- Р</w:t>
      </w:r>
      <w:r w:rsidR="004636F5" w:rsidRPr="004636F5">
        <w:rPr>
          <w:rFonts w:ascii="Times New Roman" w:hAnsi="Times New Roman" w:cs="Times New Roman"/>
          <w:sz w:val="28"/>
          <w:lang w:val="kk-KZ"/>
        </w:rPr>
        <w:t>ухани, кәсіптік, жалпы мәдени және физикалық кемелділікке ұмтылатын үйлесімді дамыған, ішкі дүниесі бай тұлға;</w:t>
      </w:r>
    </w:p>
    <w:p w:rsidR="004636F5" w:rsidRPr="004636F5" w:rsidRDefault="0088328B" w:rsidP="004636F5">
      <w:pPr>
        <w:pStyle w:val="a3"/>
        <w:ind w:left="1247" w:right="1247"/>
        <w:jc w:val="both"/>
        <w:rPr>
          <w:rFonts w:ascii="Times New Roman" w:hAnsi="Times New Roman" w:cs="Times New Roman"/>
          <w:sz w:val="28"/>
          <w:lang w:val="kk-KZ"/>
        </w:rPr>
      </w:pPr>
      <w:r>
        <w:rPr>
          <w:rFonts w:ascii="Times New Roman" w:hAnsi="Times New Roman" w:cs="Times New Roman"/>
          <w:sz w:val="28"/>
          <w:lang w:val="kk-KZ"/>
        </w:rPr>
        <w:t xml:space="preserve">- </w:t>
      </w:r>
      <w:r w:rsidR="004636F5" w:rsidRPr="004636F5">
        <w:rPr>
          <w:rFonts w:ascii="Times New Roman" w:hAnsi="Times New Roman" w:cs="Times New Roman"/>
          <w:sz w:val="28"/>
          <w:lang w:val="kk-KZ"/>
        </w:rPr>
        <w:t>Алға қойылған міндеттерді жүзеге асыру үшін оқыту мен тәрбиелеудің ең тиімді әдістерін, құралдарын және технологияларын таңдай алады;</w:t>
      </w:r>
    </w:p>
    <w:p w:rsidR="004636F5" w:rsidRPr="004636F5" w:rsidRDefault="004636F5" w:rsidP="004636F5">
      <w:pPr>
        <w:pStyle w:val="a3"/>
        <w:ind w:left="1247" w:right="1247"/>
        <w:jc w:val="both"/>
        <w:rPr>
          <w:rFonts w:ascii="Times New Roman" w:hAnsi="Times New Roman" w:cs="Times New Roman"/>
          <w:sz w:val="28"/>
          <w:lang w:val="kk-KZ"/>
        </w:rPr>
      </w:pPr>
      <w:r w:rsidRPr="004636F5">
        <w:rPr>
          <w:rFonts w:ascii="Times New Roman" w:hAnsi="Times New Roman" w:cs="Times New Roman"/>
          <w:sz w:val="28"/>
          <w:lang w:val="kk-KZ"/>
        </w:rPr>
        <w:t>-</w:t>
      </w:r>
      <w:r w:rsidR="0088328B">
        <w:rPr>
          <w:rFonts w:ascii="Times New Roman" w:hAnsi="Times New Roman" w:cs="Times New Roman"/>
          <w:sz w:val="28"/>
          <w:lang w:val="kk-KZ"/>
        </w:rPr>
        <w:t xml:space="preserve"> </w:t>
      </w:r>
      <w:r w:rsidRPr="004636F5">
        <w:rPr>
          <w:rFonts w:ascii="Times New Roman" w:hAnsi="Times New Roman" w:cs="Times New Roman"/>
          <w:sz w:val="28"/>
          <w:lang w:val="kk-KZ"/>
        </w:rPr>
        <w:t>Рефлекси</w:t>
      </w:r>
      <w:r w:rsidR="0088328B">
        <w:rPr>
          <w:rFonts w:ascii="Times New Roman" w:hAnsi="Times New Roman" w:cs="Times New Roman"/>
          <w:sz w:val="28"/>
          <w:lang w:val="kk-KZ"/>
        </w:rPr>
        <w:t>ялық әрекетті ұйымдастыра алады.</w:t>
      </w:r>
    </w:p>
    <w:p w:rsidR="004636F5" w:rsidRPr="004636F5" w:rsidRDefault="0088328B" w:rsidP="004636F5">
      <w:pPr>
        <w:pStyle w:val="a3"/>
        <w:ind w:left="1247" w:right="1247"/>
        <w:jc w:val="both"/>
        <w:rPr>
          <w:rFonts w:ascii="Times New Roman" w:hAnsi="Times New Roman" w:cs="Times New Roman"/>
          <w:sz w:val="28"/>
          <w:lang w:val="kk-KZ"/>
        </w:rPr>
      </w:pPr>
      <w:r>
        <w:rPr>
          <w:rFonts w:ascii="Times New Roman" w:hAnsi="Times New Roman" w:cs="Times New Roman"/>
          <w:sz w:val="28"/>
          <w:lang w:val="kk-KZ"/>
        </w:rPr>
        <w:t xml:space="preserve">   </w:t>
      </w:r>
      <w:r w:rsidR="004636F5" w:rsidRPr="004636F5">
        <w:rPr>
          <w:rFonts w:ascii="Times New Roman" w:hAnsi="Times New Roman" w:cs="Times New Roman"/>
          <w:sz w:val="28"/>
          <w:lang w:val="kk-KZ"/>
        </w:rPr>
        <w:t>Кәсіби құзіреттілік – мұғалімнің кәсіби іс-әрекет жағдайында кәсіптік мәселелерді, міндеттерді шешу қабілеті.</w:t>
      </w:r>
    </w:p>
    <w:p w:rsidR="004636F5" w:rsidRPr="004636F5" w:rsidRDefault="0088328B" w:rsidP="004636F5">
      <w:pPr>
        <w:pStyle w:val="a3"/>
        <w:ind w:left="1247" w:right="1247"/>
        <w:jc w:val="both"/>
        <w:rPr>
          <w:rFonts w:ascii="Times New Roman" w:hAnsi="Times New Roman" w:cs="Times New Roman"/>
          <w:sz w:val="28"/>
          <w:lang w:val="kk-KZ"/>
        </w:rPr>
      </w:pPr>
      <w:r>
        <w:rPr>
          <w:rFonts w:ascii="Times New Roman" w:hAnsi="Times New Roman" w:cs="Times New Roman"/>
          <w:sz w:val="28"/>
          <w:lang w:val="kk-KZ"/>
        </w:rPr>
        <w:t xml:space="preserve">   </w:t>
      </w:r>
      <w:r w:rsidR="004636F5" w:rsidRPr="004636F5">
        <w:rPr>
          <w:rFonts w:ascii="Times New Roman" w:hAnsi="Times New Roman" w:cs="Times New Roman"/>
          <w:sz w:val="28"/>
          <w:lang w:val="kk-KZ"/>
        </w:rPr>
        <w:t>Кәсіби құзыреттілі</w:t>
      </w:r>
      <w:r>
        <w:rPr>
          <w:rFonts w:ascii="Times New Roman" w:hAnsi="Times New Roman" w:cs="Times New Roman"/>
          <w:sz w:val="28"/>
          <w:lang w:val="kk-KZ"/>
        </w:rPr>
        <w:t xml:space="preserve">к – еңбектің </w:t>
      </w:r>
      <w:r w:rsidR="004636F5" w:rsidRPr="004636F5">
        <w:rPr>
          <w:rFonts w:ascii="Times New Roman" w:hAnsi="Times New Roman" w:cs="Times New Roman"/>
          <w:sz w:val="28"/>
          <w:lang w:val="kk-KZ"/>
        </w:rPr>
        <w:t>тиімділігін анықтайты</w:t>
      </w:r>
      <w:r>
        <w:rPr>
          <w:rFonts w:ascii="Times New Roman" w:hAnsi="Times New Roman" w:cs="Times New Roman"/>
          <w:sz w:val="28"/>
          <w:lang w:val="kk-KZ"/>
        </w:rPr>
        <w:t xml:space="preserve">н білім мен дағдылардың, </w:t>
      </w:r>
      <w:r w:rsidR="004636F5" w:rsidRPr="004636F5">
        <w:rPr>
          <w:rFonts w:ascii="Times New Roman" w:hAnsi="Times New Roman" w:cs="Times New Roman"/>
          <w:sz w:val="28"/>
          <w:lang w:val="kk-KZ"/>
        </w:rPr>
        <w:t>жеке және кәсіби қасиеттердің жиынтығы.</w:t>
      </w:r>
    </w:p>
    <w:p w:rsidR="004636F5" w:rsidRPr="004636F5" w:rsidRDefault="0088328B" w:rsidP="004636F5">
      <w:pPr>
        <w:pStyle w:val="a3"/>
        <w:ind w:left="1247" w:right="1247"/>
        <w:jc w:val="both"/>
        <w:rPr>
          <w:rFonts w:ascii="Times New Roman" w:hAnsi="Times New Roman" w:cs="Times New Roman"/>
          <w:sz w:val="28"/>
          <w:lang w:val="kk-KZ"/>
        </w:rPr>
      </w:pPr>
      <w:r>
        <w:rPr>
          <w:rFonts w:ascii="Times New Roman" w:hAnsi="Times New Roman" w:cs="Times New Roman"/>
          <w:sz w:val="28"/>
          <w:lang w:val="kk-KZ"/>
        </w:rPr>
        <w:t xml:space="preserve">   </w:t>
      </w:r>
      <w:r w:rsidR="004636F5" w:rsidRPr="004636F5">
        <w:rPr>
          <w:rFonts w:ascii="Times New Roman" w:hAnsi="Times New Roman" w:cs="Times New Roman"/>
          <w:sz w:val="28"/>
          <w:lang w:val="kk-KZ"/>
        </w:rPr>
        <w:t>Кәсіби құзіреттілік ұғымымен қатар кәсіби құзыреттілікті дамыту деген ұғым бар.</w:t>
      </w:r>
    </w:p>
    <w:p w:rsidR="0088328B" w:rsidRDefault="0088328B" w:rsidP="004636F5">
      <w:pPr>
        <w:pStyle w:val="a3"/>
        <w:ind w:left="1247" w:right="1247"/>
        <w:jc w:val="both"/>
        <w:rPr>
          <w:rFonts w:ascii="Times New Roman" w:hAnsi="Times New Roman" w:cs="Times New Roman"/>
          <w:sz w:val="28"/>
          <w:lang w:val="kk-KZ"/>
        </w:rPr>
      </w:pPr>
      <w:r>
        <w:rPr>
          <w:rFonts w:ascii="Times New Roman" w:hAnsi="Times New Roman" w:cs="Times New Roman"/>
          <w:sz w:val="28"/>
          <w:lang w:val="kk-KZ"/>
        </w:rPr>
        <w:lastRenderedPageBreak/>
        <w:t xml:space="preserve">   </w:t>
      </w:r>
      <w:r w:rsidR="004636F5" w:rsidRPr="004636F5">
        <w:rPr>
          <w:rFonts w:ascii="Times New Roman" w:hAnsi="Times New Roman" w:cs="Times New Roman"/>
          <w:sz w:val="28"/>
          <w:lang w:val="kk-KZ"/>
        </w:rPr>
        <w:t xml:space="preserve">Кәсіби құзыреттілікті дамыту – үздіксіз даму мен өзін-өзі жетілдіруді көздейтін, жеке кәсіби қасиеттердің дамуына, кәсіби тәжірибенің жинақталуына әкелетін кәсіби тәжірибені игеру мен жаңғыртудың динамикалық процесі. Кәсіби құзыреттілікті қалыптастырудың кезеңдерін бөліп көрсетуге болады: </w:t>
      </w:r>
    </w:p>
    <w:p w:rsidR="0088328B" w:rsidRDefault="0088328B" w:rsidP="004636F5">
      <w:pPr>
        <w:pStyle w:val="a3"/>
        <w:ind w:left="1247" w:right="1247"/>
        <w:jc w:val="both"/>
        <w:rPr>
          <w:rFonts w:ascii="Times New Roman" w:hAnsi="Times New Roman" w:cs="Times New Roman"/>
          <w:sz w:val="28"/>
          <w:lang w:val="kk-KZ"/>
        </w:rPr>
      </w:pPr>
      <w:r>
        <w:rPr>
          <w:rFonts w:ascii="Times New Roman" w:hAnsi="Times New Roman" w:cs="Times New Roman"/>
          <w:sz w:val="28"/>
          <w:lang w:val="kk-KZ"/>
        </w:rPr>
        <w:t xml:space="preserve">   1. И</w:t>
      </w:r>
      <w:r w:rsidR="004636F5" w:rsidRPr="004636F5">
        <w:rPr>
          <w:rFonts w:ascii="Times New Roman" w:hAnsi="Times New Roman" w:cs="Times New Roman"/>
          <w:sz w:val="28"/>
          <w:lang w:val="kk-KZ"/>
        </w:rPr>
        <w:t xml:space="preserve">нтроспекция және қажеттілікті сезіну; </w:t>
      </w:r>
    </w:p>
    <w:p w:rsidR="0088328B" w:rsidRDefault="0088328B" w:rsidP="004636F5">
      <w:pPr>
        <w:pStyle w:val="a3"/>
        <w:ind w:left="1247" w:right="1247"/>
        <w:jc w:val="both"/>
        <w:rPr>
          <w:rFonts w:ascii="Times New Roman" w:hAnsi="Times New Roman" w:cs="Times New Roman"/>
          <w:sz w:val="28"/>
          <w:lang w:val="kk-KZ"/>
        </w:rPr>
      </w:pPr>
      <w:r>
        <w:rPr>
          <w:rFonts w:ascii="Times New Roman" w:hAnsi="Times New Roman" w:cs="Times New Roman"/>
          <w:sz w:val="28"/>
          <w:lang w:val="kk-KZ"/>
        </w:rPr>
        <w:t xml:space="preserve">   2. Ө</w:t>
      </w:r>
      <w:r w:rsidR="004636F5" w:rsidRPr="004636F5">
        <w:rPr>
          <w:rFonts w:ascii="Times New Roman" w:hAnsi="Times New Roman" w:cs="Times New Roman"/>
          <w:sz w:val="28"/>
          <w:lang w:val="kk-KZ"/>
        </w:rPr>
        <w:t>зін-ө</w:t>
      </w:r>
      <w:r>
        <w:rPr>
          <w:rFonts w:ascii="Times New Roman" w:hAnsi="Times New Roman" w:cs="Times New Roman"/>
          <w:sz w:val="28"/>
          <w:lang w:val="kk-KZ"/>
        </w:rPr>
        <w:t>зі дамытуды жоспарлау (мақсат, міндеттер, нәтиже</w:t>
      </w:r>
      <w:r w:rsidR="004636F5" w:rsidRPr="004636F5">
        <w:rPr>
          <w:rFonts w:ascii="Times New Roman" w:hAnsi="Times New Roman" w:cs="Times New Roman"/>
          <w:sz w:val="28"/>
          <w:lang w:val="kk-KZ"/>
        </w:rPr>
        <w:t xml:space="preserve">); </w:t>
      </w:r>
    </w:p>
    <w:p w:rsidR="0088328B" w:rsidRDefault="0088328B" w:rsidP="004636F5">
      <w:pPr>
        <w:pStyle w:val="a3"/>
        <w:ind w:left="1247" w:right="1247"/>
        <w:jc w:val="both"/>
        <w:rPr>
          <w:rFonts w:ascii="Times New Roman" w:hAnsi="Times New Roman" w:cs="Times New Roman"/>
          <w:sz w:val="28"/>
          <w:lang w:val="kk-KZ"/>
        </w:rPr>
      </w:pPr>
      <w:r>
        <w:rPr>
          <w:rFonts w:ascii="Times New Roman" w:hAnsi="Times New Roman" w:cs="Times New Roman"/>
          <w:sz w:val="28"/>
          <w:lang w:val="kk-KZ"/>
        </w:rPr>
        <w:t xml:space="preserve">   3. Ө</w:t>
      </w:r>
      <w:r w:rsidR="004636F5" w:rsidRPr="004636F5">
        <w:rPr>
          <w:rFonts w:ascii="Times New Roman" w:hAnsi="Times New Roman" w:cs="Times New Roman"/>
          <w:sz w:val="28"/>
          <w:lang w:val="kk-KZ"/>
        </w:rPr>
        <w:t xml:space="preserve">зін-өзі көрсету, талдау, өзін-өзі түзету. </w:t>
      </w:r>
    </w:p>
    <w:p w:rsidR="004636F5" w:rsidRPr="004636F5" w:rsidRDefault="0088328B" w:rsidP="004636F5">
      <w:pPr>
        <w:pStyle w:val="a3"/>
        <w:ind w:left="1247" w:right="1247"/>
        <w:jc w:val="both"/>
        <w:rPr>
          <w:rFonts w:ascii="Times New Roman" w:hAnsi="Times New Roman" w:cs="Times New Roman"/>
          <w:sz w:val="28"/>
          <w:lang w:val="kk-KZ"/>
        </w:rPr>
      </w:pPr>
      <w:r>
        <w:rPr>
          <w:rFonts w:ascii="Times New Roman" w:hAnsi="Times New Roman" w:cs="Times New Roman"/>
          <w:sz w:val="28"/>
          <w:lang w:val="kk-KZ"/>
        </w:rPr>
        <w:t xml:space="preserve">   </w:t>
      </w:r>
      <w:r w:rsidR="004636F5" w:rsidRPr="004636F5">
        <w:rPr>
          <w:rFonts w:ascii="Times New Roman" w:hAnsi="Times New Roman" w:cs="Times New Roman"/>
          <w:sz w:val="28"/>
          <w:lang w:val="kk-KZ"/>
        </w:rPr>
        <w:t>Кәсіби құзыреттілікті қалыпт</w:t>
      </w:r>
      <w:r>
        <w:rPr>
          <w:rFonts w:ascii="Times New Roman" w:hAnsi="Times New Roman" w:cs="Times New Roman"/>
          <w:sz w:val="28"/>
          <w:lang w:val="kk-KZ"/>
        </w:rPr>
        <w:t xml:space="preserve">астыру циклдік процесс, себебі </w:t>
      </w:r>
      <w:r w:rsidR="004636F5" w:rsidRPr="004636F5">
        <w:rPr>
          <w:rFonts w:ascii="Times New Roman" w:hAnsi="Times New Roman" w:cs="Times New Roman"/>
          <w:sz w:val="28"/>
          <w:lang w:val="kk-KZ"/>
        </w:rPr>
        <w:t>педагогикалық іс-әрекет процесінде кәсіби шеберлікті үнемі жетіл</w:t>
      </w:r>
      <w:r>
        <w:rPr>
          <w:rFonts w:ascii="Times New Roman" w:hAnsi="Times New Roman" w:cs="Times New Roman"/>
          <w:sz w:val="28"/>
          <w:lang w:val="kk-KZ"/>
        </w:rPr>
        <w:t>діріп отыру қажет, сонымен қатар әрбір</w:t>
      </w:r>
      <w:r w:rsidR="004636F5" w:rsidRPr="004636F5">
        <w:rPr>
          <w:rFonts w:ascii="Times New Roman" w:hAnsi="Times New Roman" w:cs="Times New Roman"/>
          <w:sz w:val="28"/>
          <w:lang w:val="kk-KZ"/>
        </w:rPr>
        <w:t xml:space="preserve"> аталған кезеңдер қайталанып отырады, бірақ жаңа сипатқа ие</w:t>
      </w:r>
      <w:r>
        <w:rPr>
          <w:rFonts w:ascii="Times New Roman" w:hAnsi="Times New Roman" w:cs="Times New Roman"/>
          <w:sz w:val="28"/>
          <w:lang w:val="kk-KZ"/>
        </w:rPr>
        <w:t xml:space="preserve"> болады</w:t>
      </w:r>
      <w:r w:rsidR="004636F5" w:rsidRPr="004636F5">
        <w:rPr>
          <w:rFonts w:ascii="Times New Roman" w:hAnsi="Times New Roman" w:cs="Times New Roman"/>
          <w:sz w:val="28"/>
          <w:lang w:val="kk-KZ"/>
        </w:rPr>
        <w:t>.</w:t>
      </w:r>
      <w:r>
        <w:rPr>
          <w:rFonts w:ascii="Times New Roman" w:hAnsi="Times New Roman" w:cs="Times New Roman"/>
          <w:sz w:val="28"/>
          <w:lang w:val="kk-KZ"/>
        </w:rPr>
        <w:t xml:space="preserve"> </w:t>
      </w:r>
      <w:r w:rsidR="004636F5" w:rsidRPr="004636F5">
        <w:rPr>
          <w:rFonts w:ascii="Times New Roman" w:hAnsi="Times New Roman" w:cs="Times New Roman"/>
          <w:sz w:val="28"/>
          <w:lang w:val="kk-KZ"/>
        </w:rPr>
        <w:t>Мұғалімнің кәсіби құзыреттілігінің негізгі компоненттеріне мыналар жатады:</w:t>
      </w:r>
    </w:p>
    <w:p w:rsidR="00F42201" w:rsidRDefault="004636F5" w:rsidP="00F42201">
      <w:pPr>
        <w:pStyle w:val="a3"/>
        <w:numPr>
          <w:ilvl w:val="0"/>
          <w:numId w:val="3"/>
        </w:numPr>
        <w:ind w:right="1247"/>
        <w:jc w:val="both"/>
        <w:rPr>
          <w:rFonts w:ascii="Times New Roman" w:hAnsi="Times New Roman" w:cs="Times New Roman"/>
          <w:sz w:val="28"/>
          <w:lang w:val="kk-KZ"/>
        </w:rPr>
      </w:pPr>
      <w:r w:rsidRPr="004636F5">
        <w:rPr>
          <w:rFonts w:ascii="Times New Roman" w:hAnsi="Times New Roman" w:cs="Times New Roman"/>
          <w:sz w:val="28"/>
          <w:lang w:val="kk-KZ"/>
        </w:rPr>
        <w:t>Зияткерлік-педагогикалық құзіреттіл</w:t>
      </w:r>
      <w:r w:rsidR="00F42201">
        <w:rPr>
          <w:rFonts w:ascii="Times New Roman" w:hAnsi="Times New Roman" w:cs="Times New Roman"/>
          <w:sz w:val="28"/>
          <w:lang w:val="kk-KZ"/>
        </w:rPr>
        <w:t xml:space="preserve">ік – алған білімін, тәжірибесін </w:t>
      </w:r>
      <w:r w:rsidRPr="004636F5">
        <w:rPr>
          <w:rFonts w:ascii="Times New Roman" w:hAnsi="Times New Roman" w:cs="Times New Roman"/>
          <w:sz w:val="28"/>
          <w:lang w:val="kk-KZ"/>
        </w:rPr>
        <w:t>кәсіби қызметте тиімді оқыту мен тәрбиелеу үшін қолдана білу, мұғалімнің жаңашылдық қабілеті;</w:t>
      </w:r>
    </w:p>
    <w:p w:rsidR="00F42201" w:rsidRDefault="004636F5" w:rsidP="00F42201">
      <w:pPr>
        <w:pStyle w:val="a3"/>
        <w:numPr>
          <w:ilvl w:val="0"/>
          <w:numId w:val="3"/>
        </w:numPr>
        <w:ind w:right="1247"/>
        <w:jc w:val="both"/>
        <w:rPr>
          <w:rFonts w:ascii="Times New Roman" w:hAnsi="Times New Roman" w:cs="Times New Roman"/>
          <w:sz w:val="28"/>
          <w:lang w:val="kk-KZ"/>
        </w:rPr>
      </w:pPr>
      <w:r w:rsidRPr="00F42201">
        <w:rPr>
          <w:rFonts w:ascii="Times New Roman" w:hAnsi="Times New Roman" w:cs="Times New Roman"/>
          <w:sz w:val="28"/>
          <w:lang w:val="kk-KZ"/>
        </w:rPr>
        <w:t>Коммуникативтік құзіреттілік</w:t>
      </w:r>
      <w:r w:rsidR="00F42201">
        <w:rPr>
          <w:rFonts w:ascii="Times New Roman" w:hAnsi="Times New Roman" w:cs="Times New Roman"/>
          <w:sz w:val="28"/>
          <w:lang w:val="kk-KZ"/>
        </w:rPr>
        <w:t xml:space="preserve"> – </w:t>
      </w:r>
      <w:r w:rsidRPr="00F42201">
        <w:rPr>
          <w:rFonts w:ascii="Times New Roman" w:hAnsi="Times New Roman" w:cs="Times New Roman"/>
          <w:sz w:val="28"/>
          <w:lang w:val="kk-KZ"/>
        </w:rPr>
        <w:t>маңызды кәсіби сапа болып табылады, оның ішінде сөйлеу дағдылары, тыңдау д</w:t>
      </w:r>
      <w:r w:rsidR="00F42201">
        <w:rPr>
          <w:rFonts w:ascii="Times New Roman" w:hAnsi="Times New Roman" w:cs="Times New Roman"/>
          <w:sz w:val="28"/>
          <w:lang w:val="kk-KZ"/>
        </w:rPr>
        <w:t>ағдылары, экстраверсия, эмпатия;</w:t>
      </w:r>
    </w:p>
    <w:p w:rsidR="00F42201" w:rsidRDefault="004636F5" w:rsidP="00F42201">
      <w:pPr>
        <w:pStyle w:val="a3"/>
        <w:numPr>
          <w:ilvl w:val="0"/>
          <w:numId w:val="3"/>
        </w:numPr>
        <w:ind w:right="1247"/>
        <w:jc w:val="both"/>
        <w:rPr>
          <w:rFonts w:ascii="Times New Roman" w:hAnsi="Times New Roman" w:cs="Times New Roman"/>
          <w:sz w:val="28"/>
          <w:lang w:val="kk-KZ"/>
        </w:rPr>
      </w:pPr>
      <w:r w:rsidRPr="00F42201">
        <w:rPr>
          <w:rFonts w:ascii="Times New Roman" w:hAnsi="Times New Roman" w:cs="Times New Roman"/>
          <w:sz w:val="28"/>
          <w:lang w:val="kk-KZ"/>
        </w:rPr>
        <w:t>Ақпараттық құзыреттілік – мұғалімнің өзі, оқушылары, ата-аналары, әр</w:t>
      </w:r>
      <w:r w:rsidR="00F42201">
        <w:rPr>
          <w:rFonts w:ascii="Times New Roman" w:hAnsi="Times New Roman" w:cs="Times New Roman"/>
          <w:sz w:val="28"/>
          <w:lang w:val="kk-KZ"/>
        </w:rPr>
        <w:t>іптестері туралы ақпарат көлемі;</w:t>
      </w:r>
    </w:p>
    <w:p w:rsidR="004636F5" w:rsidRDefault="004636F5" w:rsidP="00F42201">
      <w:pPr>
        <w:pStyle w:val="a3"/>
        <w:numPr>
          <w:ilvl w:val="0"/>
          <w:numId w:val="3"/>
        </w:numPr>
        <w:ind w:right="1247"/>
        <w:jc w:val="both"/>
        <w:rPr>
          <w:rFonts w:ascii="Times New Roman" w:hAnsi="Times New Roman" w:cs="Times New Roman"/>
          <w:sz w:val="28"/>
          <w:lang w:val="kk-KZ"/>
        </w:rPr>
      </w:pPr>
      <w:r w:rsidRPr="00F42201">
        <w:rPr>
          <w:rFonts w:ascii="Times New Roman" w:hAnsi="Times New Roman" w:cs="Times New Roman"/>
          <w:sz w:val="28"/>
          <w:lang w:val="kk-KZ"/>
        </w:rPr>
        <w:t>Реттеушілік құзіреттілік – мұғалімнің өз мінез-құлқын басқару, эмоциясын бақылау, рефлексия жасау қабілеті</w:t>
      </w:r>
      <w:r w:rsidR="00F42201">
        <w:rPr>
          <w:rFonts w:ascii="Times New Roman" w:hAnsi="Times New Roman" w:cs="Times New Roman"/>
          <w:sz w:val="28"/>
          <w:lang w:val="kk-KZ"/>
        </w:rPr>
        <w:t>, күйзеліске төзімділік;</w:t>
      </w:r>
    </w:p>
    <w:p w:rsidR="00F42201" w:rsidRPr="004636F5" w:rsidRDefault="00F42201" w:rsidP="00F42201">
      <w:pPr>
        <w:pStyle w:val="a3"/>
        <w:numPr>
          <w:ilvl w:val="0"/>
          <w:numId w:val="3"/>
        </w:numPr>
        <w:ind w:right="1247"/>
        <w:jc w:val="both"/>
        <w:rPr>
          <w:rFonts w:ascii="Times New Roman" w:hAnsi="Times New Roman" w:cs="Times New Roman"/>
          <w:sz w:val="28"/>
          <w:lang w:val="kk-KZ"/>
        </w:rPr>
      </w:pPr>
      <w:r>
        <w:rPr>
          <w:rFonts w:ascii="Times New Roman" w:hAnsi="Times New Roman" w:cs="Times New Roman"/>
          <w:sz w:val="28"/>
          <w:lang w:val="kk-KZ"/>
        </w:rPr>
        <w:t>Ә</w:t>
      </w:r>
      <w:r w:rsidRPr="004636F5">
        <w:rPr>
          <w:rFonts w:ascii="Times New Roman" w:hAnsi="Times New Roman" w:cs="Times New Roman"/>
          <w:sz w:val="28"/>
          <w:lang w:val="kk-KZ"/>
        </w:rPr>
        <w:t>леуметтік-құқықтық құзыреттілік – мемлекеттік мекемелермен және адамдармен өзара іс-қимыл саласындағы білім мен дағдылар, сондай-ақ кәсіби қарым-қатынас пен мінез-құлық әдістерін меңгеру;</w:t>
      </w:r>
    </w:p>
    <w:p w:rsidR="00F42201" w:rsidRPr="004636F5" w:rsidRDefault="00F42201" w:rsidP="00F42201">
      <w:pPr>
        <w:pStyle w:val="a3"/>
        <w:numPr>
          <w:ilvl w:val="0"/>
          <w:numId w:val="3"/>
        </w:numPr>
        <w:ind w:right="1247"/>
        <w:jc w:val="both"/>
        <w:rPr>
          <w:rFonts w:ascii="Times New Roman" w:hAnsi="Times New Roman" w:cs="Times New Roman"/>
          <w:sz w:val="28"/>
          <w:lang w:val="kk-KZ"/>
        </w:rPr>
      </w:pPr>
      <w:r>
        <w:rPr>
          <w:rFonts w:ascii="Times New Roman" w:hAnsi="Times New Roman" w:cs="Times New Roman"/>
          <w:sz w:val="28"/>
          <w:lang w:val="kk-KZ"/>
        </w:rPr>
        <w:lastRenderedPageBreak/>
        <w:t>Ж</w:t>
      </w:r>
      <w:r w:rsidRPr="004636F5">
        <w:rPr>
          <w:rFonts w:ascii="Times New Roman" w:hAnsi="Times New Roman" w:cs="Times New Roman"/>
          <w:sz w:val="28"/>
          <w:lang w:val="kk-KZ"/>
        </w:rPr>
        <w:t>еке құзыреттілік – үздіксіз кәсіби өсу және біліктілігін арттыру, сондай-ақ кәсіптік жұмыста өзін-өзі жүзеге асыру қабілеті;</w:t>
      </w:r>
    </w:p>
    <w:p w:rsidR="00F42201" w:rsidRPr="004636F5" w:rsidRDefault="00F42201" w:rsidP="00F42201">
      <w:pPr>
        <w:pStyle w:val="a3"/>
        <w:numPr>
          <w:ilvl w:val="0"/>
          <w:numId w:val="3"/>
        </w:numPr>
        <w:ind w:right="1247"/>
        <w:jc w:val="both"/>
        <w:rPr>
          <w:rFonts w:ascii="Times New Roman" w:hAnsi="Times New Roman" w:cs="Times New Roman"/>
          <w:sz w:val="28"/>
          <w:lang w:val="kk-KZ"/>
        </w:rPr>
      </w:pPr>
      <w:r>
        <w:rPr>
          <w:rFonts w:ascii="Times New Roman" w:hAnsi="Times New Roman" w:cs="Times New Roman"/>
          <w:sz w:val="28"/>
          <w:lang w:val="kk-KZ"/>
        </w:rPr>
        <w:t>А</w:t>
      </w:r>
      <w:r w:rsidRPr="004636F5">
        <w:rPr>
          <w:rFonts w:ascii="Times New Roman" w:hAnsi="Times New Roman" w:cs="Times New Roman"/>
          <w:sz w:val="28"/>
          <w:lang w:val="kk-KZ"/>
        </w:rPr>
        <w:t>рнайы құзіреттілік – қызметтің нақты түрлерін өз бетінше орындауға дайындық, типтік кәсіби міндеттерді шешу және өз жұмысының нәтижелерін бағалай білу, мамандық бойынша жаңа білім мен дағдыларды өз бетінше меңгеру қабілеті;</w:t>
      </w:r>
    </w:p>
    <w:p w:rsidR="00F42201" w:rsidRPr="00F42201" w:rsidRDefault="00F42201" w:rsidP="00F42201">
      <w:pPr>
        <w:pStyle w:val="a3"/>
        <w:numPr>
          <w:ilvl w:val="0"/>
          <w:numId w:val="3"/>
        </w:numPr>
        <w:ind w:right="1247"/>
        <w:jc w:val="both"/>
        <w:rPr>
          <w:rFonts w:ascii="Times New Roman" w:hAnsi="Times New Roman" w:cs="Times New Roman"/>
          <w:sz w:val="28"/>
          <w:lang w:val="kk-KZ"/>
        </w:rPr>
      </w:pPr>
      <w:r>
        <w:rPr>
          <w:rFonts w:ascii="Times New Roman" w:hAnsi="Times New Roman" w:cs="Times New Roman"/>
          <w:sz w:val="28"/>
          <w:lang w:val="kk-KZ"/>
        </w:rPr>
        <w:t>Э</w:t>
      </w:r>
      <w:r w:rsidRPr="004636F5">
        <w:rPr>
          <w:rFonts w:ascii="Times New Roman" w:hAnsi="Times New Roman" w:cs="Times New Roman"/>
          <w:sz w:val="28"/>
          <w:lang w:val="kk-KZ"/>
        </w:rPr>
        <w:t>кстремалды құзіреттілік – кенеттен күрделі жағдайларда, авариялар, технологиялық процестер бұзылған жағдайда әрекет ету қабілеті.</w:t>
      </w:r>
    </w:p>
    <w:p w:rsidR="00F42201" w:rsidRDefault="00F42201" w:rsidP="00F42201">
      <w:pPr>
        <w:pStyle w:val="a3"/>
        <w:ind w:left="1247" w:right="1247"/>
        <w:jc w:val="both"/>
        <w:rPr>
          <w:rFonts w:ascii="Times New Roman" w:hAnsi="Times New Roman" w:cs="Times New Roman"/>
          <w:sz w:val="28"/>
          <w:lang w:val="kk-KZ"/>
        </w:rPr>
      </w:pPr>
      <w:r>
        <w:rPr>
          <w:rFonts w:ascii="Times New Roman" w:hAnsi="Times New Roman" w:cs="Times New Roman"/>
          <w:sz w:val="28"/>
          <w:lang w:val="kk-KZ"/>
        </w:rPr>
        <w:t xml:space="preserve">   </w:t>
      </w:r>
      <w:r w:rsidR="004636F5" w:rsidRPr="004636F5">
        <w:rPr>
          <w:rFonts w:ascii="Times New Roman" w:hAnsi="Times New Roman" w:cs="Times New Roman"/>
          <w:sz w:val="28"/>
          <w:lang w:val="kk-KZ"/>
        </w:rPr>
        <w:t xml:space="preserve">Кәсіби құзыреттілік әдетте шешім қабылдаумен байланысты қызметтің белгілі бір түрін жүзеге асыру үшін жеткілікті білім, дағдылар, тәжірибе деңгейін көрсететін іскерлік және жеке қасиеттердің ажырамас </w:t>
      </w:r>
      <w:r>
        <w:rPr>
          <w:rFonts w:ascii="Times New Roman" w:hAnsi="Times New Roman" w:cs="Times New Roman"/>
          <w:sz w:val="28"/>
          <w:lang w:val="kk-KZ"/>
        </w:rPr>
        <w:t xml:space="preserve">сипаттамасы ретінде түсіндіріледі. </w:t>
      </w:r>
      <w:r w:rsidR="004636F5" w:rsidRPr="004636F5">
        <w:rPr>
          <w:rFonts w:ascii="Times New Roman" w:hAnsi="Times New Roman" w:cs="Times New Roman"/>
          <w:sz w:val="28"/>
          <w:lang w:val="kk-KZ"/>
        </w:rPr>
        <w:t>Мұғалімнің кәсіби құзыреттілігі пәндік, психологиялық, педагогикалық және әдістемелік компоненттерді қамтиды.</w:t>
      </w:r>
      <w:r>
        <w:rPr>
          <w:rFonts w:ascii="Times New Roman" w:hAnsi="Times New Roman" w:cs="Times New Roman"/>
          <w:sz w:val="28"/>
          <w:lang w:val="kk-KZ"/>
        </w:rPr>
        <w:t xml:space="preserve"> </w:t>
      </w:r>
    </w:p>
    <w:p w:rsidR="004636F5" w:rsidRPr="004636F5" w:rsidRDefault="004636F5" w:rsidP="00F42201">
      <w:pPr>
        <w:pStyle w:val="a3"/>
        <w:numPr>
          <w:ilvl w:val="0"/>
          <w:numId w:val="5"/>
        </w:numPr>
        <w:ind w:right="1247"/>
        <w:jc w:val="both"/>
        <w:rPr>
          <w:rFonts w:ascii="Times New Roman" w:hAnsi="Times New Roman" w:cs="Times New Roman"/>
          <w:sz w:val="28"/>
          <w:lang w:val="kk-KZ"/>
        </w:rPr>
      </w:pPr>
      <w:r w:rsidRPr="004636F5">
        <w:rPr>
          <w:rFonts w:ascii="Times New Roman" w:hAnsi="Times New Roman" w:cs="Times New Roman"/>
          <w:sz w:val="28"/>
          <w:lang w:val="kk-KZ"/>
        </w:rPr>
        <w:t>Пәндік құзыретке мыналар кіреді:</w:t>
      </w:r>
    </w:p>
    <w:p w:rsidR="00F42201" w:rsidRDefault="00F42201" w:rsidP="00F42201">
      <w:pPr>
        <w:pStyle w:val="a3"/>
        <w:numPr>
          <w:ilvl w:val="0"/>
          <w:numId w:val="6"/>
        </w:numPr>
        <w:ind w:right="1247"/>
        <w:jc w:val="both"/>
        <w:rPr>
          <w:rFonts w:ascii="Times New Roman" w:hAnsi="Times New Roman" w:cs="Times New Roman"/>
          <w:sz w:val="28"/>
          <w:lang w:val="kk-KZ"/>
        </w:rPr>
      </w:pPr>
      <w:r>
        <w:rPr>
          <w:rFonts w:ascii="Times New Roman" w:hAnsi="Times New Roman" w:cs="Times New Roman"/>
          <w:sz w:val="28"/>
          <w:lang w:val="kk-KZ"/>
        </w:rPr>
        <w:t>О</w:t>
      </w:r>
      <w:r w:rsidR="004636F5" w:rsidRPr="004636F5">
        <w:rPr>
          <w:rFonts w:ascii="Times New Roman" w:hAnsi="Times New Roman" w:cs="Times New Roman"/>
          <w:sz w:val="28"/>
          <w:lang w:val="kk-KZ"/>
        </w:rPr>
        <w:t>қытылатын пән саласы бойынша білім;</w:t>
      </w:r>
    </w:p>
    <w:p w:rsidR="00F42201" w:rsidRDefault="00F42201" w:rsidP="00F42201">
      <w:pPr>
        <w:pStyle w:val="a3"/>
        <w:numPr>
          <w:ilvl w:val="0"/>
          <w:numId w:val="6"/>
        </w:numPr>
        <w:ind w:right="1247"/>
        <w:jc w:val="both"/>
        <w:rPr>
          <w:rFonts w:ascii="Times New Roman" w:hAnsi="Times New Roman" w:cs="Times New Roman"/>
          <w:sz w:val="28"/>
          <w:lang w:val="kk-KZ"/>
        </w:rPr>
      </w:pPr>
      <w:r>
        <w:rPr>
          <w:rFonts w:ascii="Times New Roman" w:hAnsi="Times New Roman" w:cs="Times New Roman"/>
          <w:sz w:val="28"/>
          <w:lang w:val="kk-KZ"/>
        </w:rPr>
        <w:t>О</w:t>
      </w:r>
      <w:r w:rsidR="004636F5" w:rsidRPr="00F42201">
        <w:rPr>
          <w:rFonts w:ascii="Times New Roman" w:hAnsi="Times New Roman" w:cs="Times New Roman"/>
          <w:sz w:val="28"/>
          <w:lang w:val="kk-KZ"/>
        </w:rPr>
        <w:t>қытылатын пән бойынша заманауи зерттеулерге бағдарлану;</w:t>
      </w:r>
    </w:p>
    <w:p w:rsidR="00F42201" w:rsidRDefault="00F42201" w:rsidP="00F42201">
      <w:pPr>
        <w:pStyle w:val="a3"/>
        <w:numPr>
          <w:ilvl w:val="0"/>
          <w:numId w:val="6"/>
        </w:numPr>
        <w:ind w:right="1247"/>
        <w:jc w:val="both"/>
        <w:rPr>
          <w:rFonts w:ascii="Times New Roman" w:hAnsi="Times New Roman" w:cs="Times New Roman"/>
          <w:sz w:val="28"/>
          <w:lang w:val="kk-KZ"/>
        </w:rPr>
      </w:pPr>
      <w:r>
        <w:rPr>
          <w:rFonts w:ascii="Times New Roman" w:hAnsi="Times New Roman" w:cs="Times New Roman"/>
          <w:sz w:val="28"/>
          <w:lang w:val="kk-KZ"/>
        </w:rPr>
        <w:t>П</w:t>
      </w:r>
      <w:r w:rsidR="004636F5" w:rsidRPr="00F42201">
        <w:rPr>
          <w:rFonts w:ascii="Times New Roman" w:hAnsi="Times New Roman" w:cs="Times New Roman"/>
          <w:sz w:val="28"/>
          <w:lang w:val="kk-KZ"/>
        </w:rPr>
        <w:t>әнді оқыту әдістемесін меңгеру (әртүрлі әдістер мен оқыту әдістерінің алуан түрін меңгеру қабілеті);</w:t>
      </w:r>
    </w:p>
    <w:p w:rsidR="00F42201" w:rsidRDefault="00F42201" w:rsidP="00F42201">
      <w:pPr>
        <w:pStyle w:val="a3"/>
        <w:numPr>
          <w:ilvl w:val="0"/>
          <w:numId w:val="6"/>
        </w:numPr>
        <w:ind w:right="1247"/>
        <w:jc w:val="both"/>
        <w:rPr>
          <w:rFonts w:ascii="Times New Roman" w:hAnsi="Times New Roman" w:cs="Times New Roman"/>
          <w:sz w:val="28"/>
          <w:lang w:val="kk-KZ"/>
        </w:rPr>
      </w:pPr>
      <w:r>
        <w:rPr>
          <w:rFonts w:ascii="Times New Roman" w:hAnsi="Times New Roman" w:cs="Times New Roman"/>
          <w:sz w:val="28"/>
          <w:lang w:val="kk-KZ"/>
        </w:rPr>
        <w:t>З</w:t>
      </w:r>
      <w:r w:rsidR="004636F5" w:rsidRPr="00F42201">
        <w:rPr>
          <w:rFonts w:ascii="Times New Roman" w:hAnsi="Times New Roman" w:cs="Times New Roman"/>
          <w:sz w:val="28"/>
          <w:lang w:val="kk-KZ"/>
        </w:rPr>
        <w:t>аманауи педагогикалық оқыту технологияларын пайдалану.</w:t>
      </w:r>
    </w:p>
    <w:p w:rsidR="004636F5" w:rsidRPr="00F42201" w:rsidRDefault="004636F5" w:rsidP="00F42201">
      <w:pPr>
        <w:pStyle w:val="a3"/>
        <w:numPr>
          <w:ilvl w:val="0"/>
          <w:numId w:val="5"/>
        </w:numPr>
        <w:ind w:right="1247"/>
        <w:jc w:val="both"/>
        <w:rPr>
          <w:rFonts w:ascii="Times New Roman" w:hAnsi="Times New Roman" w:cs="Times New Roman"/>
          <w:sz w:val="28"/>
          <w:lang w:val="kk-KZ"/>
        </w:rPr>
      </w:pPr>
      <w:r w:rsidRPr="00F42201">
        <w:rPr>
          <w:rFonts w:ascii="Times New Roman" w:hAnsi="Times New Roman" w:cs="Times New Roman"/>
          <w:sz w:val="28"/>
          <w:lang w:val="kk-KZ"/>
        </w:rPr>
        <w:t>Психологиялық</w:t>
      </w:r>
      <w:r w:rsidR="00F42201">
        <w:rPr>
          <w:rFonts w:ascii="Times New Roman" w:hAnsi="Times New Roman" w:cs="Times New Roman"/>
          <w:sz w:val="28"/>
          <w:lang w:val="kk-KZ"/>
        </w:rPr>
        <w:t>-педагогикалық құзыреттілік ретінде қарастырылады</w:t>
      </w:r>
      <w:r w:rsidRPr="00F42201">
        <w:rPr>
          <w:rFonts w:ascii="Times New Roman" w:hAnsi="Times New Roman" w:cs="Times New Roman"/>
          <w:sz w:val="28"/>
          <w:lang w:val="kk-KZ"/>
        </w:rPr>
        <w:t>:</w:t>
      </w:r>
    </w:p>
    <w:p w:rsidR="004636F5" w:rsidRPr="004636F5" w:rsidRDefault="00190344" w:rsidP="00190344">
      <w:pPr>
        <w:pStyle w:val="a3"/>
        <w:numPr>
          <w:ilvl w:val="0"/>
          <w:numId w:val="6"/>
        </w:numPr>
        <w:ind w:right="1247"/>
        <w:jc w:val="both"/>
        <w:rPr>
          <w:rFonts w:ascii="Times New Roman" w:hAnsi="Times New Roman" w:cs="Times New Roman"/>
          <w:sz w:val="28"/>
          <w:lang w:val="kk-KZ"/>
        </w:rPr>
      </w:pPr>
      <w:r>
        <w:rPr>
          <w:rFonts w:ascii="Times New Roman" w:hAnsi="Times New Roman" w:cs="Times New Roman"/>
          <w:sz w:val="28"/>
          <w:lang w:val="kk-KZ"/>
        </w:rPr>
        <w:t>К</w:t>
      </w:r>
      <w:r w:rsidR="004636F5" w:rsidRPr="004636F5">
        <w:rPr>
          <w:rFonts w:ascii="Times New Roman" w:hAnsi="Times New Roman" w:cs="Times New Roman"/>
          <w:sz w:val="28"/>
          <w:lang w:val="kk-KZ"/>
        </w:rPr>
        <w:t>ең ауқымды оқу-тәрбиелік міндеттерді шешудің табыстылығын анықтайтын негізгі психологиялық-педагогикалық білімдер мен дағдыларды меңгеру;</w:t>
      </w:r>
    </w:p>
    <w:p w:rsidR="004636F5" w:rsidRPr="004636F5" w:rsidRDefault="00190344" w:rsidP="00190344">
      <w:pPr>
        <w:pStyle w:val="a3"/>
        <w:numPr>
          <w:ilvl w:val="0"/>
          <w:numId w:val="6"/>
        </w:numPr>
        <w:ind w:right="1247"/>
        <w:jc w:val="both"/>
        <w:rPr>
          <w:rFonts w:ascii="Times New Roman" w:hAnsi="Times New Roman" w:cs="Times New Roman"/>
          <w:sz w:val="28"/>
          <w:lang w:val="kk-KZ"/>
        </w:rPr>
      </w:pPr>
      <w:r>
        <w:rPr>
          <w:rFonts w:ascii="Times New Roman" w:hAnsi="Times New Roman" w:cs="Times New Roman"/>
          <w:sz w:val="28"/>
          <w:lang w:val="kk-KZ"/>
        </w:rPr>
        <w:t>О</w:t>
      </w:r>
      <w:r w:rsidR="004636F5" w:rsidRPr="004636F5">
        <w:rPr>
          <w:rFonts w:ascii="Times New Roman" w:hAnsi="Times New Roman" w:cs="Times New Roman"/>
          <w:sz w:val="28"/>
          <w:lang w:val="kk-KZ"/>
        </w:rPr>
        <w:t>қушылардың жеке қабілеттерін анықтау және оларды ескере отырып оқу-тәрбие процесін құру мүмкіндігі;</w:t>
      </w:r>
    </w:p>
    <w:p w:rsidR="004636F5" w:rsidRPr="004636F5" w:rsidRDefault="00190344" w:rsidP="00190344">
      <w:pPr>
        <w:pStyle w:val="a3"/>
        <w:numPr>
          <w:ilvl w:val="0"/>
          <w:numId w:val="6"/>
        </w:numPr>
        <w:ind w:right="1247"/>
        <w:jc w:val="both"/>
        <w:rPr>
          <w:rFonts w:ascii="Times New Roman" w:hAnsi="Times New Roman" w:cs="Times New Roman"/>
          <w:sz w:val="28"/>
          <w:lang w:val="kk-KZ"/>
        </w:rPr>
      </w:pPr>
      <w:r>
        <w:rPr>
          <w:rFonts w:ascii="Times New Roman" w:hAnsi="Times New Roman" w:cs="Times New Roman"/>
          <w:sz w:val="28"/>
          <w:lang w:val="kk-KZ"/>
        </w:rPr>
        <w:lastRenderedPageBreak/>
        <w:t>О</w:t>
      </w:r>
      <w:r w:rsidR="004636F5" w:rsidRPr="004636F5">
        <w:rPr>
          <w:rFonts w:ascii="Times New Roman" w:hAnsi="Times New Roman" w:cs="Times New Roman"/>
          <w:sz w:val="28"/>
          <w:lang w:val="kk-KZ"/>
        </w:rPr>
        <w:t>қушылардың білімдері мен дағдыларындағы олқылықт</w:t>
      </w:r>
      <w:r>
        <w:rPr>
          <w:rFonts w:ascii="Times New Roman" w:hAnsi="Times New Roman" w:cs="Times New Roman"/>
          <w:sz w:val="28"/>
          <w:lang w:val="kk-KZ"/>
        </w:rPr>
        <w:t xml:space="preserve">арды анықтай білу, оларды </w:t>
      </w:r>
      <w:r w:rsidR="004636F5" w:rsidRPr="004636F5">
        <w:rPr>
          <w:rFonts w:ascii="Times New Roman" w:hAnsi="Times New Roman" w:cs="Times New Roman"/>
          <w:sz w:val="28"/>
          <w:lang w:val="kk-KZ"/>
        </w:rPr>
        <w:t>жою бойынша жеке жұмыс тәсілдерін жүзеге асыру;</w:t>
      </w:r>
    </w:p>
    <w:p w:rsidR="004636F5" w:rsidRPr="004636F5" w:rsidRDefault="00190344" w:rsidP="00190344">
      <w:pPr>
        <w:pStyle w:val="a3"/>
        <w:numPr>
          <w:ilvl w:val="0"/>
          <w:numId w:val="6"/>
        </w:numPr>
        <w:ind w:right="1247"/>
        <w:jc w:val="both"/>
        <w:rPr>
          <w:rFonts w:ascii="Times New Roman" w:hAnsi="Times New Roman" w:cs="Times New Roman"/>
          <w:sz w:val="28"/>
          <w:lang w:val="kk-KZ"/>
        </w:rPr>
      </w:pPr>
      <w:r>
        <w:rPr>
          <w:rFonts w:ascii="Times New Roman" w:hAnsi="Times New Roman" w:cs="Times New Roman"/>
          <w:sz w:val="28"/>
          <w:lang w:val="kk-KZ"/>
        </w:rPr>
        <w:t>О</w:t>
      </w:r>
      <w:r w:rsidR="004636F5" w:rsidRPr="004636F5">
        <w:rPr>
          <w:rFonts w:ascii="Times New Roman" w:hAnsi="Times New Roman" w:cs="Times New Roman"/>
          <w:sz w:val="28"/>
          <w:lang w:val="kk-KZ"/>
        </w:rPr>
        <w:t>қушылармен, әріптестермен, ата-аналармен педагогикалық орынды қарым-қатынас орнату мүмкіндігі;</w:t>
      </w:r>
    </w:p>
    <w:p w:rsidR="004636F5" w:rsidRPr="004636F5" w:rsidRDefault="00190344" w:rsidP="00190344">
      <w:pPr>
        <w:pStyle w:val="a3"/>
        <w:numPr>
          <w:ilvl w:val="0"/>
          <w:numId w:val="6"/>
        </w:numPr>
        <w:ind w:right="1247"/>
        <w:jc w:val="both"/>
        <w:rPr>
          <w:rFonts w:ascii="Times New Roman" w:hAnsi="Times New Roman" w:cs="Times New Roman"/>
          <w:sz w:val="28"/>
          <w:lang w:val="kk-KZ"/>
        </w:rPr>
      </w:pPr>
      <w:r>
        <w:rPr>
          <w:rFonts w:ascii="Times New Roman" w:hAnsi="Times New Roman" w:cs="Times New Roman"/>
          <w:sz w:val="28"/>
          <w:lang w:val="kk-KZ"/>
        </w:rPr>
        <w:t>П</w:t>
      </w:r>
      <w:r w:rsidR="004636F5" w:rsidRPr="004636F5">
        <w:rPr>
          <w:rFonts w:ascii="Times New Roman" w:hAnsi="Times New Roman" w:cs="Times New Roman"/>
          <w:sz w:val="28"/>
          <w:lang w:val="kk-KZ"/>
        </w:rPr>
        <w:t>едагогикалық ұжымда қолайлы микроклиматты құру мүмкіндігі.</w:t>
      </w:r>
    </w:p>
    <w:p w:rsidR="004636F5" w:rsidRPr="004636F5" w:rsidRDefault="004636F5" w:rsidP="00190344">
      <w:pPr>
        <w:pStyle w:val="a3"/>
        <w:numPr>
          <w:ilvl w:val="0"/>
          <w:numId w:val="5"/>
        </w:numPr>
        <w:ind w:right="1247"/>
        <w:jc w:val="both"/>
        <w:rPr>
          <w:rFonts w:ascii="Times New Roman" w:hAnsi="Times New Roman" w:cs="Times New Roman"/>
          <w:sz w:val="28"/>
          <w:lang w:val="kk-KZ"/>
        </w:rPr>
      </w:pPr>
      <w:r w:rsidRPr="004636F5">
        <w:rPr>
          <w:rFonts w:ascii="Times New Roman" w:hAnsi="Times New Roman" w:cs="Times New Roman"/>
          <w:sz w:val="28"/>
          <w:lang w:val="kk-KZ"/>
        </w:rPr>
        <w:t>Әдістемелік құзыреттілік – бұл:</w:t>
      </w:r>
    </w:p>
    <w:p w:rsidR="004636F5" w:rsidRPr="004636F5" w:rsidRDefault="00190344" w:rsidP="00190344">
      <w:pPr>
        <w:pStyle w:val="a3"/>
        <w:numPr>
          <w:ilvl w:val="0"/>
          <w:numId w:val="6"/>
        </w:numPr>
        <w:ind w:right="1247"/>
        <w:jc w:val="both"/>
        <w:rPr>
          <w:rFonts w:ascii="Times New Roman" w:hAnsi="Times New Roman" w:cs="Times New Roman"/>
          <w:sz w:val="28"/>
          <w:lang w:val="kk-KZ"/>
        </w:rPr>
      </w:pPr>
      <w:r>
        <w:rPr>
          <w:rFonts w:ascii="Times New Roman" w:hAnsi="Times New Roman" w:cs="Times New Roman"/>
          <w:sz w:val="28"/>
          <w:lang w:val="kk-KZ"/>
        </w:rPr>
        <w:t>О</w:t>
      </w:r>
      <w:r w:rsidR="004636F5" w:rsidRPr="004636F5">
        <w:rPr>
          <w:rFonts w:ascii="Times New Roman" w:hAnsi="Times New Roman" w:cs="Times New Roman"/>
          <w:sz w:val="28"/>
          <w:lang w:val="kk-KZ"/>
        </w:rPr>
        <w:t>қу материалын жоспарлау, таңдау, синтездеу және жобалау қабілеті;</w:t>
      </w:r>
    </w:p>
    <w:p w:rsidR="004636F5" w:rsidRPr="004636F5" w:rsidRDefault="00190344" w:rsidP="00190344">
      <w:pPr>
        <w:pStyle w:val="a3"/>
        <w:numPr>
          <w:ilvl w:val="0"/>
          <w:numId w:val="6"/>
        </w:numPr>
        <w:ind w:right="1247"/>
        <w:jc w:val="both"/>
        <w:rPr>
          <w:rFonts w:ascii="Times New Roman" w:hAnsi="Times New Roman" w:cs="Times New Roman"/>
          <w:sz w:val="28"/>
          <w:lang w:val="kk-KZ"/>
        </w:rPr>
      </w:pPr>
      <w:r>
        <w:rPr>
          <w:rFonts w:ascii="Times New Roman" w:hAnsi="Times New Roman" w:cs="Times New Roman"/>
          <w:sz w:val="28"/>
          <w:lang w:val="kk-KZ"/>
        </w:rPr>
        <w:t>С</w:t>
      </w:r>
      <w:r w:rsidR="004636F5" w:rsidRPr="004636F5">
        <w:rPr>
          <w:rFonts w:ascii="Times New Roman" w:hAnsi="Times New Roman" w:cs="Times New Roman"/>
          <w:sz w:val="28"/>
          <w:lang w:val="kk-KZ"/>
        </w:rPr>
        <w:t>абақтардың әртүрлі формаларын ұйымдастыру қабілеті;</w:t>
      </w:r>
    </w:p>
    <w:p w:rsidR="004636F5" w:rsidRPr="004636F5" w:rsidRDefault="00190344" w:rsidP="00190344">
      <w:pPr>
        <w:pStyle w:val="a3"/>
        <w:numPr>
          <w:ilvl w:val="0"/>
          <w:numId w:val="6"/>
        </w:numPr>
        <w:ind w:right="1247"/>
        <w:jc w:val="both"/>
        <w:rPr>
          <w:rFonts w:ascii="Times New Roman" w:hAnsi="Times New Roman" w:cs="Times New Roman"/>
          <w:sz w:val="28"/>
          <w:lang w:val="kk-KZ"/>
        </w:rPr>
      </w:pPr>
      <w:r>
        <w:rPr>
          <w:rFonts w:ascii="Times New Roman" w:hAnsi="Times New Roman" w:cs="Times New Roman"/>
          <w:sz w:val="28"/>
          <w:lang w:val="kk-KZ"/>
        </w:rPr>
        <w:t>О</w:t>
      </w:r>
      <w:r w:rsidR="004636F5" w:rsidRPr="004636F5">
        <w:rPr>
          <w:rFonts w:ascii="Times New Roman" w:hAnsi="Times New Roman" w:cs="Times New Roman"/>
          <w:sz w:val="28"/>
          <w:lang w:val="kk-KZ"/>
        </w:rPr>
        <w:t>қуға белсенділік тәсілін жүзеге асыра білу және оқушылардың оқу-тәрбие жұмысын ұйымдастыра білу;</w:t>
      </w:r>
    </w:p>
    <w:p w:rsidR="004636F5" w:rsidRPr="004636F5" w:rsidRDefault="00190344" w:rsidP="00190344">
      <w:pPr>
        <w:pStyle w:val="a3"/>
        <w:numPr>
          <w:ilvl w:val="0"/>
          <w:numId w:val="6"/>
        </w:numPr>
        <w:ind w:right="1247"/>
        <w:jc w:val="both"/>
        <w:rPr>
          <w:rFonts w:ascii="Times New Roman" w:hAnsi="Times New Roman" w:cs="Times New Roman"/>
          <w:sz w:val="28"/>
          <w:lang w:val="kk-KZ"/>
        </w:rPr>
      </w:pPr>
      <w:r>
        <w:rPr>
          <w:rFonts w:ascii="Times New Roman" w:hAnsi="Times New Roman" w:cs="Times New Roman"/>
          <w:sz w:val="28"/>
          <w:lang w:val="kk-KZ"/>
        </w:rPr>
        <w:t>О</w:t>
      </w:r>
      <w:r w:rsidR="004636F5" w:rsidRPr="004636F5">
        <w:rPr>
          <w:rFonts w:ascii="Times New Roman" w:hAnsi="Times New Roman" w:cs="Times New Roman"/>
          <w:sz w:val="28"/>
          <w:lang w:val="kk-KZ"/>
        </w:rPr>
        <w:t>қытудың инновациялық технологияларын қолдана білу;</w:t>
      </w:r>
    </w:p>
    <w:p w:rsidR="004636F5" w:rsidRPr="004636F5" w:rsidRDefault="00190344" w:rsidP="00190344">
      <w:pPr>
        <w:pStyle w:val="a3"/>
        <w:numPr>
          <w:ilvl w:val="0"/>
          <w:numId w:val="6"/>
        </w:numPr>
        <w:ind w:right="1247"/>
        <w:jc w:val="both"/>
        <w:rPr>
          <w:rFonts w:ascii="Times New Roman" w:hAnsi="Times New Roman" w:cs="Times New Roman"/>
          <w:sz w:val="28"/>
          <w:lang w:val="kk-KZ"/>
        </w:rPr>
      </w:pPr>
      <w:r>
        <w:rPr>
          <w:rFonts w:ascii="Times New Roman" w:hAnsi="Times New Roman" w:cs="Times New Roman"/>
          <w:sz w:val="28"/>
          <w:lang w:val="kk-KZ"/>
        </w:rPr>
        <w:t>Д</w:t>
      </w:r>
      <w:r w:rsidR="004636F5" w:rsidRPr="004636F5">
        <w:rPr>
          <w:rFonts w:ascii="Times New Roman" w:hAnsi="Times New Roman" w:cs="Times New Roman"/>
          <w:sz w:val="28"/>
          <w:lang w:val="kk-KZ"/>
        </w:rPr>
        <w:t>енсаулықты сақтайтын оқыту технологияларын білікті қолдану;</w:t>
      </w:r>
    </w:p>
    <w:p w:rsidR="004636F5" w:rsidRPr="004636F5" w:rsidRDefault="00190344" w:rsidP="00190344">
      <w:pPr>
        <w:pStyle w:val="a3"/>
        <w:numPr>
          <w:ilvl w:val="0"/>
          <w:numId w:val="6"/>
        </w:numPr>
        <w:ind w:right="1247"/>
        <w:jc w:val="both"/>
        <w:rPr>
          <w:rFonts w:ascii="Times New Roman" w:hAnsi="Times New Roman" w:cs="Times New Roman"/>
          <w:sz w:val="28"/>
          <w:lang w:val="kk-KZ"/>
        </w:rPr>
      </w:pPr>
      <w:r>
        <w:rPr>
          <w:rFonts w:ascii="Times New Roman" w:hAnsi="Times New Roman" w:cs="Times New Roman"/>
          <w:sz w:val="28"/>
          <w:lang w:val="kk-KZ"/>
        </w:rPr>
        <w:t>О</w:t>
      </w:r>
      <w:r w:rsidR="004636F5" w:rsidRPr="004636F5">
        <w:rPr>
          <w:rFonts w:ascii="Times New Roman" w:hAnsi="Times New Roman" w:cs="Times New Roman"/>
          <w:sz w:val="28"/>
          <w:lang w:val="kk-KZ"/>
        </w:rPr>
        <w:t>қушылардың түйінді құзыреттіліктерін қалыптастыруда педагогикалық әдістемелерді пайдалана білу;</w:t>
      </w:r>
    </w:p>
    <w:p w:rsidR="004636F5" w:rsidRPr="004636F5" w:rsidRDefault="00190344" w:rsidP="00190344">
      <w:pPr>
        <w:pStyle w:val="a3"/>
        <w:numPr>
          <w:ilvl w:val="0"/>
          <w:numId w:val="6"/>
        </w:numPr>
        <w:ind w:right="1247"/>
        <w:jc w:val="both"/>
        <w:rPr>
          <w:rFonts w:ascii="Times New Roman" w:hAnsi="Times New Roman" w:cs="Times New Roman"/>
          <w:sz w:val="28"/>
          <w:lang w:val="kk-KZ"/>
        </w:rPr>
      </w:pPr>
      <w:r>
        <w:rPr>
          <w:rFonts w:ascii="Times New Roman" w:hAnsi="Times New Roman" w:cs="Times New Roman"/>
          <w:sz w:val="28"/>
          <w:lang w:val="kk-KZ"/>
        </w:rPr>
        <w:t>С</w:t>
      </w:r>
      <w:r w:rsidR="004636F5" w:rsidRPr="004636F5">
        <w:rPr>
          <w:rFonts w:ascii="Times New Roman" w:hAnsi="Times New Roman" w:cs="Times New Roman"/>
          <w:sz w:val="28"/>
          <w:lang w:val="kk-KZ"/>
        </w:rPr>
        <w:t>абақта және сабақтан тыс жұмыстарда өзіндік жұмысты ұйымдастыра білу.</w:t>
      </w:r>
    </w:p>
    <w:p w:rsidR="004636F5" w:rsidRPr="004636F5" w:rsidRDefault="00190344" w:rsidP="004636F5">
      <w:pPr>
        <w:pStyle w:val="a3"/>
        <w:ind w:left="1247" w:right="1247"/>
        <w:jc w:val="both"/>
        <w:rPr>
          <w:rFonts w:ascii="Times New Roman" w:hAnsi="Times New Roman" w:cs="Times New Roman"/>
          <w:sz w:val="28"/>
          <w:lang w:val="kk-KZ"/>
        </w:rPr>
      </w:pPr>
      <w:r>
        <w:rPr>
          <w:rFonts w:ascii="Times New Roman" w:hAnsi="Times New Roman" w:cs="Times New Roman"/>
          <w:sz w:val="28"/>
          <w:lang w:val="kk-KZ"/>
        </w:rPr>
        <w:t xml:space="preserve">   </w:t>
      </w:r>
      <w:r w:rsidR="004636F5" w:rsidRPr="004636F5">
        <w:rPr>
          <w:rFonts w:ascii="Times New Roman" w:hAnsi="Times New Roman" w:cs="Times New Roman"/>
          <w:sz w:val="28"/>
          <w:lang w:val="kk-KZ"/>
        </w:rPr>
        <w:t>Жоғарыда айтылғандарды қорытындылай келе:</w:t>
      </w:r>
    </w:p>
    <w:p w:rsidR="004636F5" w:rsidRPr="004636F5" w:rsidRDefault="00190344" w:rsidP="004636F5">
      <w:pPr>
        <w:pStyle w:val="a3"/>
        <w:ind w:left="1247" w:right="1247"/>
        <w:jc w:val="both"/>
        <w:rPr>
          <w:rFonts w:ascii="Times New Roman" w:hAnsi="Times New Roman" w:cs="Times New Roman"/>
          <w:sz w:val="28"/>
          <w:lang w:val="kk-KZ"/>
        </w:rPr>
      </w:pPr>
      <w:r w:rsidRPr="00190344">
        <w:rPr>
          <w:rFonts w:ascii="Times New Roman" w:hAnsi="Times New Roman" w:cs="Times New Roman"/>
          <w:i/>
          <w:sz w:val="28"/>
          <w:lang w:val="kk-KZ"/>
        </w:rPr>
        <w:t xml:space="preserve">   </w:t>
      </w:r>
      <w:r w:rsidR="004636F5" w:rsidRPr="00190344">
        <w:rPr>
          <w:rFonts w:ascii="Times New Roman" w:hAnsi="Times New Roman" w:cs="Times New Roman"/>
          <w:i/>
          <w:sz w:val="28"/>
          <w:lang w:val="kk-KZ"/>
        </w:rPr>
        <w:t>Бірінші кеңес:</w:t>
      </w:r>
      <w:r w:rsidR="004636F5" w:rsidRPr="004636F5">
        <w:rPr>
          <w:rFonts w:ascii="Times New Roman" w:hAnsi="Times New Roman" w:cs="Times New Roman"/>
          <w:sz w:val="28"/>
          <w:lang w:val="kk-KZ"/>
        </w:rPr>
        <w:t xml:space="preserve"> Құзырлы мұғалім өз пәнін біледі және жақсы көреді, өз ісін жақсы көреді.</w:t>
      </w:r>
    </w:p>
    <w:p w:rsidR="004636F5" w:rsidRPr="004636F5" w:rsidRDefault="00190344" w:rsidP="004636F5">
      <w:pPr>
        <w:pStyle w:val="a3"/>
        <w:ind w:left="1247" w:right="1247"/>
        <w:jc w:val="both"/>
        <w:rPr>
          <w:rFonts w:ascii="Times New Roman" w:hAnsi="Times New Roman" w:cs="Times New Roman"/>
          <w:sz w:val="28"/>
          <w:lang w:val="kk-KZ"/>
        </w:rPr>
      </w:pPr>
      <w:r w:rsidRPr="00190344">
        <w:rPr>
          <w:rFonts w:ascii="Times New Roman" w:hAnsi="Times New Roman" w:cs="Times New Roman"/>
          <w:i/>
          <w:sz w:val="28"/>
          <w:lang w:val="kk-KZ"/>
        </w:rPr>
        <w:t xml:space="preserve">   </w:t>
      </w:r>
      <w:r w:rsidR="004636F5" w:rsidRPr="00190344">
        <w:rPr>
          <w:rFonts w:ascii="Times New Roman" w:hAnsi="Times New Roman" w:cs="Times New Roman"/>
          <w:i/>
          <w:sz w:val="28"/>
          <w:lang w:val="kk-KZ"/>
        </w:rPr>
        <w:t>Екінші кеңес:</w:t>
      </w:r>
      <w:r w:rsidR="004636F5" w:rsidRPr="004636F5">
        <w:rPr>
          <w:rFonts w:ascii="Times New Roman" w:hAnsi="Times New Roman" w:cs="Times New Roman"/>
          <w:sz w:val="28"/>
          <w:lang w:val="kk-KZ"/>
        </w:rPr>
        <w:t xml:space="preserve"> Құзырлы мұғалім оқытудың әртүрлі әдістерін жетік біледі.</w:t>
      </w:r>
    </w:p>
    <w:p w:rsidR="00190344" w:rsidRDefault="00190344" w:rsidP="004636F5">
      <w:pPr>
        <w:pStyle w:val="a3"/>
        <w:ind w:left="1247" w:right="1247"/>
        <w:jc w:val="both"/>
        <w:rPr>
          <w:rFonts w:ascii="Times New Roman" w:hAnsi="Times New Roman" w:cs="Times New Roman"/>
          <w:sz w:val="28"/>
          <w:lang w:val="kk-KZ"/>
        </w:rPr>
      </w:pPr>
      <w:r>
        <w:rPr>
          <w:rFonts w:ascii="Times New Roman" w:hAnsi="Times New Roman" w:cs="Times New Roman"/>
          <w:sz w:val="28"/>
          <w:lang w:val="kk-KZ"/>
        </w:rPr>
        <w:t xml:space="preserve">   </w:t>
      </w:r>
      <w:r w:rsidR="004636F5" w:rsidRPr="00190344">
        <w:rPr>
          <w:rFonts w:ascii="Times New Roman" w:hAnsi="Times New Roman" w:cs="Times New Roman"/>
          <w:i/>
          <w:sz w:val="28"/>
          <w:lang w:val="kk-KZ"/>
        </w:rPr>
        <w:t>Үшінші кеңес:</w:t>
      </w:r>
      <w:r w:rsidR="004636F5" w:rsidRPr="004636F5">
        <w:rPr>
          <w:rFonts w:ascii="Times New Roman" w:hAnsi="Times New Roman" w:cs="Times New Roman"/>
          <w:sz w:val="28"/>
          <w:lang w:val="kk-KZ"/>
        </w:rPr>
        <w:t xml:space="preserve"> Құзырлы мұғалім оқушылардың қызығушылығын оятып, ұстап тұруды біледі, оқу қарқынын </w:t>
      </w:r>
      <w:bookmarkStart w:id="0" w:name="_GoBack"/>
      <w:bookmarkEnd w:id="0"/>
      <w:r w:rsidR="004636F5" w:rsidRPr="004636F5">
        <w:rPr>
          <w:rFonts w:ascii="Times New Roman" w:hAnsi="Times New Roman" w:cs="Times New Roman"/>
          <w:sz w:val="28"/>
          <w:lang w:val="kk-KZ"/>
        </w:rPr>
        <w:t>өлшейді, зейінін басқарады.</w:t>
      </w:r>
    </w:p>
    <w:p w:rsidR="004636F5" w:rsidRPr="004636F5" w:rsidRDefault="00190344" w:rsidP="004636F5">
      <w:pPr>
        <w:pStyle w:val="a3"/>
        <w:ind w:left="1247" w:right="1247"/>
        <w:jc w:val="both"/>
        <w:rPr>
          <w:rFonts w:ascii="Times New Roman" w:hAnsi="Times New Roman" w:cs="Times New Roman"/>
          <w:sz w:val="28"/>
          <w:lang w:val="kk-KZ"/>
        </w:rPr>
      </w:pPr>
      <w:r w:rsidRPr="00190344">
        <w:rPr>
          <w:rFonts w:ascii="Times New Roman" w:hAnsi="Times New Roman" w:cs="Times New Roman"/>
          <w:i/>
          <w:sz w:val="28"/>
          <w:lang w:val="kk-KZ"/>
        </w:rPr>
        <w:t xml:space="preserve">   </w:t>
      </w:r>
      <w:r w:rsidR="004636F5" w:rsidRPr="00190344">
        <w:rPr>
          <w:rFonts w:ascii="Times New Roman" w:hAnsi="Times New Roman" w:cs="Times New Roman"/>
          <w:i/>
          <w:sz w:val="28"/>
          <w:lang w:val="kk-KZ"/>
        </w:rPr>
        <w:t xml:space="preserve">Төртінші кеңес: </w:t>
      </w:r>
      <w:r w:rsidR="004636F5" w:rsidRPr="004636F5">
        <w:rPr>
          <w:rFonts w:ascii="Times New Roman" w:hAnsi="Times New Roman" w:cs="Times New Roman"/>
          <w:sz w:val="28"/>
          <w:lang w:val="kk-KZ"/>
        </w:rPr>
        <w:t>Құзырлы мұғалімнің нақты, алдын ала белгіленген бақылау жүйесі бар, білімді объективті түрде бағалайды.</w:t>
      </w:r>
    </w:p>
    <w:p w:rsidR="004636F5" w:rsidRPr="004636F5" w:rsidRDefault="00190344" w:rsidP="004636F5">
      <w:pPr>
        <w:pStyle w:val="a3"/>
        <w:ind w:left="1247" w:right="1247"/>
        <w:jc w:val="both"/>
        <w:rPr>
          <w:rFonts w:ascii="Times New Roman" w:hAnsi="Times New Roman" w:cs="Times New Roman"/>
          <w:sz w:val="28"/>
          <w:lang w:val="kk-KZ"/>
        </w:rPr>
      </w:pPr>
      <w:r>
        <w:rPr>
          <w:rFonts w:ascii="Times New Roman" w:hAnsi="Times New Roman" w:cs="Times New Roman"/>
          <w:sz w:val="28"/>
          <w:lang w:val="kk-KZ"/>
        </w:rPr>
        <w:lastRenderedPageBreak/>
        <w:t xml:space="preserve">   </w:t>
      </w:r>
      <w:r w:rsidR="004636F5" w:rsidRPr="00190344">
        <w:rPr>
          <w:rFonts w:ascii="Times New Roman" w:hAnsi="Times New Roman" w:cs="Times New Roman"/>
          <w:i/>
          <w:sz w:val="28"/>
          <w:lang w:val="kk-KZ"/>
        </w:rPr>
        <w:t>Бесінші кеңес:</w:t>
      </w:r>
      <w:r w:rsidR="004636F5" w:rsidRPr="004636F5">
        <w:rPr>
          <w:rFonts w:ascii="Times New Roman" w:hAnsi="Times New Roman" w:cs="Times New Roman"/>
          <w:sz w:val="28"/>
          <w:lang w:val="kk-KZ"/>
        </w:rPr>
        <w:t xml:space="preserve"> Құзырлы мұғалім оқушыларды құрметтейді, өзін оның орнына қоя біледі.</w:t>
      </w:r>
    </w:p>
    <w:p w:rsidR="004636F5" w:rsidRPr="004636F5" w:rsidRDefault="00190344" w:rsidP="004636F5">
      <w:pPr>
        <w:pStyle w:val="a3"/>
        <w:ind w:left="1247" w:right="1247"/>
        <w:jc w:val="both"/>
        <w:rPr>
          <w:rFonts w:ascii="Times New Roman" w:hAnsi="Times New Roman" w:cs="Times New Roman"/>
          <w:sz w:val="28"/>
          <w:lang w:val="kk-KZ"/>
        </w:rPr>
      </w:pPr>
      <w:r>
        <w:rPr>
          <w:rFonts w:ascii="Times New Roman" w:hAnsi="Times New Roman" w:cs="Times New Roman"/>
          <w:sz w:val="28"/>
          <w:lang w:val="kk-KZ"/>
        </w:rPr>
        <w:t xml:space="preserve">   </w:t>
      </w:r>
      <w:r w:rsidR="004636F5" w:rsidRPr="00190344">
        <w:rPr>
          <w:rFonts w:ascii="Times New Roman" w:hAnsi="Times New Roman" w:cs="Times New Roman"/>
          <w:i/>
          <w:sz w:val="28"/>
          <w:lang w:val="kk-KZ"/>
        </w:rPr>
        <w:t>Алтыншы кеңес:</w:t>
      </w:r>
      <w:r w:rsidR="004636F5" w:rsidRPr="004636F5">
        <w:rPr>
          <w:rFonts w:ascii="Times New Roman" w:hAnsi="Times New Roman" w:cs="Times New Roman"/>
          <w:sz w:val="28"/>
          <w:lang w:val="kk-KZ"/>
        </w:rPr>
        <w:t xml:space="preserve"> Құзырлы мұғалім жан-жақты адам, әртістік қабілеті мен әзіл-оспақ сезімі бар.</w:t>
      </w:r>
    </w:p>
    <w:p w:rsidR="004636F5" w:rsidRDefault="00190344" w:rsidP="004636F5">
      <w:pPr>
        <w:pStyle w:val="a3"/>
        <w:ind w:left="1247" w:right="1247"/>
        <w:jc w:val="both"/>
        <w:rPr>
          <w:rFonts w:ascii="Times New Roman" w:hAnsi="Times New Roman" w:cs="Times New Roman"/>
          <w:sz w:val="28"/>
          <w:lang w:val="kk-KZ"/>
        </w:rPr>
      </w:pPr>
      <w:r>
        <w:rPr>
          <w:rFonts w:ascii="Times New Roman" w:hAnsi="Times New Roman" w:cs="Times New Roman"/>
          <w:sz w:val="28"/>
          <w:lang w:val="kk-KZ"/>
        </w:rPr>
        <w:t xml:space="preserve">   </w:t>
      </w:r>
      <w:r w:rsidR="004636F5" w:rsidRPr="00190344">
        <w:rPr>
          <w:rFonts w:ascii="Times New Roman" w:hAnsi="Times New Roman" w:cs="Times New Roman"/>
          <w:i/>
          <w:sz w:val="28"/>
          <w:lang w:val="kk-KZ"/>
        </w:rPr>
        <w:t>Жетінші кеңес:</w:t>
      </w:r>
      <w:r w:rsidR="004636F5" w:rsidRPr="004636F5">
        <w:rPr>
          <w:rFonts w:ascii="Times New Roman" w:hAnsi="Times New Roman" w:cs="Times New Roman"/>
          <w:sz w:val="28"/>
          <w:lang w:val="kk-KZ"/>
        </w:rPr>
        <w:t xml:space="preserve"> Құзырлы мұғалімнің жеке оқу концепциясы бар және үнемі дамып отырады.</w:t>
      </w:r>
    </w:p>
    <w:p w:rsidR="00F226C8" w:rsidRDefault="00F226C8" w:rsidP="004636F5">
      <w:pPr>
        <w:pStyle w:val="a3"/>
        <w:ind w:left="1247" w:right="1247"/>
        <w:jc w:val="both"/>
        <w:rPr>
          <w:rFonts w:ascii="Times New Roman" w:hAnsi="Times New Roman" w:cs="Times New Roman"/>
          <w:sz w:val="28"/>
          <w:lang w:val="kk-KZ"/>
        </w:rPr>
      </w:pPr>
    </w:p>
    <w:p w:rsidR="00190344" w:rsidRDefault="00190344" w:rsidP="004636F5">
      <w:pPr>
        <w:pStyle w:val="a3"/>
        <w:ind w:left="1247" w:right="1247"/>
        <w:jc w:val="both"/>
        <w:rPr>
          <w:rFonts w:ascii="Times New Roman" w:hAnsi="Times New Roman" w:cs="Times New Roman"/>
          <w:sz w:val="28"/>
          <w:lang w:val="kk-KZ"/>
        </w:rPr>
      </w:pPr>
    </w:p>
    <w:p w:rsidR="00F226C8" w:rsidRDefault="00F226C8" w:rsidP="00190344">
      <w:pPr>
        <w:pStyle w:val="a3"/>
        <w:ind w:left="1247" w:right="1247"/>
        <w:jc w:val="center"/>
        <w:rPr>
          <w:rFonts w:ascii="Times New Roman" w:hAnsi="Times New Roman" w:cs="Times New Roman"/>
          <w:b/>
          <w:sz w:val="28"/>
          <w:lang w:val="kk-KZ"/>
        </w:rPr>
      </w:pPr>
      <w:r>
        <w:rPr>
          <w:rFonts w:ascii="Times New Roman" w:hAnsi="Times New Roman" w:cs="Times New Roman"/>
          <w:b/>
          <w:sz w:val="28"/>
          <w:lang w:val="kk-KZ"/>
        </w:rPr>
        <w:t>ПАЙДАЛАНҒАН ӘДЕБИЕТТЕР ТІЗІМІ:</w:t>
      </w:r>
    </w:p>
    <w:p w:rsidR="00F226C8" w:rsidRPr="00F226C8" w:rsidRDefault="00F226C8" w:rsidP="00F226C8">
      <w:pPr>
        <w:pStyle w:val="a3"/>
        <w:numPr>
          <w:ilvl w:val="0"/>
          <w:numId w:val="1"/>
        </w:numPr>
        <w:ind w:right="1247"/>
        <w:jc w:val="both"/>
        <w:rPr>
          <w:rFonts w:ascii="Times New Roman" w:hAnsi="Times New Roman" w:cs="Times New Roman"/>
          <w:sz w:val="28"/>
          <w:lang w:val="kk-KZ"/>
        </w:rPr>
      </w:pPr>
      <w:r w:rsidRPr="00F226C8">
        <w:rPr>
          <w:rFonts w:ascii="Times New Roman" w:hAnsi="Times New Roman" w:cs="Times New Roman"/>
          <w:sz w:val="28"/>
          <w:lang w:val="kk-KZ"/>
        </w:rPr>
        <w:t>Кушин В.С. Общие основы педагогики. - Р-н/Д.: Март, 2002.</w:t>
      </w:r>
    </w:p>
    <w:p w:rsidR="00F226C8" w:rsidRPr="00F226C8" w:rsidRDefault="00F226C8" w:rsidP="00F226C8">
      <w:pPr>
        <w:pStyle w:val="a3"/>
        <w:numPr>
          <w:ilvl w:val="0"/>
          <w:numId w:val="1"/>
        </w:numPr>
        <w:ind w:right="1247"/>
        <w:jc w:val="both"/>
        <w:rPr>
          <w:rFonts w:ascii="Times New Roman" w:hAnsi="Times New Roman" w:cs="Times New Roman"/>
          <w:sz w:val="28"/>
          <w:lang w:val="kk-KZ"/>
        </w:rPr>
      </w:pPr>
      <w:r w:rsidRPr="00F226C8">
        <w:rPr>
          <w:rFonts w:ascii="Times New Roman" w:hAnsi="Times New Roman" w:cs="Times New Roman"/>
          <w:sz w:val="28"/>
          <w:lang w:val="kk-KZ"/>
        </w:rPr>
        <w:t>Педагогическая энциклопедия. Т.3. Н-СН. - М.: Советская энциклопедия, 1996. - 879 с.</w:t>
      </w:r>
    </w:p>
    <w:p w:rsidR="0075275C" w:rsidRPr="004636F5" w:rsidRDefault="0075275C" w:rsidP="0075275C">
      <w:pPr>
        <w:pStyle w:val="a3"/>
        <w:ind w:left="1247" w:right="1247"/>
        <w:jc w:val="both"/>
        <w:rPr>
          <w:rFonts w:ascii="Times New Roman" w:hAnsi="Times New Roman" w:cs="Times New Roman"/>
          <w:sz w:val="28"/>
          <w:lang w:val="kk-KZ"/>
        </w:rPr>
      </w:pPr>
    </w:p>
    <w:p w:rsidR="00CB3E82" w:rsidRPr="004636F5" w:rsidRDefault="00CB3E82">
      <w:pPr>
        <w:rPr>
          <w:lang w:val="kk-KZ"/>
        </w:rPr>
      </w:pPr>
    </w:p>
    <w:sectPr w:rsidR="00CB3E82" w:rsidRPr="004636F5" w:rsidSect="00937783">
      <w:pgSz w:w="11340" w:h="11340" w:code="9"/>
      <w:pgMar w:top="1134" w:right="0" w:bottom="1134" w:left="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1022B"/>
    <w:multiLevelType w:val="hybridMultilevel"/>
    <w:tmpl w:val="CB68C832"/>
    <w:lvl w:ilvl="0" w:tplc="04190009">
      <w:start w:val="1"/>
      <w:numFmt w:val="bullet"/>
      <w:lvlText w:val=""/>
      <w:lvlJc w:val="left"/>
      <w:pPr>
        <w:ind w:left="1967" w:hanging="360"/>
      </w:pPr>
      <w:rPr>
        <w:rFonts w:ascii="Wingdings" w:hAnsi="Wingdings" w:hint="default"/>
      </w:rPr>
    </w:lvl>
    <w:lvl w:ilvl="1" w:tplc="04190003" w:tentative="1">
      <w:start w:val="1"/>
      <w:numFmt w:val="bullet"/>
      <w:lvlText w:val="o"/>
      <w:lvlJc w:val="left"/>
      <w:pPr>
        <w:ind w:left="2687" w:hanging="360"/>
      </w:pPr>
      <w:rPr>
        <w:rFonts w:ascii="Courier New" w:hAnsi="Courier New" w:cs="Courier New" w:hint="default"/>
      </w:rPr>
    </w:lvl>
    <w:lvl w:ilvl="2" w:tplc="04190005" w:tentative="1">
      <w:start w:val="1"/>
      <w:numFmt w:val="bullet"/>
      <w:lvlText w:val=""/>
      <w:lvlJc w:val="left"/>
      <w:pPr>
        <w:ind w:left="3407" w:hanging="360"/>
      </w:pPr>
      <w:rPr>
        <w:rFonts w:ascii="Wingdings" w:hAnsi="Wingdings" w:hint="default"/>
      </w:rPr>
    </w:lvl>
    <w:lvl w:ilvl="3" w:tplc="04190001" w:tentative="1">
      <w:start w:val="1"/>
      <w:numFmt w:val="bullet"/>
      <w:lvlText w:val=""/>
      <w:lvlJc w:val="left"/>
      <w:pPr>
        <w:ind w:left="4127" w:hanging="360"/>
      </w:pPr>
      <w:rPr>
        <w:rFonts w:ascii="Symbol" w:hAnsi="Symbol" w:hint="default"/>
      </w:rPr>
    </w:lvl>
    <w:lvl w:ilvl="4" w:tplc="04190003" w:tentative="1">
      <w:start w:val="1"/>
      <w:numFmt w:val="bullet"/>
      <w:lvlText w:val="o"/>
      <w:lvlJc w:val="left"/>
      <w:pPr>
        <w:ind w:left="4847" w:hanging="360"/>
      </w:pPr>
      <w:rPr>
        <w:rFonts w:ascii="Courier New" w:hAnsi="Courier New" w:cs="Courier New" w:hint="default"/>
      </w:rPr>
    </w:lvl>
    <w:lvl w:ilvl="5" w:tplc="04190005" w:tentative="1">
      <w:start w:val="1"/>
      <w:numFmt w:val="bullet"/>
      <w:lvlText w:val=""/>
      <w:lvlJc w:val="left"/>
      <w:pPr>
        <w:ind w:left="5567" w:hanging="360"/>
      </w:pPr>
      <w:rPr>
        <w:rFonts w:ascii="Wingdings" w:hAnsi="Wingdings" w:hint="default"/>
      </w:rPr>
    </w:lvl>
    <w:lvl w:ilvl="6" w:tplc="04190001" w:tentative="1">
      <w:start w:val="1"/>
      <w:numFmt w:val="bullet"/>
      <w:lvlText w:val=""/>
      <w:lvlJc w:val="left"/>
      <w:pPr>
        <w:ind w:left="6287" w:hanging="360"/>
      </w:pPr>
      <w:rPr>
        <w:rFonts w:ascii="Symbol" w:hAnsi="Symbol" w:hint="default"/>
      </w:rPr>
    </w:lvl>
    <w:lvl w:ilvl="7" w:tplc="04190003" w:tentative="1">
      <w:start w:val="1"/>
      <w:numFmt w:val="bullet"/>
      <w:lvlText w:val="o"/>
      <w:lvlJc w:val="left"/>
      <w:pPr>
        <w:ind w:left="7007" w:hanging="360"/>
      </w:pPr>
      <w:rPr>
        <w:rFonts w:ascii="Courier New" w:hAnsi="Courier New" w:cs="Courier New" w:hint="default"/>
      </w:rPr>
    </w:lvl>
    <w:lvl w:ilvl="8" w:tplc="04190005" w:tentative="1">
      <w:start w:val="1"/>
      <w:numFmt w:val="bullet"/>
      <w:lvlText w:val=""/>
      <w:lvlJc w:val="left"/>
      <w:pPr>
        <w:ind w:left="7727" w:hanging="360"/>
      </w:pPr>
      <w:rPr>
        <w:rFonts w:ascii="Wingdings" w:hAnsi="Wingdings" w:hint="default"/>
      </w:rPr>
    </w:lvl>
  </w:abstractNum>
  <w:abstractNum w:abstractNumId="1">
    <w:nsid w:val="243704EA"/>
    <w:multiLevelType w:val="hybridMultilevel"/>
    <w:tmpl w:val="7A0ECD3A"/>
    <w:lvl w:ilvl="0" w:tplc="0419000F">
      <w:start w:val="1"/>
      <w:numFmt w:val="decimal"/>
      <w:lvlText w:val="%1."/>
      <w:lvlJc w:val="left"/>
      <w:pPr>
        <w:ind w:left="1967" w:hanging="360"/>
      </w:pPr>
    </w:lvl>
    <w:lvl w:ilvl="1" w:tplc="04190019" w:tentative="1">
      <w:start w:val="1"/>
      <w:numFmt w:val="lowerLetter"/>
      <w:lvlText w:val="%2."/>
      <w:lvlJc w:val="left"/>
      <w:pPr>
        <w:ind w:left="2687" w:hanging="360"/>
      </w:pPr>
    </w:lvl>
    <w:lvl w:ilvl="2" w:tplc="0419001B" w:tentative="1">
      <w:start w:val="1"/>
      <w:numFmt w:val="lowerRoman"/>
      <w:lvlText w:val="%3."/>
      <w:lvlJc w:val="right"/>
      <w:pPr>
        <w:ind w:left="3407" w:hanging="180"/>
      </w:pPr>
    </w:lvl>
    <w:lvl w:ilvl="3" w:tplc="0419000F" w:tentative="1">
      <w:start w:val="1"/>
      <w:numFmt w:val="decimal"/>
      <w:lvlText w:val="%4."/>
      <w:lvlJc w:val="left"/>
      <w:pPr>
        <w:ind w:left="4127" w:hanging="360"/>
      </w:pPr>
    </w:lvl>
    <w:lvl w:ilvl="4" w:tplc="04190019" w:tentative="1">
      <w:start w:val="1"/>
      <w:numFmt w:val="lowerLetter"/>
      <w:lvlText w:val="%5."/>
      <w:lvlJc w:val="left"/>
      <w:pPr>
        <w:ind w:left="4847" w:hanging="360"/>
      </w:pPr>
    </w:lvl>
    <w:lvl w:ilvl="5" w:tplc="0419001B" w:tentative="1">
      <w:start w:val="1"/>
      <w:numFmt w:val="lowerRoman"/>
      <w:lvlText w:val="%6."/>
      <w:lvlJc w:val="right"/>
      <w:pPr>
        <w:ind w:left="5567" w:hanging="180"/>
      </w:pPr>
    </w:lvl>
    <w:lvl w:ilvl="6" w:tplc="0419000F" w:tentative="1">
      <w:start w:val="1"/>
      <w:numFmt w:val="decimal"/>
      <w:lvlText w:val="%7."/>
      <w:lvlJc w:val="left"/>
      <w:pPr>
        <w:ind w:left="6287" w:hanging="360"/>
      </w:pPr>
    </w:lvl>
    <w:lvl w:ilvl="7" w:tplc="04190019" w:tentative="1">
      <w:start w:val="1"/>
      <w:numFmt w:val="lowerLetter"/>
      <w:lvlText w:val="%8."/>
      <w:lvlJc w:val="left"/>
      <w:pPr>
        <w:ind w:left="7007" w:hanging="360"/>
      </w:pPr>
    </w:lvl>
    <w:lvl w:ilvl="8" w:tplc="0419001B" w:tentative="1">
      <w:start w:val="1"/>
      <w:numFmt w:val="lowerRoman"/>
      <w:lvlText w:val="%9."/>
      <w:lvlJc w:val="right"/>
      <w:pPr>
        <w:ind w:left="7727" w:hanging="180"/>
      </w:pPr>
    </w:lvl>
  </w:abstractNum>
  <w:abstractNum w:abstractNumId="2">
    <w:nsid w:val="406A68AD"/>
    <w:multiLevelType w:val="hybridMultilevel"/>
    <w:tmpl w:val="FAAC275C"/>
    <w:lvl w:ilvl="0" w:tplc="0419000D">
      <w:start w:val="1"/>
      <w:numFmt w:val="bullet"/>
      <w:lvlText w:val=""/>
      <w:lvlJc w:val="left"/>
      <w:pPr>
        <w:ind w:left="1967" w:hanging="360"/>
      </w:pPr>
      <w:rPr>
        <w:rFonts w:ascii="Wingdings" w:hAnsi="Wingdings" w:hint="default"/>
      </w:rPr>
    </w:lvl>
    <w:lvl w:ilvl="1" w:tplc="04190003" w:tentative="1">
      <w:start w:val="1"/>
      <w:numFmt w:val="bullet"/>
      <w:lvlText w:val="o"/>
      <w:lvlJc w:val="left"/>
      <w:pPr>
        <w:ind w:left="2687" w:hanging="360"/>
      </w:pPr>
      <w:rPr>
        <w:rFonts w:ascii="Courier New" w:hAnsi="Courier New" w:cs="Courier New" w:hint="default"/>
      </w:rPr>
    </w:lvl>
    <w:lvl w:ilvl="2" w:tplc="04190005" w:tentative="1">
      <w:start w:val="1"/>
      <w:numFmt w:val="bullet"/>
      <w:lvlText w:val=""/>
      <w:lvlJc w:val="left"/>
      <w:pPr>
        <w:ind w:left="3407" w:hanging="360"/>
      </w:pPr>
      <w:rPr>
        <w:rFonts w:ascii="Wingdings" w:hAnsi="Wingdings" w:hint="default"/>
      </w:rPr>
    </w:lvl>
    <w:lvl w:ilvl="3" w:tplc="04190001" w:tentative="1">
      <w:start w:val="1"/>
      <w:numFmt w:val="bullet"/>
      <w:lvlText w:val=""/>
      <w:lvlJc w:val="left"/>
      <w:pPr>
        <w:ind w:left="4127" w:hanging="360"/>
      </w:pPr>
      <w:rPr>
        <w:rFonts w:ascii="Symbol" w:hAnsi="Symbol" w:hint="default"/>
      </w:rPr>
    </w:lvl>
    <w:lvl w:ilvl="4" w:tplc="04190003" w:tentative="1">
      <w:start w:val="1"/>
      <w:numFmt w:val="bullet"/>
      <w:lvlText w:val="o"/>
      <w:lvlJc w:val="left"/>
      <w:pPr>
        <w:ind w:left="4847" w:hanging="360"/>
      </w:pPr>
      <w:rPr>
        <w:rFonts w:ascii="Courier New" w:hAnsi="Courier New" w:cs="Courier New" w:hint="default"/>
      </w:rPr>
    </w:lvl>
    <w:lvl w:ilvl="5" w:tplc="04190005" w:tentative="1">
      <w:start w:val="1"/>
      <w:numFmt w:val="bullet"/>
      <w:lvlText w:val=""/>
      <w:lvlJc w:val="left"/>
      <w:pPr>
        <w:ind w:left="5567" w:hanging="360"/>
      </w:pPr>
      <w:rPr>
        <w:rFonts w:ascii="Wingdings" w:hAnsi="Wingdings" w:hint="default"/>
      </w:rPr>
    </w:lvl>
    <w:lvl w:ilvl="6" w:tplc="04190001" w:tentative="1">
      <w:start w:val="1"/>
      <w:numFmt w:val="bullet"/>
      <w:lvlText w:val=""/>
      <w:lvlJc w:val="left"/>
      <w:pPr>
        <w:ind w:left="6287" w:hanging="360"/>
      </w:pPr>
      <w:rPr>
        <w:rFonts w:ascii="Symbol" w:hAnsi="Symbol" w:hint="default"/>
      </w:rPr>
    </w:lvl>
    <w:lvl w:ilvl="7" w:tplc="04190003" w:tentative="1">
      <w:start w:val="1"/>
      <w:numFmt w:val="bullet"/>
      <w:lvlText w:val="o"/>
      <w:lvlJc w:val="left"/>
      <w:pPr>
        <w:ind w:left="7007" w:hanging="360"/>
      </w:pPr>
      <w:rPr>
        <w:rFonts w:ascii="Courier New" w:hAnsi="Courier New" w:cs="Courier New" w:hint="default"/>
      </w:rPr>
    </w:lvl>
    <w:lvl w:ilvl="8" w:tplc="04190005" w:tentative="1">
      <w:start w:val="1"/>
      <w:numFmt w:val="bullet"/>
      <w:lvlText w:val=""/>
      <w:lvlJc w:val="left"/>
      <w:pPr>
        <w:ind w:left="7727" w:hanging="360"/>
      </w:pPr>
      <w:rPr>
        <w:rFonts w:ascii="Wingdings" w:hAnsi="Wingdings" w:hint="default"/>
      </w:rPr>
    </w:lvl>
  </w:abstractNum>
  <w:abstractNum w:abstractNumId="3">
    <w:nsid w:val="47D16AB9"/>
    <w:multiLevelType w:val="hybridMultilevel"/>
    <w:tmpl w:val="E41233B4"/>
    <w:lvl w:ilvl="0" w:tplc="D4B83364">
      <w:start w:val="3"/>
      <w:numFmt w:val="bullet"/>
      <w:lvlText w:val="-"/>
      <w:lvlJc w:val="left"/>
      <w:pPr>
        <w:ind w:left="1832" w:hanging="360"/>
      </w:pPr>
      <w:rPr>
        <w:rFonts w:ascii="Times New Roman" w:eastAsiaTheme="minorHAnsi" w:hAnsi="Times New Roman" w:cs="Times New Roman" w:hint="default"/>
      </w:rPr>
    </w:lvl>
    <w:lvl w:ilvl="1" w:tplc="04190003" w:tentative="1">
      <w:start w:val="1"/>
      <w:numFmt w:val="bullet"/>
      <w:lvlText w:val="o"/>
      <w:lvlJc w:val="left"/>
      <w:pPr>
        <w:ind w:left="2552" w:hanging="360"/>
      </w:pPr>
      <w:rPr>
        <w:rFonts w:ascii="Courier New" w:hAnsi="Courier New" w:cs="Courier New" w:hint="default"/>
      </w:rPr>
    </w:lvl>
    <w:lvl w:ilvl="2" w:tplc="04190005" w:tentative="1">
      <w:start w:val="1"/>
      <w:numFmt w:val="bullet"/>
      <w:lvlText w:val=""/>
      <w:lvlJc w:val="left"/>
      <w:pPr>
        <w:ind w:left="3272" w:hanging="360"/>
      </w:pPr>
      <w:rPr>
        <w:rFonts w:ascii="Wingdings" w:hAnsi="Wingdings" w:hint="default"/>
      </w:rPr>
    </w:lvl>
    <w:lvl w:ilvl="3" w:tplc="04190001" w:tentative="1">
      <w:start w:val="1"/>
      <w:numFmt w:val="bullet"/>
      <w:lvlText w:val=""/>
      <w:lvlJc w:val="left"/>
      <w:pPr>
        <w:ind w:left="3992" w:hanging="360"/>
      </w:pPr>
      <w:rPr>
        <w:rFonts w:ascii="Symbol" w:hAnsi="Symbol" w:hint="default"/>
      </w:rPr>
    </w:lvl>
    <w:lvl w:ilvl="4" w:tplc="04190003" w:tentative="1">
      <w:start w:val="1"/>
      <w:numFmt w:val="bullet"/>
      <w:lvlText w:val="o"/>
      <w:lvlJc w:val="left"/>
      <w:pPr>
        <w:ind w:left="4712" w:hanging="360"/>
      </w:pPr>
      <w:rPr>
        <w:rFonts w:ascii="Courier New" w:hAnsi="Courier New" w:cs="Courier New" w:hint="default"/>
      </w:rPr>
    </w:lvl>
    <w:lvl w:ilvl="5" w:tplc="04190005" w:tentative="1">
      <w:start w:val="1"/>
      <w:numFmt w:val="bullet"/>
      <w:lvlText w:val=""/>
      <w:lvlJc w:val="left"/>
      <w:pPr>
        <w:ind w:left="5432" w:hanging="360"/>
      </w:pPr>
      <w:rPr>
        <w:rFonts w:ascii="Wingdings" w:hAnsi="Wingdings" w:hint="default"/>
      </w:rPr>
    </w:lvl>
    <w:lvl w:ilvl="6" w:tplc="04190001" w:tentative="1">
      <w:start w:val="1"/>
      <w:numFmt w:val="bullet"/>
      <w:lvlText w:val=""/>
      <w:lvlJc w:val="left"/>
      <w:pPr>
        <w:ind w:left="6152" w:hanging="360"/>
      </w:pPr>
      <w:rPr>
        <w:rFonts w:ascii="Symbol" w:hAnsi="Symbol" w:hint="default"/>
      </w:rPr>
    </w:lvl>
    <w:lvl w:ilvl="7" w:tplc="04190003" w:tentative="1">
      <w:start w:val="1"/>
      <w:numFmt w:val="bullet"/>
      <w:lvlText w:val="o"/>
      <w:lvlJc w:val="left"/>
      <w:pPr>
        <w:ind w:left="6872" w:hanging="360"/>
      </w:pPr>
      <w:rPr>
        <w:rFonts w:ascii="Courier New" w:hAnsi="Courier New" w:cs="Courier New" w:hint="default"/>
      </w:rPr>
    </w:lvl>
    <w:lvl w:ilvl="8" w:tplc="04190005" w:tentative="1">
      <w:start w:val="1"/>
      <w:numFmt w:val="bullet"/>
      <w:lvlText w:val=""/>
      <w:lvlJc w:val="left"/>
      <w:pPr>
        <w:ind w:left="7592" w:hanging="360"/>
      </w:pPr>
      <w:rPr>
        <w:rFonts w:ascii="Wingdings" w:hAnsi="Wingdings" w:hint="default"/>
      </w:rPr>
    </w:lvl>
  </w:abstractNum>
  <w:abstractNum w:abstractNumId="4">
    <w:nsid w:val="563F02A6"/>
    <w:multiLevelType w:val="hybridMultilevel"/>
    <w:tmpl w:val="0F8CB52E"/>
    <w:lvl w:ilvl="0" w:tplc="04190009">
      <w:start w:val="1"/>
      <w:numFmt w:val="bullet"/>
      <w:lvlText w:val=""/>
      <w:lvlJc w:val="left"/>
      <w:pPr>
        <w:ind w:left="1967" w:hanging="360"/>
      </w:pPr>
      <w:rPr>
        <w:rFonts w:ascii="Wingdings" w:hAnsi="Wingdings" w:hint="default"/>
      </w:rPr>
    </w:lvl>
    <w:lvl w:ilvl="1" w:tplc="04190003" w:tentative="1">
      <w:start w:val="1"/>
      <w:numFmt w:val="bullet"/>
      <w:lvlText w:val="o"/>
      <w:lvlJc w:val="left"/>
      <w:pPr>
        <w:ind w:left="2687" w:hanging="360"/>
      </w:pPr>
      <w:rPr>
        <w:rFonts w:ascii="Courier New" w:hAnsi="Courier New" w:cs="Courier New" w:hint="default"/>
      </w:rPr>
    </w:lvl>
    <w:lvl w:ilvl="2" w:tplc="04190005" w:tentative="1">
      <w:start w:val="1"/>
      <w:numFmt w:val="bullet"/>
      <w:lvlText w:val=""/>
      <w:lvlJc w:val="left"/>
      <w:pPr>
        <w:ind w:left="3407" w:hanging="360"/>
      </w:pPr>
      <w:rPr>
        <w:rFonts w:ascii="Wingdings" w:hAnsi="Wingdings" w:hint="default"/>
      </w:rPr>
    </w:lvl>
    <w:lvl w:ilvl="3" w:tplc="04190001" w:tentative="1">
      <w:start w:val="1"/>
      <w:numFmt w:val="bullet"/>
      <w:lvlText w:val=""/>
      <w:lvlJc w:val="left"/>
      <w:pPr>
        <w:ind w:left="4127" w:hanging="360"/>
      </w:pPr>
      <w:rPr>
        <w:rFonts w:ascii="Symbol" w:hAnsi="Symbol" w:hint="default"/>
      </w:rPr>
    </w:lvl>
    <w:lvl w:ilvl="4" w:tplc="04190003" w:tentative="1">
      <w:start w:val="1"/>
      <w:numFmt w:val="bullet"/>
      <w:lvlText w:val="o"/>
      <w:lvlJc w:val="left"/>
      <w:pPr>
        <w:ind w:left="4847" w:hanging="360"/>
      </w:pPr>
      <w:rPr>
        <w:rFonts w:ascii="Courier New" w:hAnsi="Courier New" w:cs="Courier New" w:hint="default"/>
      </w:rPr>
    </w:lvl>
    <w:lvl w:ilvl="5" w:tplc="04190005" w:tentative="1">
      <w:start w:val="1"/>
      <w:numFmt w:val="bullet"/>
      <w:lvlText w:val=""/>
      <w:lvlJc w:val="left"/>
      <w:pPr>
        <w:ind w:left="5567" w:hanging="360"/>
      </w:pPr>
      <w:rPr>
        <w:rFonts w:ascii="Wingdings" w:hAnsi="Wingdings" w:hint="default"/>
      </w:rPr>
    </w:lvl>
    <w:lvl w:ilvl="6" w:tplc="04190001" w:tentative="1">
      <w:start w:val="1"/>
      <w:numFmt w:val="bullet"/>
      <w:lvlText w:val=""/>
      <w:lvlJc w:val="left"/>
      <w:pPr>
        <w:ind w:left="6287" w:hanging="360"/>
      </w:pPr>
      <w:rPr>
        <w:rFonts w:ascii="Symbol" w:hAnsi="Symbol" w:hint="default"/>
      </w:rPr>
    </w:lvl>
    <w:lvl w:ilvl="7" w:tplc="04190003" w:tentative="1">
      <w:start w:val="1"/>
      <w:numFmt w:val="bullet"/>
      <w:lvlText w:val="o"/>
      <w:lvlJc w:val="left"/>
      <w:pPr>
        <w:ind w:left="7007" w:hanging="360"/>
      </w:pPr>
      <w:rPr>
        <w:rFonts w:ascii="Courier New" w:hAnsi="Courier New" w:cs="Courier New" w:hint="default"/>
      </w:rPr>
    </w:lvl>
    <w:lvl w:ilvl="8" w:tplc="04190005" w:tentative="1">
      <w:start w:val="1"/>
      <w:numFmt w:val="bullet"/>
      <w:lvlText w:val=""/>
      <w:lvlJc w:val="left"/>
      <w:pPr>
        <w:ind w:left="7727" w:hanging="360"/>
      </w:pPr>
      <w:rPr>
        <w:rFonts w:ascii="Wingdings" w:hAnsi="Wingdings" w:hint="default"/>
      </w:rPr>
    </w:lvl>
  </w:abstractNum>
  <w:abstractNum w:abstractNumId="5">
    <w:nsid w:val="710D3D5F"/>
    <w:multiLevelType w:val="hybridMultilevel"/>
    <w:tmpl w:val="56767D5A"/>
    <w:lvl w:ilvl="0" w:tplc="0419000B">
      <w:start w:val="1"/>
      <w:numFmt w:val="bullet"/>
      <w:lvlText w:val=""/>
      <w:lvlJc w:val="left"/>
      <w:pPr>
        <w:ind w:left="1967" w:hanging="360"/>
      </w:pPr>
      <w:rPr>
        <w:rFonts w:ascii="Wingdings" w:hAnsi="Wingdings" w:hint="default"/>
      </w:rPr>
    </w:lvl>
    <w:lvl w:ilvl="1" w:tplc="04190003" w:tentative="1">
      <w:start w:val="1"/>
      <w:numFmt w:val="bullet"/>
      <w:lvlText w:val="o"/>
      <w:lvlJc w:val="left"/>
      <w:pPr>
        <w:ind w:left="2687" w:hanging="360"/>
      </w:pPr>
      <w:rPr>
        <w:rFonts w:ascii="Courier New" w:hAnsi="Courier New" w:cs="Courier New" w:hint="default"/>
      </w:rPr>
    </w:lvl>
    <w:lvl w:ilvl="2" w:tplc="04190005" w:tentative="1">
      <w:start w:val="1"/>
      <w:numFmt w:val="bullet"/>
      <w:lvlText w:val=""/>
      <w:lvlJc w:val="left"/>
      <w:pPr>
        <w:ind w:left="3407" w:hanging="360"/>
      </w:pPr>
      <w:rPr>
        <w:rFonts w:ascii="Wingdings" w:hAnsi="Wingdings" w:hint="default"/>
      </w:rPr>
    </w:lvl>
    <w:lvl w:ilvl="3" w:tplc="04190001" w:tentative="1">
      <w:start w:val="1"/>
      <w:numFmt w:val="bullet"/>
      <w:lvlText w:val=""/>
      <w:lvlJc w:val="left"/>
      <w:pPr>
        <w:ind w:left="4127" w:hanging="360"/>
      </w:pPr>
      <w:rPr>
        <w:rFonts w:ascii="Symbol" w:hAnsi="Symbol" w:hint="default"/>
      </w:rPr>
    </w:lvl>
    <w:lvl w:ilvl="4" w:tplc="04190003" w:tentative="1">
      <w:start w:val="1"/>
      <w:numFmt w:val="bullet"/>
      <w:lvlText w:val="o"/>
      <w:lvlJc w:val="left"/>
      <w:pPr>
        <w:ind w:left="4847" w:hanging="360"/>
      </w:pPr>
      <w:rPr>
        <w:rFonts w:ascii="Courier New" w:hAnsi="Courier New" w:cs="Courier New" w:hint="default"/>
      </w:rPr>
    </w:lvl>
    <w:lvl w:ilvl="5" w:tplc="04190005" w:tentative="1">
      <w:start w:val="1"/>
      <w:numFmt w:val="bullet"/>
      <w:lvlText w:val=""/>
      <w:lvlJc w:val="left"/>
      <w:pPr>
        <w:ind w:left="5567" w:hanging="360"/>
      </w:pPr>
      <w:rPr>
        <w:rFonts w:ascii="Wingdings" w:hAnsi="Wingdings" w:hint="default"/>
      </w:rPr>
    </w:lvl>
    <w:lvl w:ilvl="6" w:tplc="04190001" w:tentative="1">
      <w:start w:val="1"/>
      <w:numFmt w:val="bullet"/>
      <w:lvlText w:val=""/>
      <w:lvlJc w:val="left"/>
      <w:pPr>
        <w:ind w:left="6287" w:hanging="360"/>
      </w:pPr>
      <w:rPr>
        <w:rFonts w:ascii="Symbol" w:hAnsi="Symbol" w:hint="default"/>
      </w:rPr>
    </w:lvl>
    <w:lvl w:ilvl="7" w:tplc="04190003" w:tentative="1">
      <w:start w:val="1"/>
      <w:numFmt w:val="bullet"/>
      <w:lvlText w:val="o"/>
      <w:lvlJc w:val="left"/>
      <w:pPr>
        <w:ind w:left="7007" w:hanging="360"/>
      </w:pPr>
      <w:rPr>
        <w:rFonts w:ascii="Courier New" w:hAnsi="Courier New" w:cs="Courier New" w:hint="default"/>
      </w:rPr>
    </w:lvl>
    <w:lvl w:ilvl="8" w:tplc="04190005" w:tentative="1">
      <w:start w:val="1"/>
      <w:numFmt w:val="bullet"/>
      <w:lvlText w:val=""/>
      <w:lvlJc w:val="left"/>
      <w:pPr>
        <w:ind w:left="7727" w:hanging="360"/>
      </w:pPr>
      <w:rPr>
        <w:rFonts w:ascii="Wingdings" w:hAnsi="Wingdings" w:hint="default"/>
      </w:rPr>
    </w:lvl>
  </w:abstractNum>
  <w:num w:numId="1">
    <w:abstractNumId w:val="1"/>
  </w:num>
  <w:num w:numId="2">
    <w:abstractNumId w:val="2"/>
  </w:num>
  <w:num w:numId="3">
    <w:abstractNumId w:val="5"/>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1C3"/>
    <w:rsid w:val="000B1BC4"/>
    <w:rsid w:val="00190344"/>
    <w:rsid w:val="001B3858"/>
    <w:rsid w:val="00311F42"/>
    <w:rsid w:val="003761C3"/>
    <w:rsid w:val="004636F5"/>
    <w:rsid w:val="004914C6"/>
    <w:rsid w:val="0075275C"/>
    <w:rsid w:val="0088328B"/>
    <w:rsid w:val="00CB3E82"/>
    <w:rsid w:val="00F226C8"/>
    <w:rsid w:val="00F422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5275C"/>
    <w:pPr>
      <w:spacing w:after="0" w:line="240" w:lineRule="auto"/>
    </w:pPr>
  </w:style>
  <w:style w:type="character" w:styleId="a4">
    <w:name w:val="Hyperlink"/>
    <w:basedOn w:val="a0"/>
    <w:uiPriority w:val="99"/>
    <w:unhideWhenUsed/>
    <w:rsid w:val="0075275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5275C"/>
    <w:pPr>
      <w:spacing w:after="0" w:line="240" w:lineRule="auto"/>
    </w:pPr>
  </w:style>
  <w:style w:type="character" w:styleId="a4">
    <w:name w:val="Hyperlink"/>
    <w:basedOn w:val="a0"/>
    <w:uiPriority w:val="99"/>
    <w:unhideWhenUsed/>
    <w:rsid w:val="0075275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ussapirovaa@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4BD6C-84B7-4CA0-B900-E081B8821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1</Pages>
  <Words>1366</Words>
  <Characters>7787</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2022-04-21T06:40:00Z</dcterms:created>
  <dcterms:modified xsi:type="dcterms:W3CDTF">2022-04-27T11:46:00Z</dcterms:modified>
</cp:coreProperties>
</file>