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A" w:rsidRPr="00194A4A" w:rsidRDefault="00194A4A" w:rsidP="00194A4A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A4A">
        <w:rPr>
          <w:rFonts w:ascii="Times New Roman" w:hAnsi="Times New Roman" w:cs="Times New Roman"/>
          <w:sz w:val="24"/>
          <w:szCs w:val="24"/>
        </w:rPr>
        <w:t>ВКО. Город Семей.                                                                                                                                                                               Симоненко Светлана Викторовн</w:t>
      </w:r>
      <w:proofErr w:type="gramStart"/>
      <w:r w:rsidRPr="00194A4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94A4A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8B5CBD" w:rsidRPr="008B5CBD" w:rsidRDefault="00194A4A" w:rsidP="008B5CBD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A4A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Pr="00194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CBD" w:rsidRPr="00194A4A">
        <w:rPr>
          <w:rFonts w:ascii="Times New Roman" w:hAnsi="Times New Roman" w:cs="Times New Roman"/>
          <w:b/>
          <w:sz w:val="24"/>
          <w:szCs w:val="24"/>
        </w:rPr>
        <w:t>«</w:t>
      </w:r>
      <w:r w:rsidR="008B5CBD" w:rsidRPr="008B5CBD">
        <w:rPr>
          <w:rFonts w:ascii="Times New Roman" w:hAnsi="Times New Roman" w:cs="Times New Roman"/>
          <w:b/>
          <w:sz w:val="24"/>
          <w:szCs w:val="24"/>
        </w:rPr>
        <w:t>Использование эмоциональных реакций в обучении»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Цели:</w:t>
      </w:r>
      <w:r w:rsidRPr="008B5CBD">
        <w:rPr>
          <w:rFonts w:ascii="Times New Roman" w:hAnsi="Times New Roman" w:cs="Times New Roman"/>
          <w:sz w:val="24"/>
          <w:szCs w:val="24"/>
        </w:rPr>
        <w:t xml:space="preserve"> показать значение эмоциональных реакций в обучении; познакомить  педагогов с приемами управления эмоциональным состоянием,    основными способами воздействия в педагогическом общении.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>План.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Вступление.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>1) Значение развития эмоциональной культуры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2) Эмоции как важнейшая составляющая жизнедеятельности человека.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8B5CB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1) Мастерство педагога в управлении своим эмоциональным состоянием.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2) Основные способы воздействия в педагогическом общении.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а) Метод заражения и подражания.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б) Метод внушения  и убеждения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>3) Невербальное общение.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Заключение.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Энергообмен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б) Условия развитие эмоциональной культуры детей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       В настоящее время в сфере образования отмечается недооценка роли эмоционально-чувственного воспитания. Эта недооценка является противопоставлением чувственного и рационального воспитания. Казалось, культура все больше внимания уделяет чувствам, эмоциям и  в то же время мы все меньше встречаемся с сочувствием и готовностью помочь окружающим. Возникающий в результате дефицит эмоционально-ценностного отношения к миру приводит к грубости, цинизму, примитивности  жизненных ориентация детей. Эмоциональная культура есть часть общей культуры, основополагающее свойство личности, умение понимать и регулировать эмоции.  Чем свободнее ориентируется человек в мире эмоций, тем наиболее адекватна будет его эмоциональная реакция на явления действительности, тем выше его культура мышления и поведения.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   Эмоциональное развитие детей – одно из важнейших направлений профессиональной деятельности педагога. Эмоции являются центральным звеном психической жизни человека и, прежде всего ребёнка. Эмоции и чувства пронизывают всю жизнь человека. От них во многом зависит наше отношение к людям, оценка собственных действий и поступков. Они могут оказывать совершенно противоположные действия: с одной стороны активизировать поведение и деятельность, повышать продуктивность, с другой – тормозить,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рассогласовывать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деятельность, подавлять или угнетать.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  Искусство воспитания заключается в том, чтобы установить связь между тем, что мы хотим сформировать у учащегося, с тем, что субъективно значимо для него. И если воспитателю удается затронуть то, что является для воспитуемого важным и значимым, то это непременно вызовет нужную реакцию. В таком случае безразличное отношение к определенному факту перестает быть безразличным. При этом большое значение имеет опора на имеющиеся у ребенка потребности; именно они являются источником развития личности.</w:t>
      </w:r>
    </w:p>
    <w:p w:rsidR="008B5CBD" w:rsidRPr="008B5CBD" w:rsidRDefault="008B5CBD" w:rsidP="008B5CBD">
      <w:pPr>
        <w:pStyle w:val="a3"/>
        <w:shd w:val="clear" w:color="auto" w:fill="FFFFFF"/>
        <w:spacing w:before="0" w:beforeAutospacing="0" w:after="120" w:afterAutospacing="0" w:line="315" w:lineRule="atLeast"/>
        <w:ind w:left="-567" w:firstLine="708"/>
      </w:pPr>
      <w:r w:rsidRPr="008B5CBD">
        <w:lastRenderedPageBreak/>
        <w:t>Изучение генезиса человеческих эмоций имеет весьма важное психолого-педагогическое значение: воспитание допускает не только обучение детей определенной системе знаний, умений и навыков, но и формирование эмоционального отношения к действительности и людям. Эффективность обучения, в свою очередь, зависит и от того, какие ощущения вызывает у ребенка та или иная ситуация, как он переживает свои успехи и неудачи и так далее.</w:t>
      </w:r>
    </w:p>
    <w:p w:rsidR="008B5CBD" w:rsidRPr="00CC33CB" w:rsidRDefault="008B5CBD" w:rsidP="008B5CBD">
      <w:pPr>
        <w:ind w:left="-567"/>
        <w:jc w:val="both"/>
        <w:rPr>
          <w:u w:val="single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2.    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>Эмоции как важнейшая составляющ</w:t>
      </w:r>
      <w:r w:rsidRPr="00CC33CB">
        <w:rPr>
          <w:b/>
          <w:u w:val="single"/>
        </w:rPr>
        <w:t>ая жизнедеятельности человека.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Наша жизнь состоит из непрерывных потоков импульсов - положительных и отрицательных. Их еще называют стимулами или раздражителями. Наш мозг их постоянно интерпретирует, иногда осознанно, но чаще всего бессознательно. От того, как мы истолковываем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происходящее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зависит качество нашей жизни, а в данном случае, и жизнь наших воспитанников. Если мы научимся сами и научим детей концентрировать внимание на положительных факторах, в нашей жизни будет больше искренности и радости, душевные и физические силы будут восстанавливаться быстрее. Если же, напротив, первоочередное внимание мы будем уделять отрицательным моментам, то жизнь превратиться в мрачную процедуру.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Что такое эмоции? Эмоция, по словам С.И. Ожегова - это душевное переживание, чувство. Т.е - это реакция организма на потоки  импульсов, поступающих извне. Эмоции являются важнейшей составляющей жизнедеятельности человека. Как известно, ребенок, с рождения получающий мало эмоций, родительской любви и заботы, развивается намного хуже своих сверстников, даже при равном исходном состоянии  здоровья. Врачи объясняют это состояние эмоциональным голодом, так как именно эмоции поставляют человеческому организму энергию, направляющую его развитие.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Природа самих эмоций различна. Эмоции, вызывающие в организме неприятные ощущения, считаются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отрицательными. </w:t>
      </w:r>
      <w:r w:rsidRPr="008B5CBD">
        <w:rPr>
          <w:rFonts w:ascii="Times New Roman" w:hAnsi="Times New Roman" w:cs="Times New Roman"/>
          <w:sz w:val="24"/>
          <w:szCs w:val="24"/>
        </w:rPr>
        <w:t xml:space="preserve">Другую группу эмоций составляют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положительные </w:t>
      </w:r>
      <w:r w:rsidRPr="008B5CBD">
        <w:rPr>
          <w:rFonts w:ascii="Times New Roman" w:hAnsi="Times New Roman" w:cs="Times New Roman"/>
          <w:sz w:val="24"/>
          <w:szCs w:val="24"/>
        </w:rPr>
        <w:t>эмоции. Их общим признаком является то, что они производят такие изменения в организме, которые вызывают приятные ощущения.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Практические упражнения.</w:t>
      </w:r>
    </w:p>
    <w:p w:rsidR="008B5CBD" w:rsidRPr="008B5CBD" w:rsidRDefault="008B5CBD" w:rsidP="00194A4A">
      <w:pPr>
        <w:ind w:left="-567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Назвать как можно больше положительных и отрицательных эмоций поочередно.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 xml:space="preserve">(Работают две группы)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 Примерные ответы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Положительные</w:t>
      </w:r>
      <w:r w:rsidRPr="008B5C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B5CBD">
        <w:rPr>
          <w:rFonts w:ascii="Times New Roman" w:hAnsi="Times New Roman" w:cs="Times New Roman"/>
          <w:sz w:val="24"/>
          <w:szCs w:val="24"/>
        </w:rPr>
        <w:t xml:space="preserve"> радость, удовольствие, удовлетворение, спокойствие, счастье, любовь, нежность, восхищения, умиления, сочувствие.</w:t>
      </w:r>
      <w:proofErr w:type="gramEnd"/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8B5CBD">
        <w:rPr>
          <w:rFonts w:ascii="Times New Roman" w:hAnsi="Times New Roman" w:cs="Times New Roman"/>
          <w:b/>
          <w:i/>
          <w:sz w:val="24"/>
          <w:szCs w:val="24"/>
        </w:rPr>
        <w:t>Отрицательные</w:t>
      </w:r>
      <w:r w:rsidRPr="008B5CB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B5CBD">
        <w:rPr>
          <w:rFonts w:ascii="Times New Roman" w:hAnsi="Times New Roman" w:cs="Times New Roman"/>
          <w:sz w:val="24"/>
          <w:szCs w:val="24"/>
        </w:rPr>
        <w:t>страх, ужас, унижение, уныние, скука, грусть, печаль, беспокойство, разочарования, отчаяние.</w:t>
      </w:r>
      <w:proofErr w:type="gramEnd"/>
    </w:p>
    <w:p w:rsidR="008B5CBD" w:rsidRPr="00194A4A" w:rsidRDefault="008B5CBD" w:rsidP="00194A4A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 самые распространенные  эмоции</w:t>
      </w:r>
      <w:r w:rsidRPr="008B5CBD">
        <w:rPr>
          <w:rFonts w:ascii="Times New Roman" w:hAnsi="Times New Roman" w:cs="Times New Roman"/>
          <w:sz w:val="24"/>
          <w:szCs w:val="24"/>
        </w:rPr>
        <w:t>.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t>1</w:t>
      </w:r>
      <w:r w:rsidRPr="00194A4A">
        <w:rPr>
          <w:rFonts w:ascii="Times New Roman" w:hAnsi="Times New Roman" w:cs="Times New Roman"/>
          <w:sz w:val="24"/>
          <w:szCs w:val="24"/>
        </w:rPr>
        <w:t xml:space="preserve">. </w:t>
      </w:r>
      <w:r w:rsidRPr="00194A4A">
        <w:rPr>
          <w:rFonts w:ascii="Times New Roman" w:hAnsi="Times New Roman" w:cs="Times New Roman"/>
          <w:b/>
          <w:sz w:val="24"/>
          <w:szCs w:val="24"/>
        </w:rPr>
        <w:t>Удовлетворение</w:t>
      </w:r>
      <w:r w:rsidRPr="00194A4A">
        <w:rPr>
          <w:rFonts w:ascii="Times New Roman" w:hAnsi="Times New Roman" w:cs="Times New Roman"/>
          <w:sz w:val="24"/>
          <w:szCs w:val="24"/>
        </w:rPr>
        <w:t xml:space="preserve"> - чувство удовольствия, которое испытывает тот, чьи стремления, желания, потребности исполнены и удовлетворены. Это исключительно психическое удовольствие, главное в котором - достижение цели.</w:t>
      </w:r>
    </w:p>
    <w:p w:rsidR="008B5CBD" w:rsidRDefault="008B5CBD" w:rsidP="008B5CBD">
      <w:pPr>
        <w:pStyle w:val="a3"/>
        <w:ind w:left="-567"/>
        <w:jc w:val="both"/>
      </w:pPr>
      <w:r>
        <w:t xml:space="preserve">2. </w:t>
      </w:r>
      <w:r w:rsidRPr="00BB057E">
        <w:rPr>
          <w:b/>
        </w:rPr>
        <w:t>Радость</w:t>
      </w:r>
      <w:r>
        <w:t xml:space="preserve"> - это активная положительная эмоция, выражающаяся в хорошем настроении и ощущении удовольствия, сопровождается переживанием сильной удовлетворенности собой и окружающим миром.</w:t>
      </w:r>
    </w:p>
    <w:p w:rsidR="008B5CBD" w:rsidRPr="008B5CBD" w:rsidRDefault="00194A4A" w:rsidP="008B5CBD">
      <w:pPr>
        <w:ind w:left="-567"/>
        <w:jc w:val="both"/>
        <w:rPr>
          <w:rStyle w:val="listing-desc"/>
          <w:rFonts w:ascii="Times New Roman" w:hAnsi="Times New Roman" w:cs="Times New Roman"/>
          <w:sz w:val="24"/>
          <w:szCs w:val="24"/>
        </w:rPr>
      </w:pPr>
      <w:proofErr w:type="gramStart"/>
      <w:r w:rsidRPr="00194A4A">
        <w:rPr>
          <w:rStyle w:val="listing-desc"/>
          <w:rFonts w:ascii="Times New Roman" w:hAnsi="Times New Roman" w:cs="Times New Roman"/>
          <w:sz w:val="24"/>
          <w:szCs w:val="24"/>
        </w:rPr>
        <w:lastRenderedPageBreak/>
        <w:t>3.</w:t>
      </w:r>
      <w:r w:rsidR="008B5CBD" w:rsidRPr="008B5CBD">
        <w:rPr>
          <w:rStyle w:val="listing-desc"/>
          <w:rFonts w:ascii="Times New Roman" w:hAnsi="Times New Roman" w:cs="Times New Roman"/>
          <w:b/>
          <w:sz w:val="24"/>
          <w:szCs w:val="24"/>
        </w:rPr>
        <w:t>Горе</w:t>
      </w:r>
      <w:r w:rsidR="008B5CBD" w:rsidRPr="008B5CBD">
        <w:rPr>
          <w:rStyle w:val="listing-desc"/>
          <w:rFonts w:ascii="Times New Roman" w:hAnsi="Times New Roman" w:cs="Times New Roman"/>
          <w:sz w:val="24"/>
          <w:szCs w:val="24"/>
        </w:rPr>
        <w:t xml:space="preserve"> переживается, с одной стороны, как напасть, бедствие, несчастье, т.е. нечто, обусловленное внешними факторами, а с другой, - как состояние горечи (горе горькое), от которого не избавиться и которое все собой окрашивает. </w:t>
      </w:r>
      <w:proofErr w:type="gramEnd"/>
    </w:p>
    <w:p w:rsidR="008B5CBD" w:rsidRPr="008B5CBD" w:rsidRDefault="00194A4A" w:rsidP="008B5CBD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A4A">
        <w:rPr>
          <w:rStyle w:val="a4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8B5CBD" w:rsidRPr="008B5CBD">
        <w:rPr>
          <w:rStyle w:val="a4"/>
          <w:rFonts w:ascii="Times New Roman" w:hAnsi="Times New Roman" w:cs="Times New Roman"/>
          <w:sz w:val="24"/>
          <w:szCs w:val="24"/>
        </w:rPr>
        <w:t>Стыд</w:t>
      </w:r>
      <w:r w:rsidR="008B5CBD" w:rsidRPr="008B5CBD">
        <w:rPr>
          <w:rStyle w:val="listing-desc"/>
          <w:rFonts w:ascii="Times New Roman" w:hAnsi="Times New Roman" w:cs="Times New Roman"/>
          <w:sz w:val="24"/>
          <w:szCs w:val="24"/>
        </w:rPr>
        <w:t xml:space="preserve"> - переживание собственной неспособности оказаться на высоте тех требований, которые человек предъявляет самому себе, переживание неудовлетворенности собой, потеря самоуважения. Переживая стыд, человек воспринимает себя уменьшающимся в размерах, беспомощным, стремится спрятаться, укрыться от окружающих.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2)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Что может у ребенка стать причиной</w:t>
      </w:r>
      <w:r w:rsidRPr="008B5CBD">
        <w:rPr>
          <w:rFonts w:ascii="Times New Roman" w:hAnsi="Times New Roman" w:cs="Times New Roman"/>
          <w:sz w:val="24"/>
          <w:szCs w:val="24"/>
        </w:rPr>
        <w:t xml:space="preserve">: </w:t>
      </w:r>
      <w:r w:rsidRPr="008B5CBD">
        <w:rPr>
          <w:rFonts w:ascii="Times New Roman" w:hAnsi="Times New Roman" w:cs="Times New Roman"/>
          <w:i/>
          <w:sz w:val="24"/>
          <w:szCs w:val="24"/>
        </w:rPr>
        <w:t>страха, возбуждения, грусти, радости отчаяния</w:t>
      </w:r>
      <w:r w:rsidRPr="008B5CB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sz w:val="24"/>
          <w:szCs w:val="24"/>
        </w:rPr>
        <w:t>(Педагоги обсуждают проблему, работая в парах или небольших группах.)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C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B5CBD">
        <w:rPr>
          <w:rFonts w:ascii="Times New Roman" w:hAnsi="Times New Roman" w:cs="Times New Roman"/>
          <w:sz w:val="24"/>
          <w:szCs w:val="24"/>
        </w:rPr>
        <w:t xml:space="preserve">   </w:t>
      </w:r>
      <w:r w:rsidRPr="008B5CBD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Pr="008B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>Мастерство педагога в управлении своим эмоциональным состоянием</w:t>
      </w:r>
    </w:p>
    <w:p w:rsidR="008B5CBD" w:rsidRPr="008B5CBD" w:rsidRDefault="008B5CBD" w:rsidP="00194A4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Рассмотрим процесс эмоционального взаимодействия в системе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«ПЕДАГОГ - ВОСПИТАННИК»</w:t>
      </w:r>
      <w:r w:rsidRPr="008B5CB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B5CBD">
        <w:rPr>
          <w:rFonts w:ascii="Times New Roman" w:hAnsi="Times New Roman" w:cs="Times New Roman"/>
          <w:b/>
          <w:sz w:val="24"/>
          <w:szCs w:val="24"/>
        </w:rPr>
        <w:t>«учитель - ученик»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Умение педагога управлять своим эмоциональным  и психологическим состоянием является одним из компонентов педагогической техники. «Управлять» - значит не только контролировать, но и вовремя снимать накопившее напряжение, приводить свое состояние в порядок. В ходе занятия педагог выполняет колоссальную работу: обучает, анализирует, принимает множество решений, удерживает внимание детей и т.д.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Нервное напряжение, злость, досада, невысказанное раздражение имеют свойство накапливаться  и препятствовать проявлению положительных эмоций.  Признанный авторитет в области изучения стрессов 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Ганс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считает, что стрессы - это неотъемлемая сторона нашей жизни. Мы не должны избегать стресса. Мы можем использовать его, если выработаем соответствующую философию жизни. Стресс - это реакция организма, с помощью которой организм человека пытается приспособиться к происходящим в нем и вокруг него изменениям.  Главное  в стрессе - способность организма быстро адаптироваться к изменяющимся условиям. Чем больше развита у педагога эта способность, тем легче и радостнее ему работать. Работа учителя невозможна без нервных «встрясок», невыраженных отрицательных эмоций, поэтому более эффективно не ругать детей за то, что они не дают педагогу  спокойно жить, а развивать в себе способность быстро приспосабливаться к изменениям.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Основной способ повышения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заключается в том, что мы развиваем способность переключаться, создавая для этого специальные условия. Их можно разбить на три группы: переключение в течение нескольких секунд; переключение в течение нескольких минут; и более длительные по времени условия. Нервное напряжение всегда сопровождается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мышечным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>. Поэтому способность к адаптации прямо зависит от умения расслаблять мышцы.</w:t>
      </w:r>
    </w:p>
    <w:p w:rsidR="008B5CBD" w:rsidRPr="008B5CBD" w:rsidRDefault="008B5CBD" w:rsidP="00194A4A">
      <w:pPr>
        <w:ind w:left="-567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Практические упражнения.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1.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Тренинг по снятию напряжения.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Сделайте глубокий вдох, а затем выдохните весь воздух. Расслабьте ваше тело и скажите себе:           «Я хочу освободиться. Я  освобождаюсь от всего напряжения. И чувствую спокойствие. Я в ладу с самим процессом жизни. Я в безопасности».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2.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proofErr w:type="spellStart"/>
      <w:r w:rsidRPr="008B5CBD">
        <w:rPr>
          <w:rFonts w:ascii="Times New Roman" w:hAnsi="Times New Roman" w:cs="Times New Roman"/>
          <w:b/>
          <w:i/>
          <w:sz w:val="24"/>
          <w:szCs w:val="24"/>
        </w:rPr>
        <w:t>микрогруппам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>: описать как можно больше способов для снятия напряжения на уроке или занятии. (Педагоги делятся опытом)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lastRenderedPageBreak/>
        <w:t xml:space="preserve">   Вот несколько советов от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Ганса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о том, как переключением может стать изменение отношения к миру.</w:t>
      </w:r>
    </w:p>
    <w:p w:rsidR="008B5CBD" w:rsidRPr="008B5CBD" w:rsidRDefault="008B5CBD" w:rsidP="008B5C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Развивайте в себе положительные чувства - это любовь к людям, включающая в себя благодарность, уважение, доверие.</w:t>
      </w:r>
    </w:p>
    <w:p w:rsidR="008B5CBD" w:rsidRPr="008B5CBD" w:rsidRDefault="008B5CBD" w:rsidP="008B5C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Старайтесь возбудить к себе такую любовь других людей.</w:t>
      </w:r>
    </w:p>
    <w:p w:rsidR="008B5CBD" w:rsidRPr="008B5CBD" w:rsidRDefault="008B5CBD" w:rsidP="008B5CBD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Старайтесь избегать даже самых мягких форм бессмысленного мщения, контролируйте свои отрицательные чувства - ненависть, недоверие, презрение, ибо они вызывают только ответную жестокость</w:t>
      </w:r>
    </w:p>
    <w:p w:rsidR="008B5CBD" w:rsidRPr="00194A4A" w:rsidRDefault="008B5CBD" w:rsidP="00194A4A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способы воздействия в педагогическом общении.   </w:t>
      </w:r>
      <w:r w:rsidR="00194A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Традиционно в общении, в том числе и педагогическом, выделяют четыре основных способа воздействия: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заражение, подражание, внушение и убеждение.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          Заражение - </w:t>
      </w:r>
      <w:r w:rsidRPr="008B5CBD">
        <w:rPr>
          <w:rFonts w:ascii="Times New Roman" w:hAnsi="Times New Roman" w:cs="Times New Roman"/>
          <w:sz w:val="24"/>
          <w:szCs w:val="24"/>
        </w:rPr>
        <w:t xml:space="preserve">это процесс передачи эмоционального состояния от одного индивида к другому на психофизическом уровне контакта. Человек теряет способность управлять своими поступками, контролировать себя и окружающих. Заражением могут сопровождаться и позитивные и негативные явления среди детей. </w:t>
      </w:r>
      <w:r w:rsidRPr="008B5CBD">
        <w:rPr>
          <w:rFonts w:ascii="Times New Roman" w:hAnsi="Times New Roman" w:cs="Times New Roman"/>
          <w:i/>
          <w:sz w:val="24"/>
          <w:szCs w:val="24"/>
        </w:rPr>
        <w:t>Позитивное</w:t>
      </w:r>
      <w:r w:rsidRPr="008B5CBD">
        <w:rPr>
          <w:rFonts w:ascii="Times New Roman" w:hAnsi="Times New Roman" w:cs="Times New Roman"/>
          <w:sz w:val="24"/>
          <w:szCs w:val="24"/>
        </w:rPr>
        <w:t xml:space="preserve"> -  это трудовой энтузиазм, спортивный азарт при соревнованиях, активность и заинтересованность при изучении предмета и др. Опытные педагоги способны использовать заражение в качестве сплачивающего фактора, для повышения энтузиазма. </w:t>
      </w:r>
      <w:r w:rsidRPr="008B5CBD">
        <w:rPr>
          <w:rFonts w:ascii="Times New Roman" w:hAnsi="Times New Roman" w:cs="Times New Roman"/>
          <w:i/>
          <w:sz w:val="24"/>
          <w:szCs w:val="24"/>
        </w:rPr>
        <w:t xml:space="preserve">Негативными факторами </w:t>
      </w:r>
      <w:r w:rsidRPr="008B5CBD">
        <w:rPr>
          <w:rFonts w:ascii="Times New Roman" w:hAnsi="Times New Roman" w:cs="Times New Roman"/>
          <w:sz w:val="24"/>
          <w:szCs w:val="24"/>
        </w:rPr>
        <w:t>могут быть смех, неожиданно возникший в трудный момент урока, непонятно откуда возникший шум, зевота, переход на крик, повышенная физическая активность на переменах и т.д. Обычно негативное проявление заражения связано с усталостью детей и педагогов, повышенным темпом или сложностью урока, эмоциональной значимостью обсуждаемых вопросов. Педагогам необходимо помнить, что когда заражение возникло, остановить его сложно.</w:t>
      </w:r>
    </w:p>
    <w:p w:rsidR="008B5CBD" w:rsidRPr="00194A4A" w:rsidRDefault="008B5CBD" w:rsidP="00194A4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Практические упражнения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 xml:space="preserve">Обсуждения ситуаций в </w:t>
      </w:r>
      <w:proofErr w:type="spellStart"/>
      <w:r w:rsidRPr="008B5CBD">
        <w:rPr>
          <w:rFonts w:ascii="Times New Roman" w:hAnsi="Times New Roman" w:cs="Times New Roman"/>
          <w:b/>
          <w:i/>
          <w:sz w:val="24"/>
          <w:szCs w:val="24"/>
        </w:rPr>
        <w:t>микрогруппах</w:t>
      </w:r>
      <w:proofErr w:type="spellEnd"/>
      <w:r w:rsidRPr="008B5CB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94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А) Детский сад. В группу пришла новенькая девочка. Она домашняя и плачет. Глядя на нее,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плакать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начинает вся группа. Ваши действия?</w:t>
      </w:r>
      <w:r w:rsidR="00194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>Б) Школа. На уроке физкультуры один мальчик не может прыгать через скакалку и весь класс над ним смеется. Ваши действия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Подражание - </w:t>
      </w:r>
      <w:r w:rsidRPr="008B5CBD">
        <w:rPr>
          <w:rFonts w:ascii="Times New Roman" w:hAnsi="Times New Roman" w:cs="Times New Roman"/>
          <w:sz w:val="24"/>
          <w:szCs w:val="24"/>
        </w:rPr>
        <w:t>следование общим примерам, эталонам. Это один из механизмов освоение ребенком различных форм поведения, норм отношений в обществе, особенностей национальной культуры. Когда ребенок кому-нибудь или чему-нибудь подражает, он перенимает внешние черты и воспроизводит их в своем поведении. Кто является для наших детей примером для подражания? (Мы) Это накладывает на нас большую ответственность. При случае воздействия нежелательного образца для подражания, мало его просто «развенчать» в глазах детей, необходимо при этом предложить им иной, значимый, эмоционально привлекательный образец.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Внушение - </w:t>
      </w:r>
      <w:r w:rsidRPr="008B5CBD">
        <w:rPr>
          <w:rFonts w:ascii="Times New Roman" w:hAnsi="Times New Roman" w:cs="Times New Roman"/>
          <w:sz w:val="24"/>
          <w:szCs w:val="24"/>
        </w:rPr>
        <w:t>целенаправленное, аргументированное воздействие.  Основная особенность внушения заключается в том, что оно влияет на психику и поведение человека против его воли. Когда педагог работает с ребенком, основываясь на внушении, он должен:</w:t>
      </w:r>
    </w:p>
    <w:p w:rsidR="008B5CBD" w:rsidRPr="008B5CBD" w:rsidRDefault="008B5CBD" w:rsidP="008B5CB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Заботиться о своем авторитете, не давать невыполнимых обещаний и даже угроз, стараться, чтобы слова не расходились с делом;</w:t>
      </w:r>
    </w:p>
    <w:p w:rsidR="008B5CBD" w:rsidRPr="008B5CBD" w:rsidRDefault="008B5CBD" w:rsidP="008B5CB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Хорошо продумать выводы, которые он делает, они не должны вызывать сомнения.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sz w:val="24"/>
          <w:szCs w:val="24"/>
        </w:rPr>
        <w:t xml:space="preserve">Умелый педагог владеет самыми разными способами внушения: репликами, мимикой (выражение радости, удовлетворения, огорчения и т.д.), тоном голоса (доброжелательным, </w:t>
      </w:r>
      <w:r w:rsidRPr="008B5CBD">
        <w:rPr>
          <w:rFonts w:ascii="Times New Roman" w:hAnsi="Times New Roman" w:cs="Times New Roman"/>
          <w:sz w:val="24"/>
          <w:szCs w:val="24"/>
        </w:rPr>
        <w:lastRenderedPageBreak/>
        <w:t>подбадривающим или, наоборот, осуждающим), взглядом, настроением, умелым построением речи.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К формам внушения относятся и прямые воздействия, выражающиеся через приказы, наставления, команды. Они способствуют  выработке у детей действий, выполняемых автоматически («Открыли учебники», «Сели на стульчики» и т.д.). Ответственность педагога здесь очень высока, так как дети полностью доверяют его мнению о целесообразности данного действия.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Основным отличием метода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убеждения </w:t>
      </w:r>
      <w:r w:rsidRPr="008B5CBD">
        <w:rPr>
          <w:rFonts w:ascii="Times New Roman" w:hAnsi="Times New Roman" w:cs="Times New Roman"/>
          <w:sz w:val="24"/>
          <w:szCs w:val="24"/>
        </w:rPr>
        <w:t>от остальных методов воздействия является наличие логики. При использовании данного метода следует строго придерживаться темы разговора, следить за тем, чтобы все доказательства были уместны и противоречили друг другу. Еще одно условие - внутреннее ощущение педагогом равенства его и учеников при убеждении, признание за учениками равного права в аргументации и возражении.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Все применяемые методы убеждения можно разделить на три группы: логические, риторические (базирующие на методах ораторского искусства), и спекулятивные, основанные на подавлении другого человека или манипуляции его мнением.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Остановимся на некоторых из спекулятивных методов.</w:t>
      </w:r>
    </w:p>
    <w:p w:rsidR="008B5CBD" w:rsidRPr="008B5CBD" w:rsidRDefault="008B5CBD" w:rsidP="008B5CBD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Метод преувеличения действительной важности события или последствия, которое повлечет за собой поступок человека.</w:t>
      </w:r>
    </w:p>
    <w:p w:rsidR="008B5CBD" w:rsidRPr="008B5CBD" w:rsidRDefault="008B5CBD" w:rsidP="008B5CBD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Метод использования авторитета: свои слова, мысли, просьбы выдаются за слова более авторитетного человека (директора, родителей или учителей)</w:t>
      </w:r>
    </w:p>
    <w:p w:rsidR="008B5CBD" w:rsidRPr="008B5CBD" w:rsidRDefault="008B5CBD" w:rsidP="008B5CBD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CBD">
        <w:rPr>
          <w:rFonts w:ascii="Times New Roman" w:hAnsi="Times New Roman" w:cs="Times New Roman"/>
          <w:sz w:val="24"/>
          <w:szCs w:val="24"/>
        </w:rPr>
        <w:t>Метод дискредитации собеседника: вместо аргументации человек унижает или оскорбляет собеседника (например: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«Что ты в этом понимаешь!»)</w:t>
      </w:r>
      <w:proofErr w:type="gramEnd"/>
    </w:p>
    <w:p w:rsidR="008B5CBD" w:rsidRPr="008B5CBD" w:rsidRDefault="008B5CBD" w:rsidP="008B5CBD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Метод введения в заблуждения: чтобы убедить собеседника, ему дают ложную информацию.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Практическое упражнение.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А)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Определение индивидуальной внушаемости человека</w:t>
      </w:r>
      <w:r w:rsidRPr="008B5CBD">
        <w:rPr>
          <w:rFonts w:ascii="Times New Roman" w:hAnsi="Times New Roman" w:cs="Times New Roman"/>
          <w:sz w:val="24"/>
          <w:szCs w:val="24"/>
        </w:rPr>
        <w:t>: написать пять любых мужских имен (русских), затем 5 женских (казахских). Чем больше повторилось имен, тем выше внушаемость.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Б)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Метод ложного убеждения</w:t>
      </w:r>
      <w:r w:rsidRPr="008B5CBD">
        <w:rPr>
          <w:rFonts w:ascii="Times New Roman" w:hAnsi="Times New Roman" w:cs="Times New Roman"/>
          <w:sz w:val="24"/>
          <w:szCs w:val="24"/>
        </w:rPr>
        <w:t>. (Приводится выступающим любой ложный факт, педагогам его нужно опровергнуть) Например: колобок сам виноват, что лиса его съел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>3. Невербальное общение.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Невербальное общение - это общение без помощи речи. От 60 до 80% информации в обычном, повседневном общении человек принимает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>. К невербальному общению относятся: выражения лица, телесные движения (позы, жесты) перемещение в пространстве, взгляд, тактильные ощущения. Педагог, основным видом которого является общение, должен грамотно использовать в своей работе знания о невербальных средствах общения.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Если мы хотим понять человека, а в нашем случае ребенка, то мы должны обращать  внимание на его жесты, непроизвольные движения, позы, внешнее проявление вегетативных изменений (покраснение, побледнение, дрожь, испарина и т.д.). Данный язык иногда является более правдивым и может больше сообщить нам, чем речь. Невербальный язык меньше поддается сознательному контролю, а вегетативные изменения вовсе не контролируются.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Каждый человек имеет определенную пространственную зону вокруг тела. Размер этой зоны обусловлен социально и национально. Личную пространственную территорию можно разделить на четыре зоны.</w:t>
      </w:r>
    </w:p>
    <w:p w:rsidR="008B5CBD" w:rsidRPr="008B5CBD" w:rsidRDefault="008B5CBD" w:rsidP="00194A4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1)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>интимная зона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(15-</w:t>
      </w:r>
      <w:smartTag w:uri="urn:schemas-microsoft-com:office:smarttags" w:element="metricconverter">
        <w:smartTagPr>
          <w:attr w:name="ProductID" w:val="20 см"/>
        </w:smartTagPr>
        <w:r w:rsidRPr="008B5CBD">
          <w:rPr>
            <w:rFonts w:ascii="Times New Roman" w:hAnsi="Times New Roman" w:cs="Times New Roman"/>
            <w:b/>
            <w:sz w:val="24"/>
            <w:szCs w:val="24"/>
          </w:rPr>
          <w:t>20 см</w:t>
        </w:r>
      </w:smartTag>
      <w:r w:rsidRPr="008B5CBD">
        <w:rPr>
          <w:rFonts w:ascii="Times New Roman" w:hAnsi="Times New Roman" w:cs="Times New Roman"/>
          <w:b/>
          <w:sz w:val="24"/>
          <w:szCs w:val="24"/>
        </w:rPr>
        <w:t>),</w:t>
      </w:r>
      <w:r w:rsidRPr="008B5CBD">
        <w:rPr>
          <w:rFonts w:ascii="Times New Roman" w:hAnsi="Times New Roman" w:cs="Times New Roman"/>
          <w:sz w:val="24"/>
          <w:szCs w:val="24"/>
        </w:rPr>
        <w:t xml:space="preserve"> наиболее охраняемая, вторжение собеседника в эту зону нежелательно. При насильственном вторжении человек чувствует беспомощность, </w:t>
      </w:r>
      <w:r w:rsidRPr="008B5CBD">
        <w:rPr>
          <w:rFonts w:ascii="Times New Roman" w:hAnsi="Times New Roman" w:cs="Times New Roman"/>
          <w:sz w:val="24"/>
          <w:szCs w:val="24"/>
        </w:rPr>
        <w:lastRenderedPageBreak/>
        <w:t>беззащитность, слабость или, иногда, повышенную агрессивность.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2)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личная зона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(от 50 до </w:t>
      </w:r>
      <w:smartTag w:uri="urn:schemas-microsoft-com:office:smarttags" w:element="metricconverter">
        <w:smartTagPr>
          <w:attr w:name="ProductID" w:val="120 см"/>
        </w:smartTagPr>
        <w:r w:rsidRPr="008B5CBD">
          <w:rPr>
            <w:rFonts w:ascii="Times New Roman" w:hAnsi="Times New Roman" w:cs="Times New Roman"/>
            <w:b/>
            <w:sz w:val="24"/>
            <w:szCs w:val="24"/>
          </w:rPr>
          <w:t>120 см</w:t>
        </w:r>
      </w:smartTag>
      <w:r w:rsidRPr="008B5CBD">
        <w:rPr>
          <w:rFonts w:ascii="Times New Roman" w:hAnsi="Times New Roman" w:cs="Times New Roman"/>
          <w:b/>
          <w:sz w:val="24"/>
          <w:szCs w:val="24"/>
        </w:rPr>
        <w:t>).</w:t>
      </w:r>
      <w:r w:rsidRPr="008B5CBD">
        <w:rPr>
          <w:rFonts w:ascii="Times New Roman" w:hAnsi="Times New Roman" w:cs="Times New Roman"/>
          <w:sz w:val="24"/>
          <w:szCs w:val="24"/>
        </w:rPr>
        <w:t xml:space="preserve"> Это расстояние обычно разделяет людей в дружеском общении.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3)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>социальная зона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(от 120 до </w:t>
      </w:r>
      <w:smartTag w:uri="urn:schemas-microsoft-com:office:smarttags" w:element="metricconverter">
        <w:smartTagPr>
          <w:attr w:name="ProductID" w:val="160 см"/>
        </w:smartTagPr>
        <w:r w:rsidRPr="008B5CBD">
          <w:rPr>
            <w:rFonts w:ascii="Times New Roman" w:hAnsi="Times New Roman" w:cs="Times New Roman"/>
            <w:b/>
            <w:sz w:val="24"/>
            <w:szCs w:val="24"/>
          </w:rPr>
          <w:t>160 см</w:t>
        </w:r>
      </w:smartTag>
      <w:r w:rsidRPr="008B5CBD">
        <w:rPr>
          <w:rFonts w:ascii="Times New Roman" w:hAnsi="Times New Roman" w:cs="Times New Roman"/>
          <w:b/>
          <w:sz w:val="24"/>
          <w:szCs w:val="24"/>
        </w:rPr>
        <w:t>).</w:t>
      </w:r>
      <w:r w:rsidRPr="008B5CBD">
        <w:rPr>
          <w:rFonts w:ascii="Times New Roman" w:hAnsi="Times New Roman" w:cs="Times New Roman"/>
          <w:sz w:val="24"/>
          <w:szCs w:val="24"/>
        </w:rPr>
        <w:t xml:space="preserve"> На таком расстоянии обычно держатся от посторонних людей или, не доверяя этим людям.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4) </w:t>
      </w:r>
      <w:r w:rsidRPr="008B5CB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общественная зона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(более </w:t>
      </w:r>
      <w:smartTag w:uri="urn:schemas-microsoft-com:office:smarttags" w:element="metricconverter">
        <w:smartTagPr>
          <w:attr w:name="ProductID" w:val="360 см"/>
        </w:smartTagPr>
        <w:r w:rsidRPr="008B5CBD">
          <w:rPr>
            <w:rFonts w:ascii="Times New Roman" w:hAnsi="Times New Roman" w:cs="Times New Roman"/>
            <w:b/>
            <w:sz w:val="24"/>
            <w:szCs w:val="24"/>
          </w:rPr>
          <w:t>360 см</w:t>
        </w:r>
      </w:smartTag>
      <w:r w:rsidRPr="008B5CBD">
        <w:rPr>
          <w:rFonts w:ascii="Times New Roman" w:hAnsi="Times New Roman" w:cs="Times New Roman"/>
          <w:b/>
          <w:sz w:val="24"/>
          <w:szCs w:val="24"/>
        </w:rPr>
        <w:t>)</w:t>
      </w:r>
      <w:r w:rsidRPr="008B5CBD">
        <w:rPr>
          <w:rFonts w:ascii="Times New Roman" w:hAnsi="Times New Roman" w:cs="Times New Roman"/>
          <w:sz w:val="24"/>
          <w:szCs w:val="24"/>
        </w:rPr>
        <w:t xml:space="preserve"> Это расстояние наиболее удобно, когда мы адресуем свои слова большой аудитории</w:t>
      </w:r>
    </w:p>
    <w:p w:rsidR="008B5CBD" w:rsidRPr="00194A4A" w:rsidRDefault="008B5CBD" w:rsidP="00194A4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Практические  упражнения.</w:t>
      </w:r>
      <w:r w:rsidR="00194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>А)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Обсуждение ситуации</w:t>
      </w:r>
      <w:r w:rsidRPr="008B5CB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5CBD">
        <w:rPr>
          <w:rFonts w:ascii="Times New Roman" w:hAnsi="Times New Roman" w:cs="Times New Roman"/>
          <w:sz w:val="24"/>
          <w:szCs w:val="24"/>
        </w:rPr>
        <w:t xml:space="preserve"> Педагог ведет индивидуальную беседу с ребенком. При этом ребенок переминается с ноги на ногу, оглядывается, крутится и тем самым получает замечание от учителя. С чем это может быть связано?</w:t>
      </w:r>
      <w:r w:rsidR="0019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>В)</w:t>
      </w:r>
      <w:r w:rsidRPr="008B5CBD">
        <w:rPr>
          <w:rFonts w:ascii="Times New Roman" w:hAnsi="Times New Roman" w:cs="Times New Roman"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Показать мимикой:</w:t>
      </w:r>
      <w:r w:rsidRPr="008B5CBD">
        <w:rPr>
          <w:rFonts w:ascii="Times New Roman" w:hAnsi="Times New Roman" w:cs="Times New Roman"/>
          <w:sz w:val="24"/>
          <w:szCs w:val="24"/>
        </w:rPr>
        <w:t xml:space="preserve">  удивление, огорчение, страх, радость, печаль, безразличие, вдохновение. Угадать по выражению лица данные эмоции</w:t>
      </w:r>
    </w:p>
    <w:p w:rsidR="008B5CBD" w:rsidRPr="008B5CBD" w:rsidRDefault="008B5CBD" w:rsidP="002335E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8B5CB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 Заключение</w:t>
      </w:r>
      <w:proofErr w:type="gramEnd"/>
      <w:r w:rsidRPr="008B5CBD">
        <w:rPr>
          <w:rFonts w:ascii="Times New Roman" w:hAnsi="Times New Roman" w:cs="Times New Roman"/>
          <w:b/>
          <w:sz w:val="24"/>
          <w:szCs w:val="24"/>
        </w:rPr>
        <w:t>.</w:t>
      </w:r>
      <w:r w:rsidR="002335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1.Энергообмен</w:t>
      </w:r>
    </w:p>
    <w:p w:rsidR="008B5CBD" w:rsidRPr="008B5CBD" w:rsidRDefault="002335E2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B5CBD" w:rsidRPr="008B5C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Как же добиться того, чтобы </w:t>
      </w:r>
      <w:bookmarkStart w:id="0" w:name="YANDEX_14"/>
      <w:bookmarkEnd w:id="0"/>
      <w:r w:rsidR="008B5CBD" w:rsidRPr="008B5CBD">
        <w:rPr>
          <w:rFonts w:ascii="Times New Roman" w:hAnsi="Times New Roman" w:cs="Times New Roman"/>
          <w:sz w:val="24"/>
          <w:szCs w:val="24"/>
        </w:rPr>
        <w:fldChar w:fldCharType="begin"/>
      </w:r>
      <w:r w:rsidR="008B5CBD" w:rsidRPr="008B5CBD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\l "YANDEX_13" </w:instrText>
      </w:r>
      <w:r w:rsidR="008B5CBD" w:rsidRPr="008B5CBD">
        <w:rPr>
          <w:rFonts w:ascii="Times New Roman" w:hAnsi="Times New Roman" w:cs="Times New Roman"/>
          <w:sz w:val="24"/>
          <w:szCs w:val="24"/>
        </w:rPr>
        <w:fldChar w:fldCharType="end"/>
      </w:r>
      <w:r w:rsidR="008B5CBD" w:rsidRPr="008B5CBD">
        <w:rPr>
          <w:rStyle w:val="highlighthighlightactive"/>
          <w:rFonts w:ascii="Times New Roman" w:hAnsi="Times New Roman" w:cs="Times New Roman"/>
          <w:sz w:val="24"/>
          <w:szCs w:val="24"/>
        </w:rPr>
        <w:t> обучение </w:t>
      </w:r>
      <w:hyperlink r:id="rId6" w:anchor="YANDEX_15" w:history="1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 вызывало положительные</w:t>
      </w:r>
      <w:proofErr w:type="gramEnd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YANDEX_15"/>
      <w:bookmarkEnd w:id="1"/>
      <w:r w:rsidR="008B5CBD" w:rsidRPr="008B5CBD">
        <w:rPr>
          <w:rFonts w:ascii="Times New Roman" w:hAnsi="Times New Roman" w:cs="Times New Roman"/>
          <w:sz w:val="24"/>
          <w:szCs w:val="24"/>
        </w:rPr>
        <w:fldChar w:fldCharType="begin"/>
      </w:r>
      <w:r w:rsidR="008B5CBD" w:rsidRPr="008B5CBD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\l "YANDEX_14" </w:instrText>
      </w:r>
      <w:r w:rsidR="008B5CBD" w:rsidRPr="008B5CBD">
        <w:rPr>
          <w:rFonts w:ascii="Times New Roman" w:hAnsi="Times New Roman" w:cs="Times New Roman"/>
          <w:sz w:val="24"/>
          <w:szCs w:val="24"/>
        </w:rPr>
        <w:fldChar w:fldCharType="end"/>
      </w:r>
      <w:r w:rsidR="008B5CBD" w:rsidRPr="008B5CBD">
        <w:rPr>
          <w:rStyle w:val="highlighthighlightactive"/>
          <w:rFonts w:ascii="Times New Roman" w:hAnsi="Times New Roman" w:cs="Times New Roman"/>
          <w:sz w:val="24"/>
          <w:szCs w:val="24"/>
        </w:rPr>
        <w:t> эмоциональные </w:t>
      </w:r>
      <w:hyperlink r:id="rId7" w:anchor="YANDEX_16" w:history="1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YANDEX_16"/>
      <w:bookmarkEnd w:id="2"/>
      <w:r w:rsidR="008B5CBD" w:rsidRPr="008B5CBD">
        <w:rPr>
          <w:rFonts w:ascii="Times New Roman" w:hAnsi="Times New Roman" w:cs="Times New Roman"/>
          <w:sz w:val="24"/>
          <w:szCs w:val="24"/>
        </w:rPr>
        <w:fldChar w:fldCharType="begin"/>
      </w:r>
      <w:r w:rsidR="008B5CBD" w:rsidRPr="008B5CBD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\l "YANDEX_15" </w:instrText>
      </w:r>
      <w:r w:rsidR="008B5CBD" w:rsidRPr="008B5CBD">
        <w:rPr>
          <w:rFonts w:ascii="Times New Roman" w:hAnsi="Times New Roman" w:cs="Times New Roman"/>
          <w:sz w:val="24"/>
          <w:szCs w:val="24"/>
        </w:rPr>
        <w:fldChar w:fldCharType="end"/>
      </w:r>
      <w:r w:rsidR="008B5CBD" w:rsidRPr="008B5CBD">
        <w:rPr>
          <w:rStyle w:val="highlighthighlightactive"/>
          <w:rFonts w:ascii="Times New Roman" w:hAnsi="Times New Roman" w:cs="Times New Roman"/>
          <w:sz w:val="24"/>
          <w:szCs w:val="24"/>
        </w:rPr>
        <w:t> реакции </w:t>
      </w:r>
      <w:hyperlink r:id="rId8" w:anchor="YANDEX_17" w:history="1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 и состояния? Как установить в классе ровный </w:t>
      </w:r>
      <w:bookmarkStart w:id="3" w:name="YANDEX_17"/>
      <w:bookmarkEnd w:id="3"/>
      <w:r w:rsidR="008B5CBD" w:rsidRPr="008B5CBD">
        <w:rPr>
          <w:rFonts w:ascii="Times New Roman" w:hAnsi="Times New Roman" w:cs="Times New Roman"/>
          <w:sz w:val="24"/>
          <w:szCs w:val="24"/>
        </w:rPr>
        <w:fldChar w:fldCharType="begin"/>
      </w:r>
      <w:r w:rsidR="008B5CBD" w:rsidRPr="008B5CBD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\l "YANDEX_16" </w:instrText>
      </w:r>
      <w:r w:rsidR="008B5CBD" w:rsidRPr="008B5CBD">
        <w:rPr>
          <w:rFonts w:ascii="Times New Roman" w:hAnsi="Times New Roman" w:cs="Times New Roman"/>
          <w:sz w:val="24"/>
          <w:szCs w:val="24"/>
        </w:rPr>
        <w:fldChar w:fldCharType="end"/>
      </w:r>
      <w:r w:rsidR="008B5CBD" w:rsidRPr="008B5CBD">
        <w:rPr>
          <w:rStyle w:val="highlighthighlightactive"/>
          <w:rFonts w:ascii="Times New Roman" w:hAnsi="Times New Roman" w:cs="Times New Roman"/>
          <w:sz w:val="24"/>
          <w:szCs w:val="24"/>
        </w:rPr>
        <w:t> эмоциональный </w:t>
      </w:r>
      <w:hyperlink r:id="rId9" w:anchor="YANDEX_18" w:history="1"/>
      <w:r w:rsidR="008B5CBD" w:rsidRPr="008B5CBD">
        <w:rPr>
          <w:rFonts w:ascii="Times New Roman" w:hAnsi="Times New Roman" w:cs="Times New Roman"/>
          <w:sz w:val="24"/>
          <w:szCs w:val="24"/>
        </w:rPr>
        <w:t xml:space="preserve"> фон, помогающий, а не препятствующий </w:t>
      </w:r>
      <w:bookmarkStart w:id="4" w:name="YANDEX_18"/>
      <w:bookmarkEnd w:id="4"/>
      <w:r w:rsidR="008B5CBD" w:rsidRPr="008B5CBD">
        <w:rPr>
          <w:rFonts w:ascii="Times New Roman" w:hAnsi="Times New Roman" w:cs="Times New Roman"/>
          <w:sz w:val="24"/>
          <w:szCs w:val="24"/>
        </w:rPr>
        <w:fldChar w:fldCharType="begin"/>
      </w:r>
      <w:r w:rsidR="008B5CBD" w:rsidRPr="008B5CBD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\l "YANDEX_17" </w:instrText>
      </w:r>
      <w:r w:rsidR="008B5CBD" w:rsidRPr="008B5CBD">
        <w:rPr>
          <w:rFonts w:ascii="Times New Roman" w:hAnsi="Times New Roman" w:cs="Times New Roman"/>
          <w:sz w:val="24"/>
          <w:szCs w:val="24"/>
        </w:rPr>
        <w:fldChar w:fldCharType="end"/>
      </w:r>
      <w:r w:rsidR="008B5CBD" w:rsidRPr="008B5CBD">
        <w:rPr>
          <w:rStyle w:val="highlighthighlightactive"/>
          <w:rFonts w:ascii="Times New Roman" w:hAnsi="Times New Roman" w:cs="Times New Roman"/>
          <w:sz w:val="24"/>
          <w:szCs w:val="24"/>
        </w:rPr>
        <w:t> обучению? </w:t>
      </w:r>
      <w:hyperlink r:id="rId10" w:anchor="YANDEX_19" w:history="1"/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  Мировая психологическая практика показала, что создать такой фон в классе помогает благоприятный стиль общения, «личностно-ориентированный» (американский психолог Карл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). Этот стиль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основан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прежде всего на понимании ребёнка – его нужд, потребностей, на знании закономерностей его роста и развития его личности. Путь авторитарности абсолютно тупиковый. Власть, рассчитанная на беспрекословное подчинение или страх наказания, перестаёт действовать. Ребёнок рано или поздно вступает в борьбу за самостоятельность, за право реализовать свои потребности и цели, и делает это со всей энергией своих юных сил. Взрослый теряет авторитет, если начинает полагаться на запреты, давление и приказ. Он сохраняет авторитет, если остаётся образцом силы и опытности. Но не силы приказа, а духовной, личностной силы; и тон опытности, которая состоит не в механическом запасе знаний, а в мудром поведении.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                Ученик приходит в школу со своим эмоциональным багажом. По этому признаку педагог в большинстве случаев может безошибочно определить, из благополучной или неблагополучной семьи пришел ребенок. При этом понятие «благополучия» напрямую связано с эмоциональной атмосферой, царящей в семье, а не материальным благосостоянием. Трехлетний малыш, поступающий в детский сад, также уже имеет свой  эмоциональный багаж, и представление об эмоциональной атмосфере семьи воспитатель уже получает. Ребенок, имеющий багаж отрицательных эмоций, интуитивно будет стараться о них избавиться. При этом он может передавать эти эмоции как своим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соклассникам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согруппникам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>) так и педагогу или любому участнику воспитате</w:t>
      </w:r>
      <w:r w:rsidR="00194A4A">
        <w:rPr>
          <w:rFonts w:ascii="Times New Roman" w:hAnsi="Times New Roman" w:cs="Times New Roman"/>
          <w:sz w:val="24"/>
          <w:szCs w:val="24"/>
        </w:rPr>
        <w:t xml:space="preserve">льного процесса.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Педагог приходит в учебное заведение тоже со своим эмоциональным багажом, немалый вклад в который вносит социальная неустроенность, незащищенность.  Получая в какие-либо моменты отрицательные эмоции, педагог из-за своей особой социальной роли не имеет права их выплеснуть, т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в большинстве случаев эмоция загоняется внутрь организма, где   и выполняет свою разрушительную работу.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Любой человек обладает эмоциями двух разных уровней. Первый уровень - тот, который видят окружающие, второй - внутренний, это тот, который не замечает никто, но именно за счет </w:t>
      </w:r>
      <w:r w:rsidRPr="008B5CBD">
        <w:rPr>
          <w:rFonts w:ascii="Times New Roman" w:hAnsi="Times New Roman" w:cs="Times New Roman"/>
          <w:sz w:val="24"/>
          <w:szCs w:val="24"/>
        </w:rPr>
        <w:lastRenderedPageBreak/>
        <w:t xml:space="preserve">энергии этих внутренних эмоций и происходят функциональные изменения в организме.                                               Современные требования к организации учебно-воспитательного процесса направлены на организацию личностно ориентированного обучения. Первый практический шаг  в этом направлении можно сделать, если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r w:rsidRPr="008B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 xml:space="preserve">будет рассматривать взаимодействия с ребенком с точки зрения эмоционального </w:t>
      </w:r>
      <w:proofErr w:type="spellStart"/>
      <w:r w:rsidRPr="008B5CBD">
        <w:rPr>
          <w:rFonts w:ascii="Times New Roman" w:hAnsi="Times New Roman" w:cs="Times New Roman"/>
          <w:b/>
          <w:i/>
          <w:sz w:val="24"/>
          <w:szCs w:val="24"/>
        </w:rPr>
        <w:t>энергообмена</w:t>
      </w:r>
      <w:proofErr w:type="spellEnd"/>
      <w:r w:rsidRPr="008B5C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CBD">
        <w:rPr>
          <w:rFonts w:ascii="Times New Roman" w:hAnsi="Times New Roman" w:cs="Times New Roman"/>
          <w:sz w:val="24"/>
          <w:szCs w:val="24"/>
        </w:rPr>
        <w:t>При этом важно иметь в виду следующее.</w:t>
      </w:r>
    </w:p>
    <w:p w:rsidR="008B5CBD" w:rsidRPr="008B5CBD" w:rsidRDefault="008B5CBD" w:rsidP="008B5CBD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Иметь информацию об эмоциональной атмосфере в семье. Знания об этом вряд ли могут быть полными, но даже самые незначительные моменты общения с родителями и ребенком уже дают информацию об основном  эмоциональном фоне семьи.</w:t>
      </w:r>
    </w:p>
    <w:p w:rsidR="008B5CBD" w:rsidRPr="008B5CBD" w:rsidRDefault="008B5CBD" w:rsidP="008B5CBD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Педагог в общении с ребенком должен продумывать, какую эмоциональную реакцию вызывает его воздействие. Зачастую педагог заставляет менять свое поведение, отношения к учебе действую нотациями, жалобами родителям, угрозами (поставить неудовлетворительную оценку или оставить на второй год). При этом зачастую не реализуется главная цель обучения  и воспитания - обеспечить позитивное развитие ребенка.</w:t>
      </w:r>
    </w:p>
    <w:p w:rsidR="008B5CBD" w:rsidRPr="008B5CBD" w:rsidRDefault="008B5CBD" w:rsidP="008B5CBD">
      <w:pPr>
        <w:numPr>
          <w:ilvl w:val="0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Диалог педагога с родителями должен быть конструктивен по своей сути. Когда педагог жалуется на поведение ребенка, это однозначно вызывает у родителей отрицательные эмоции, т.е. неприятные физиологические ощущения. Хорошо, если родители смогут справиться с этой ситуацией, в противном случае, они будут просто 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избегать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 xml:space="preserve"> учебное заведение, чтобы избежать неприятных ощущений.</w:t>
      </w:r>
    </w:p>
    <w:p w:rsidR="008B5CBD" w:rsidRPr="008B5CBD" w:rsidRDefault="008B5CBD" w:rsidP="008B5CB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>Практические упражнения.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А)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Обсуждение ситуации</w:t>
      </w:r>
      <w:r w:rsidRPr="008B5C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Задача педагога сообщить родителям неприятное известие: ребенок разбил голову.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  (Три педагога - три возможных варианта)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8B5CBD">
        <w:rPr>
          <w:rFonts w:ascii="Times New Roman" w:hAnsi="Times New Roman" w:cs="Times New Roman"/>
          <w:sz w:val="24"/>
          <w:szCs w:val="24"/>
        </w:rPr>
        <w:t xml:space="preserve">Б) </w:t>
      </w:r>
      <w:r w:rsidRPr="008B5CBD">
        <w:rPr>
          <w:rFonts w:ascii="Times New Roman" w:hAnsi="Times New Roman" w:cs="Times New Roman"/>
          <w:b/>
          <w:i/>
          <w:sz w:val="24"/>
          <w:szCs w:val="24"/>
        </w:rPr>
        <w:t>Обсуждение ситуации в группах</w:t>
      </w:r>
      <w:r w:rsidRPr="008B5CBD">
        <w:rPr>
          <w:rFonts w:ascii="Times New Roman" w:hAnsi="Times New Roman" w:cs="Times New Roman"/>
          <w:sz w:val="24"/>
          <w:szCs w:val="24"/>
        </w:rPr>
        <w:t>. 1 гр. - уронил горшок с цветами;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BD">
        <w:rPr>
          <w:rFonts w:ascii="Times New Roman" w:hAnsi="Times New Roman" w:cs="Times New Roman"/>
          <w:sz w:val="24"/>
          <w:szCs w:val="24"/>
        </w:rPr>
        <w:t>2 гр. - забрал деньги у младшего ученика.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b/>
          <w:sz w:val="24"/>
          <w:szCs w:val="24"/>
        </w:rPr>
        <w:t xml:space="preserve">   2.</w:t>
      </w:r>
      <w:r w:rsidRPr="008B5CBD">
        <w:rPr>
          <w:rFonts w:ascii="Times New Roman" w:hAnsi="Times New Roman" w:cs="Times New Roman"/>
          <w:sz w:val="24"/>
          <w:szCs w:val="24"/>
        </w:rPr>
        <w:t xml:space="preserve">  Эмоциональная впечатлительность, отзывчивость является характерной особенностью детей дошкольного и младшего школьного  возраста. Всякое явление, которое их затрагивает, вызывает яркий эмоциональный отклик. Это должно отразиться и на учебной деятельности. Можно выделить следующие условия для развития эмоциональной культуры ребенка в обучении.</w:t>
      </w:r>
    </w:p>
    <w:p w:rsidR="008B5CBD" w:rsidRPr="008B5CBD" w:rsidRDefault="008B5CBD" w:rsidP="008B5CBD">
      <w:pPr>
        <w:numPr>
          <w:ilvl w:val="0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Создание эмоционально развивающей среды в учебном процессе. Для стимуляции эмоционально-творческой деятельности используются   </w:t>
      </w:r>
      <w:proofErr w:type="spellStart"/>
      <w:r w:rsidRPr="008B5CBD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>, релаксации, рефлексии, положительный настрой и т.д. Они нужны для создания творческой атмосферы, снятия внутреннего напряжения.</w:t>
      </w:r>
    </w:p>
    <w:p w:rsidR="008B5CBD" w:rsidRPr="008B5CBD" w:rsidRDefault="008B5CBD" w:rsidP="008B5CBD">
      <w:pPr>
        <w:numPr>
          <w:ilvl w:val="0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CBD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8B5CBD">
        <w:rPr>
          <w:rFonts w:ascii="Times New Roman" w:hAnsi="Times New Roman" w:cs="Times New Roman"/>
          <w:sz w:val="24"/>
          <w:szCs w:val="24"/>
        </w:rPr>
        <w:t xml:space="preserve"> интеграция. Детей больше интересует поиск смысла, чем формальные знания. Интеграция является эффективным средством обучения на основе более совершенных методов, приемов и новых технологий.</w:t>
      </w:r>
    </w:p>
    <w:p w:rsidR="008B5CBD" w:rsidRPr="008B5CBD" w:rsidRDefault="008B5CBD" w:rsidP="008B5CBD">
      <w:pPr>
        <w:numPr>
          <w:ilvl w:val="0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Увеличение эмоционального опыта. Все сенсорные процессы у детей должны развиваться синхронно, сбалансировано.</w:t>
      </w:r>
    </w:p>
    <w:p w:rsidR="008B5CBD" w:rsidRPr="008B5CBD" w:rsidRDefault="008B5CBD" w:rsidP="008B5CBD">
      <w:pPr>
        <w:numPr>
          <w:ilvl w:val="0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Развитие вербальных и невербальных средств. Комплексное применение мимики, жестов, взглядов, изобразительных сре</w:t>
      </w:r>
      <w:proofErr w:type="gramStart"/>
      <w:r w:rsidRPr="008B5CB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B5CBD">
        <w:rPr>
          <w:rFonts w:ascii="Times New Roman" w:hAnsi="Times New Roman" w:cs="Times New Roman"/>
          <w:sz w:val="24"/>
          <w:szCs w:val="24"/>
        </w:rPr>
        <w:t>я выражения переживаний и ощущений</w:t>
      </w:r>
    </w:p>
    <w:p w:rsidR="008B5CBD" w:rsidRPr="008B5CBD" w:rsidRDefault="008B5CBD" w:rsidP="008B5CBD">
      <w:pPr>
        <w:pStyle w:val="a3"/>
        <w:shd w:val="clear" w:color="auto" w:fill="FFFFFF"/>
        <w:spacing w:before="0" w:beforeAutospacing="0" w:after="120" w:afterAutospacing="0" w:line="315" w:lineRule="atLeast"/>
        <w:ind w:left="-567"/>
      </w:pPr>
      <w:r w:rsidRPr="008B5CBD">
        <w:rPr>
          <w:rStyle w:val="a4"/>
          <w:i/>
          <w:iCs/>
        </w:rPr>
        <w:t>При проведении работы по эмоционально-ценностному развитию детей, ориентированному на взаимодействии педагога  с детьми, можно выделить несколько стратегических способов:</w:t>
      </w:r>
    </w:p>
    <w:p w:rsidR="008B5CBD" w:rsidRPr="00977C72" w:rsidRDefault="008B5CBD" w:rsidP="008B5CBD">
      <w:pPr>
        <w:pStyle w:val="a3"/>
        <w:numPr>
          <w:ilvl w:val="0"/>
          <w:numId w:val="5"/>
        </w:numPr>
        <w:shd w:val="clear" w:color="auto" w:fill="FFFFFF"/>
        <w:tabs>
          <w:tab w:val="clear" w:pos="108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быть открытым для детей</w:t>
      </w:r>
    </w:p>
    <w:p w:rsidR="008B5CBD" w:rsidRPr="00977C72" w:rsidRDefault="008B5CBD" w:rsidP="008B5CBD">
      <w:pPr>
        <w:pStyle w:val="a3"/>
        <w:numPr>
          <w:ilvl w:val="0"/>
          <w:numId w:val="5"/>
        </w:numPr>
        <w:shd w:val="clear" w:color="auto" w:fill="FFFFFF"/>
        <w:tabs>
          <w:tab w:val="clear" w:pos="108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разрешать детям учить себя, исправлять ошибки</w:t>
      </w:r>
    </w:p>
    <w:p w:rsidR="008B5CBD" w:rsidRPr="00977C72" w:rsidRDefault="008B5CBD" w:rsidP="008B5CBD">
      <w:pPr>
        <w:pStyle w:val="a3"/>
        <w:numPr>
          <w:ilvl w:val="0"/>
          <w:numId w:val="5"/>
        </w:numPr>
        <w:shd w:val="clear" w:color="auto" w:fill="FFFFFF"/>
        <w:tabs>
          <w:tab w:val="clear" w:pos="108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объединять свои усилия с усилиями детей</w:t>
      </w:r>
    </w:p>
    <w:p w:rsidR="008B5CBD" w:rsidRPr="00977C72" w:rsidRDefault="008B5CBD" w:rsidP="008B5CBD">
      <w:pPr>
        <w:pStyle w:val="a3"/>
        <w:numPr>
          <w:ilvl w:val="0"/>
          <w:numId w:val="5"/>
        </w:numPr>
        <w:shd w:val="clear" w:color="auto" w:fill="FFFFFF"/>
        <w:tabs>
          <w:tab w:val="clear" w:pos="108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не руководить жизнью ребенка, а лишь опосредованно влиять на выбор ребенка.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lastRenderedPageBreak/>
        <w:t>развивать в каждом ребенке сознательное отношение к своему внутреннему миру;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создавать атмосферу ощущения собственной индивидуальности;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оказывать содействие развитию эмоционального сопереживания, создавать атмосферу ощущения собственной индивидуальности;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содействовать развитию эмоционального сопереживания другим людям;</w:t>
      </w:r>
    </w:p>
    <w:p w:rsidR="008B5CBD" w:rsidRPr="00977C72" w:rsidRDefault="008B5CBD" w:rsidP="008B5CBD">
      <w:pPr>
        <w:pStyle w:val="a3"/>
        <w:shd w:val="clear" w:color="auto" w:fill="FFFFFF"/>
        <w:tabs>
          <w:tab w:val="num" w:pos="142"/>
        </w:tabs>
        <w:spacing w:before="0" w:beforeAutospacing="0" w:after="120" w:afterAutospacing="0" w:line="315" w:lineRule="atLeast"/>
      </w:pPr>
      <w:r w:rsidRPr="00977C72">
        <w:t xml:space="preserve">поощрять передачу </w:t>
      </w:r>
      <w:proofErr w:type="gramStart"/>
      <w:r w:rsidRPr="00977C72">
        <w:t>эмоционального</w:t>
      </w:r>
      <w:proofErr w:type="gramEnd"/>
      <w:r w:rsidRPr="00977C72">
        <w:t xml:space="preserve"> состояние разными выразительными средствами;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создавать ситуации, когда дети помогают друг другу;</w:t>
      </w:r>
    </w:p>
    <w:p w:rsidR="008B5CBD" w:rsidRPr="00977C72" w:rsidRDefault="008B5CBD" w:rsidP="008B5CB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использовать все возможности для объяснения ребенку социальных действий;</w:t>
      </w:r>
    </w:p>
    <w:p w:rsidR="008B5CBD" w:rsidRPr="00977C72" w:rsidRDefault="008B5CBD" w:rsidP="008B5CB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>
        <w:t xml:space="preserve">поощрять детей </w:t>
      </w:r>
      <w:r w:rsidRPr="00977C72">
        <w:t xml:space="preserve"> к совместной работе;</w:t>
      </w:r>
    </w:p>
    <w:p w:rsidR="008B5CBD" w:rsidRPr="00CC33CB" w:rsidRDefault="008B5CBD" w:rsidP="008B5CB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142"/>
        </w:tabs>
        <w:spacing w:before="0" w:beforeAutospacing="0" w:after="120" w:afterAutospacing="0" w:line="315" w:lineRule="atLeast"/>
        <w:ind w:left="-567" w:firstLine="0"/>
      </w:pPr>
      <w:r w:rsidRPr="00977C72">
        <w:t>демонстрировать разные виды социального поведения самим педагогом, сотрудничать с воспитанниками;</w:t>
      </w:r>
      <w:r>
        <w:t xml:space="preserve"> создавать атмосферу сотрудничества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 xml:space="preserve">Развивая эмоциональную культуру ребенка, педагог должен помнить ряд правил, которые можно назвать </w:t>
      </w:r>
      <w:r w:rsidRPr="008B5CBD">
        <w:rPr>
          <w:rFonts w:ascii="Times New Roman" w:hAnsi="Times New Roman" w:cs="Times New Roman"/>
          <w:i/>
          <w:sz w:val="24"/>
          <w:szCs w:val="24"/>
        </w:rPr>
        <w:t>«золотые ключи к душе ребенка»</w:t>
      </w:r>
    </w:p>
    <w:p w:rsidR="008B5CBD" w:rsidRPr="008B5CBD" w:rsidRDefault="008B5CBD" w:rsidP="008B5CBD">
      <w:pPr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Начинай урок или занятие с  улыбки, добрых пожеланий в адрес ребят. Это залог радостного дня и хорошего урока.</w:t>
      </w:r>
    </w:p>
    <w:p w:rsidR="008B5CBD" w:rsidRPr="008B5CBD" w:rsidRDefault="008B5CBD" w:rsidP="008B5CBD">
      <w:pPr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Интересуйся, с каким настроением дети пришли к вам.</w:t>
      </w:r>
    </w:p>
    <w:p w:rsidR="008B5CBD" w:rsidRPr="008B5CBD" w:rsidRDefault="008B5CBD" w:rsidP="008B5CBD">
      <w:pPr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Вместо вопроса «вам понравилось?» спроси о чувствах и ощущениях. «За кого порадовались?» «Что огорчило?» «Что доставило удовольствие?»</w:t>
      </w:r>
    </w:p>
    <w:p w:rsidR="008B5CBD" w:rsidRPr="008B5CBD" w:rsidRDefault="008B5CBD" w:rsidP="008B5CBD">
      <w:pPr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Постарайся, чтобы каждый новый материал  увеличивал эмоциональный опыт ребенка.</w:t>
      </w:r>
    </w:p>
    <w:p w:rsidR="008B5CBD" w:rsidRPr="008B5CBD" w:rsidRDefault="008B5CBD" w:rsidP="008B5CBD">
      <w:pPr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Главное на уроке - эмоциональное выражение ребенком своих чувств (в речи, рисунках и т.д.), развитие творческого начала.</w:t>
      </w:r>
    </w:p>
    <w:p w:rsidR="008B5CBD" w:rsidRPr="008B5CBD" w:rsidRDefault="008B5CBD" w:rsidP="008B5C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5CBD">
        <w:rPr>
          <w:rFonts w:ascii="Times New Roman" w:hAnsi="Times New Roman" w:cs="Times New Roman"/>
          <w:sz w:val="24"/>
          <w:szCs w:val="24"/>
        </w:rPr>
        <w:t>Сознательное использование эмоциональных реакций является необходимым условием для эффективного обучения. Навыки преподавателя позволят ему построить процесс обучения творчески и с наибольшей эффективностью. Такой подход позволяет значительно расширить возможности личностно - ориентированных и развивающих технологий. А радость учебного процесса представляют собой главный путь педагога к пониманию внутреннего мира ребенка.</w:t>
      </w:r>
    </w:p>
    <w:p w:rsidR="008B5CBD" w:rsidRDefault="008B5CBD" w:rsidP="00194A4A">
      <w:pPr>
        <w:pStyle w:val="a3"/>
        <w:ind w:left="-567"/>
        <w:jc w:val="both"/>
      </w:pPr>
      <w:r>
        <w:t> </w:t>
      </w:r>
      <w:r>
        <w:rPr>
          <w:rStyle w:val="a5"/>
          <w:b/>
          <w:bCs/>
        </w:rPr>
        <w:t>Решение педсовета:</w:t>
      </w:r>
      <w:r w:rsidR="00194A4A">
        <w:t xml:space="preserve"> </w:t>
      </w:r>
      <w:r>
        <w:rPr>
          <w:rStyle w:val="a5"/>
          <w:b/>
          <w:bCs/>
        </w:rPr>
        <w:t xml:space="preserve">  </w:t>
      </w:r>
      <w:r>
        <w:t>Учитывая актуальность данной темы для успешного обучения, систематизировав теоретические основы по про</w:t>
      </w:r>
      <w:r>
        <w:softHyphen/>
        <w:t xml:space="preserve">блеме использования эмоциональных реакций в обучении, можно вынести следующее решение: </w:t>
      </w:r>
    </w:p>
    <w:p w:rsidR="008B5CBD" w:rsidRDefault="008B5CBD" w:rsidP="008B5CBD">
      <w:pPr>
        <w:pStyle w:val="a3"/>
        <w:ind w:left="-567"/>
        <w:jc w:val="both"/>
      </w:pPr>
      <w:r>
        <w:t>1.  Взять за основу в практической деятельности каждого педагога личностно-ориентированный, а, следовательно, индивидуальный   подход в обучении, основанный на сознательном использовании эмоциональных реакций.</w:t>
      </w:r>
    </w:p>
    <w:p w:rsidR="008B5CBD" w:rsidRDefault="008B5CBD" w:rsidP="008B5CBD">
      <w:pPr>
        <w:pStyle w:val="a3"/>
        <w:ind w:left="-567"/>
        <w:jc w:val="both"/>
      </w:pPr>
      <w:r>
        <w:t>2. Создавать условия для  формирования и развития эмоциональной культуры дошкольников и  младших школьников, для развития индивидуальных способностей, самосовершенствования и дальнейшей самореализации в социуме</w:t>
      </w:r>
    </w:p>
    <w:p w:rsidR="002335E2" w:rsidRPr="00194A4A" w:rsidRDefault="008B5CBD" w:rsidP="002335E2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194A4A">
        <w:rPr>
          <w:rFonts w:ascii="Times New Roman" w:hAnsi="Times New Roman" w:cs="Times New Roman"/>
          <w:b/>
          <w:sz w:val="24"/>
          <w:szCs w:val="24"/>
        </w:rPr>
        <w:t>Аффирмации</w:t>
      </w:r>
      <w:proofErr w:type="spellEnd"/>
      <w:r w:rsidR="002335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1.</w:t>
      </w:r>
      <w:r w:rsidRPr="002335E2">
        <w:rPr>
          <w:rFonts w:ascii="Times New Roman" w:hAnsi="Times New Roman" w:cs="Times New Roman"/>
          <w:i/>
          <w:sz w:val="24"/>
          <w:szCs w:val="24"/>
        </w:rPr>
        <w:t>У меня всё получается просто великолепно.</w:t>
      </w:r>
      <w:r w:rsidR="00194A4A" w:rsidRPr="002335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="002335E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94A4A" w:rsidRPr="002335E2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2335E2">
        <w:rPr>
          <w:rFonts w:ascii="Times New Roman" w:hAnsi="Times New Roman" w:cs="Times New Roman"/>
          <w:i/>
          <w:sz w:val="24"/>
          <w:szCs w:val="24"/>
        </w:rPr>
        <w:t>Я всё умею, всё могу и ничего не боюсь.</w:t>
      </w:r>
      <w:r w:rsidR="00194A4A" w:rsidRPr="002335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335E2">
        <w:rPr>
          <w:rFonts w:ascii="Times New Roman" w:hAnsi="Times New Roman" w:cs="Times New Roman"/>
          <w:i/>
          <w:sz w:val="24"/>
          <w:szCs w:val="24"/>
        </w:rPr>
        <w:t xml:space="preserve"> 3.  Я верю в себя, я верю в свою способность создавать то, что мне нужно в жизни.</w:t>
      </w:r>
      <w:r w:rsidR="002335E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36F24" w:rsidRPr="00194A4A" w:rsidRDefault="00736F24" w:rsidP="008B5CBD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736F24" w:rsidRPr="00194A4A" w:rsidSect="002335E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2EB0"/>
    <w:multiLevelType w:val="hybridMultilevel"/>
    <w:tmpl w:val="9476E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B5055"/>
    <w:multiLevelType w:val="hybridMultilevel"/>
    <w:tmpl w:val="33AEE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49B86409"/>
    <w:multiLevelType w:val="hybridMultilevel"/>
    <w:tmpl w:val="DF4E4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703FA6"/>
    <w:multiLevelType w:val="multilevel"/>
    <w:tmpl w:val="813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BDB"/>
    <w:multiLevelType w:val="multilevel"/>
    <w:tmpl w:val="C2B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536B8"/>
    <w:multiLevelType w:val="hybridMultilevel"/>
    <w:tmpl w:val="EFF4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1E04C5"/>
    <w:multiLevelType w:val="hybridMultilevel"/>
    <w:tmpl w:val="70D4F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CD6D98"/>
    <w:multiLevelType w:val="hybridMultilevel"/>
    <w:tmpl w:val="30CEC6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597"/>
    <w:rsid w:val="00194A4A"/>
    <w:rsid w:val="002335E2"/>
    <w:rsid w:val="00736F24"/>
    <w:rsid w:val="008B5CBD"/>
    <w:rsid w:val="009012D4"/>
    <w:rsid w:val="00B86465"/>
    <w:rsid w:val="00C230DF"/>
    <w:rsid w:val="00E0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8B5CBD"/>
  </w:style>
  <w:style w:type="paragraph" w:styleId="a3">
    <w:name w:val="Normal (Web)"/>
    <w:basedOn w:val="a"/>
    <w:uiPriority w:val="99"/>
    <w:rsid w:val="008B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ing-desc">
    <w:name w:val="listing-desc"/>
    <w:basedOn w:val="a0"/>
    <w:rsid w:val="008B5CBD"/>
  </w:style>
  <w:style w:type="character" w:styleId="a4">
    <w:name w:val="Strong"/>
    <w:basedOn w:val="a0"/>
    <w:uiPriority w:val="22"/>
    <w:qFormat/>
    <w:rsid w:val="008B5CBD"/>
    <w:rPr>
      <w:b/>
      <w:bCs/>
    </w:rPr>
  </w:style>
  <w:style w:type="character" w:styleId="a5">
    <w:name w:val="Emphasis"/>
    <w:basedOn w:val="a0"/>
    <w:qFormat/>
    <w:rsid w:val="008B5CBD"/>
    <w:rPr>
      <w:i/>
      <w:iCs/>
    </w:rPr>
  </w:style>
  <w:style w:type="paragraph" w:customStyle="1" w:styleId="western">
    <w:name w:val="western"/>
    <w:basedOn w:val="a"/>
    <w:rsid w:val="008B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4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gimnazia3.info%2Fopenlessen%2Fnachschool%2Fvystup%2Fpopkova.doc&amp;lr=165&amp;text=%D0%98%D1%81%D0%BF%D0%BE%D0%BB%D1%8C%D0%B7%D0%BE%D0%B2%D0%B0%D0%BD%D0%B8%D0%B5%20%D1%8D%D0%BC%D0%BE%D1%86%D0%B8%D0%BE%D0%BD%D0%B0%D0%BB%D1%8C%D0%BD%D1%8B%D1%85%20%D1%80%D0%B5%D0%B0%D0%BA%D1%86%D0%B8%D0%B9%20%D0%B2%20%D0%BE%D0%B1%D1%83%D1%87%D0%B5%D0%BD%D0%B8%D0%B8%20%D0%BC%D0%BB%D0%B0%D0%B4%D1%88%D0%B8%D1%85%20%D1%88%D0%BA%D0%BE%D0%BB%D1%8C%D0%BD%D0%B8%D0%BA%D0%BE%D0%B2&amp;l10n=ru&amp;mime=doc&amp;sign=a0a14dbdffbc96be6430b1de1bed58ea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37722-D279-4557-B10F-31DCFF82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2020-11-20T17:34:00Z</dcterms:created>
  <dcterms:modified xsi:type="dcterms:W3CDTF">2020-11-20T17:34:00Z</dcterms:modified>
</cp:coreProperties>
</file>