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30" w:rsidRPr="00616D30" w:rsidRDefault="003A16E4" w:rsidP="00616D30">
      <w:pPr>
        <w:shd w:val="clear" w:color="auto" w:fill="FFFFFF"/>
        <w:spacing w:after="300" w:line="240" w:lineRule="auto"/>
        <w:ind w:firstLine="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Качество образования : новые подходы в условиях реализации обновления содержания образования</w:t>
      </w:r>
    </w:p>
    <w:p w:rsidR="00045764" w:rsidRPr="00045764" w:rsidRDefault="00045764" w:rsidP="00976F6D">
      <w:pPr>
        <w:shd w:val="clear" w:color="auto" w:fill="FFFFFF"/>
        <w:spacing w:after="300" w:line="240" w:lineRule="auto"/>
        <w:ind w:firstLine="284"/>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Совершенно очевидно, что качеством образования в школе занимались всегда. Однако образование меняется, и поэтому появляется необходимость постоянного переосмысления ценностей и целей в новом контексте.</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Качество образования — это степень удовлетворенности ожиданий различных участников образовательного процесса: учащихся и их семей, администрации школы, остальных членов педагогического коллектива, внешних организаций, с которыми сотрудничает образовательное учреждение для достижения результата.</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Качество образования — это востребованность полученных знаний в конкретных условиях и местах их применения для достижения конкретной цели и повышения качества жизни выпускника.</w:t>
      </w:r>
    </w:p>
    <w:p w:rsidR="00045764" w:rsidRPr="00045764" w:rsidRDefault="00045764" w:rsidP="00045764">
      <w:pPr>
        <w:shd w:val="clear" w:color="auto" w:fill="FFFFFF"/>
        <w:spacing w:after="300" w:line="240" w:lineRule="auto"/>
        <w:jc w:val="center"/>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«Банк слагаемых» качественного образования:</w:t>
      </w:r>
    </w:p>
    <w:p w:rsidR="00045764" w:rsidRPr="00045764" w:rsidRDefault="00045764" w:rsidP="00045764">
      <w:pPr>
        <w:shd w:val="clear" w:color="auto" w:fill="FFFFFF"/>
        <w:spacing w:after="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-деятельность учителя, направленная на повышение качества знаний; </w:t>
      </w:r>
      <w:r w:rsidRPr="00045764">
        <w:rPr>
          <w:rFonts w:ascii="Times New Roman" w:eastAsia="Times New Roman" w:hAnsi="Times New Roman" w:cs="Times New Roman"/>
          <w:color w:val="000000"/>
          <w:sz w:val="24"/>
          <w:szCs w:val="24"/>
        </w:rPr>
        <w:br/>
        <w:t>- рациональная организация учебного труда школьника как средство повышения качества знаний учащихся; </w:t>
      </w:r>
      <w:r w:rsidRPr="00045764">
        <w:rPr>
          <w:rFonts w:ascii="Times New Roman" w:eastAsia="Times New Roman" w:hAnsi="Times New Roman" w:cs="Times New Roman"/>
          <w:color w:val="000000"/>
          <w:sz w:val="24"/>
          <w:szCs w:val="24"/>
        </w:rPr>
        <w:br/>
        <w:t>- использование информационных технологий в целях повышения качества знаний учащихся;</w:t>
      </w:r>
    </w:p>
    <w:p w:rsidR="00045764" w:rsidRPr="00045764" w:rsidRDefault="00045764" w:rsidP="00045764">
      <w:pPr>
        <w:shd w:val="clear" w:color="auto" w:fill="FFFFFF"/>
        <w:spacing w:after="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-роль мотивации в повышении качества знаний учащихся; </w:t>
      </w:r>
      <w:r w:rsidRPr="00045764">
        <w:rPr>
          <w:rFonts w:ascii="Times New Roman" w:eastAsia="Times New Roman" w:hAnsi="Times New Roman" w:cs="Times New Roman"/>
          <w:color w:val="000000"/>
          <w:sz w:val="24"/>
          <w:szCs w:val="24"/>
        </w:rPr>
        <w:br/>
        <w:t>-личностно ориентированный подход; </w:t>
      </w:r>
      <w:r w:rsidRPr="00045764">
        <w:rPr>
          <w:rFonts w:ascii="Times New Roman" w:eastAsia="Times New Roman" w:hAnsi="Times New Roman" w:cs="Times New Roman"/>
          <w:color w:val="000000"/>
          <w:sz w:val="24"/>
          <w:szCs w:val="24"/>
        </w:rPr>
        <w:br/>
        <w:t>-работа со слабоуспевающими учащимися; </w:t>
      </w:r>
      <w:r w:rsidRPr="00045764">
        <w:rPr>
          <w:rFonts w:ascii="Times New Roman" w:eastAsia="Times New Roman" w:hAnsi="Times New Roman" w:cs="Times New Roman"/>
          <w:color w:val="000000"/>
          <w:sz w:val="24"/>
          <w:szCs w:val="24"/>
        </w:rPr>
        <w:br/>
        <w:t>- роль мониторинга обученности, личных достижений, личностного роста каждого учащегося, коррекция знаний по результатам в повышении качества знаний учащихся.</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При этом развитие качества образования предполагает постоянное совершенствование трех составляющих:</w:t>
      </w:r>
    </w:p>
    <w:p w:rsidR="00045764" w:rsidRPr="00045764" w:rsidRDefault="00045764" w:rsidP="00045764">
      <w:pPr>
        <w:numPr>
          <w:ilvl w:val="0"/>
          <w:numId w:val="1"/>
        </w:numPr>
        <w:shd w:val="clear" w:color="auto" w:fill="FFFFFF"/>
        <w:spacing w:after="300" w:line="240" w:lineRule="auto"/>
        <w:ind w:left="0"/>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организации образовательного процесса;</w:t>
      </w:r>
    </w:p>
    <w:p w:rsidR="00045764" w:rsidRPr="00045764" w:rsidRDefault="00045764" w:rsidP="00045764">
      <w:pPr>
        <w:numPr>
          <w:ilvl w:val="0"/>
          <w:numId w:val="1"/>
        </w:numPr>
        <w:shd w:val="clear" w:color="auto" w:fill="FFFFFF"/>
        <w:spacing w:after="300" w:line="240" w:lineRule="auto"/>
        <w:ind w:left="0"/>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образовательных результатов;</w:t>
      </w:r>
    </w:p>
    <w:p w:rsidR="00045764" w:rsidRPr="00045764" w:rsidRDefault="00045764" w:rsidP="00045764">
      <w:pPr>
        <w:numPr>
          <w:ilvl w:val="0"/>
          <w:numId w:val="1"/>
        </w:numPr>
        <w:shd w:val="clear" w:color="auto" w:fill="FFFFFF"/>
        <w:spacing w:after="300" w:line="240" w:lineRule="auto"/>
        <w:ind w:left="0"/>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квалификации педагогических работников.</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Качественным можно считать образование, если определенные достижения имеют не только учащиеся, но и педагоги как участники образовательного процесса.</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По итогам каждой четверти и учебного года учитель должен осуществлять глубокий анализ учебных достижений учащихся по учебным предметам. Анализируя, сколько учащихся обучаются на низком, удовлетворительном, среднем, достаточном и высоком уровнях, учитель намечает пути дальнейшей совместной деятельности с учащимися.</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Как же повысить качество образования? Что для повышения качества знаний может сделать педагогический коллектив?</w:t>
      </w:r>
    </w:p>
    <w:p w:rsidR="00045764" w:rsidRPr="00045764" w:rsidRDefault="00045764" w:rsidP="00045764">
      <w:pPr>
        <w:shd w:val="clear" w:color="auto" w:fill="FFFFFF"/>
        <w:spacing w:after="0" w:line="240" w:lineRule="auto"/>
        <w:jc w:val="center"/>
        <w:rPr>
          <w:rFonts w:ascii="Times New Roman" w:eastAsia="Times New Roman" w:hAnsi="Times New Roman" w:cs="Times New Roman"/>
          <w:color w:val="000000"/>
          <w:sz w:val="24"/>
          <w:szCs w:val="24"/>
        </w:rPr>
      </w:pPr>
      <w:r w:rsidRPr="00045764">
        <w:rPr>
          <w:rFonts w:ascii="Times New Roman" w:eastAsia="Times New Roman" w:hAnsi="Times New Roman" w:cs="Times New Roman"/>
          <w:b/>
          <w:bCs/>
          <w:color w:val="000000"/>
          <w:sz w:val="24"/>
          <w:szCs w:val="24"/>
        </w:rPr>
        <w:t>КАЧЕСТВО ЗНАНИЙ УЧАЩИХСЯ ЗАВИСИТ:</w:t>
      </w:r>
    </w:p>
    <w:p w:rsidR="00045764" w:rsidRPr="00045764" w:rsidRDefault="00806319" w:rsidP="00045764">
      <w:pPr>
        <w:shd w:val="clear" w:color="auto" w:fill="FFFFFF"/>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45764" w:rsidRPr="00045764">
        <w:rPr>
          <w:rFonts w:ascii="Times New Roman" w:eastAsia="Times New Roman" w:hAnsi="Times New Roman" w:cs="Times New Roman"/>
          <w:color w:val="000000"/>
          <w:sz w:val="24"/>
          <w:szCs w:val="24"/>
        </w:rPr>
        <w:t>Уровень индивидуальных особенностей учащихся (интересы, мотивы, склонности, способности, психологический тип и т.п.)знаний</w:t>
      </w:r>
    </w:p>
    <w:p w:rsidR="00045764" w:rsidRPr="00045764" w:rsidRDefault="00806319" w:rsidP="00806319">
      <w:pPr>
        <w:tabs>
          <w:tab w:val="left" w:pos="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76F6D">
        <w:rPr>
          <w:rFonts w:ascii="Times New Roman" w:eastAsia="Times New Roman" w:hAnsi="Times New Roman" w:cs="Times New Roman"/>
          <w:color w:val="000000"/>
          <w:sz w:val="24"/>
          <w:szCs w:val="24"/>
        </w:rPr>
        <w:t>.</w:t>
      </w:r>
      <w:r w:rsidR="00045764" w:rsidRPr="00045764">
        <w:rPr>
          <w:rFonts w:ascii="Times New Roman" w:eastAsia="Times New Roman" w:hAnsi="Times New Roman" w:cs="Times New Roman"/>
          <w:color w:val="000000"/>
          <w:sz w:val="24"/>
          <w:szCs w:val="24"/>
        </w:rPr>
        <w:t>Уровень профессионального мастерства учителя</w:t>
      </w:r>
    </w:p>
    <w:p w:rsidR="00045764" w:rsidRPr="00045764" w:rsidRDefault="00806319" w:rsidP="00045764">
      <w:pPr>
        <w:shd w:val="clear" w:color="auto" w:fill="FFFFFF"/>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976F6D">
        <w:rPr>
          <w:rFonts w:ascii="Times New Roman" w:eastAsia="Times New Roman" w:hAnsi="Times New Roman" w:cs="Times New Roman"/>
          <w:color w:val="000000"/>
          <w:sz w:val="24"/>
          <w:szCs w:val="24"/>
        </w:rPr>
        <w:t>.</w:t>
      </w:r>
      <w:r w:rsidR="00045764" w:rsidRPr="00045764">
        <w:rPr>
          <w:rFonts w:ascii="Times New Roman" w:eastAsia="Times New Roman" w:hAnsi="Times New Roman" w:cs="Times New Roman"/>
          <w:color w:val="000000"/>
          <w:sz w:val="24"/>
          <w:szCs w:val="24"/>
        </w:rPr>
        <w:t>Традиции и новации в обучении (содержание, объем, технологии</w:t>
      </w:r>
      <w:r>
        <w:rPr>
          <w:rFonts w:ascii="Times New Roman" w:eastAsia="Times New Roman" w:hAnsi="Times New Roman" w:cs="Times New Roman"/>
          <w:color w:val="000000"/>
          <w:sz w:val="24"/>
          <w:szCs w:val="24"/>
        </w:rPr>
        <w:t xml:space="preserve"> и методы обучения). 4.Уровень под</w:t>
      </w:r>
      <w:r w:rsidR="00045764" w:rsidRPr="00045764">
        <w:rPr>
          <w:rFonts w:ascii="Times New Roman" w:eastAsia="Times New Roman" w:hAnsi="Times New Roman" w:cs="Times New Roman"/>
          <w:color w:val="000000"/>
          <w:sz w:val="24"/>
          <w:szCs w:val="24"/>
        </w:rPr>
        <w:t>готовленности к обучению</w:t>
      </w:r>
    </w:p>
    <w:p w:rsidR="00045764" w:rsidRPr="00045764" w:rsidRDefault="00806319" w:rsidP="00045764">
      <w:pPr>
        <w:shd w:val="clear" w:color="auto" w:fill="FFFFFF"/>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045764" w:rsidRPr="00045764">
        <w:rPr>
          <w:rFonts w:ascii="Times New Roman" w:eastAsia="Times New Roman" w:hAnsi="Times New Roman" w:cs="Times New Roman"/>
          <w:color w:val="000000"/>
          <w:sz w:val="24"/>
          <w:szCs w:val="24"/>
        </w:rPr>
        <w:t>Состояние учебно-методического обеспечения учебного процесса (качества учебников, учебно-методических комплектов для учителя и ученика)</w:t>
      </w:r>
    </w:p>
    <w:p w:rsidR="00045764" w:rsidRDefault="00806319" w:rsidP="00045764">
      <w:pPr>
        <w:shd w:val="clear" w:color="auto" w:fill="FFFFFF"/>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45764" w:rsidRPr="00045764">
        <w:rPr>
          <w:rFonts w:ascii="Times New Roman" w:eastAsia="Times New Roman" w:hAnsi="Times New Roman" w:cs="Times New Roman"/>
          <w:color w:val="000000"/>
          <w:sz w:val="24"/>
          <w:szCs w:val="24"/>
        </w:rPr>
        <w:t>Внешнее влияние (семьи, взрослых, друзей, одноклассников и т.п.)</w:t>
      </w:r>
    </w:p>
    <w:p w:rsidR="00045764" w:rsidRDefault="00806319" w:rsidP="00045764">
      <w:pPr>
        <w:shd w:val="clear" w:color="auto" w:fill="FFFFFF"/>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00045764" w:rsidRPr="00045764">
        <w:rPr>
          <w:rFonts w:ascii="Times New Roman" w:eastAsia="Times New Roman" w:hAnsi="Times New Roman" w:cs="Times New Roman"/>
          <w:color w:val="000000"/>
          <w:sz w:val="24"/>
          <w:szCs w:val="24"/>
        </w:rPr>
        <w:t>Система оценивания знаний учащихся</w:t>
      </w:r>
    </w:p>
    <w:p w:rsidR="00806319" w:rsidRPr="00976F6D" w:rsidRDefault="00806319" w:rsidP="00806319">
      <w:pPr>
        <w:pStyle w:val="a3"/>
        <w:shd w:val="clear" w:color="auto" w:fill="FFFFFF"/>
        <w:spacing w:before="0" w:beforeAutospacing="0" w:after="0" w:afterAutospacing="0"/>
        <w:ind w:firstLine="360"/>
        <w:jc w:val="both"/>
      </w:pPr>
      <w:r w:rsidRPr="00976F6D">
        <w:t>Критериальное оценивание включает в себя два типа оценивания: формирующее и констатирующее.  Оценивание для обучения, или формативное оценивание, – это процесс поиска и интерпритации данных, используемый учениками и учителями для определения этапа, на котором находятся обучающиеся в процессе своего обучения, направления, в которых следует развиваться, и установления, как лучше достигнуть необходимого уровня. Формирующее оценивание выполняет функцию обратной связи, когда ученик получает информацию о своих успехах и неуспехах. При этом у него есть время до итоговой работы, чтобы улучшить то, что в промежуточной работе оказалось выполненным недостаточно хорошо. Соответственно, любые, даже самые неудовлетворительные результаты промежуточной работы воспринимаются учеником лишь как рекомендации для улучшения собственных результатов, так как оценки за них не учитываются при выставлении промежуточных и четвертных оценок. Таким образом, получая рекомендации за формативную работу, ученик получает четкие ориентиры, что надо сделать, чтобы повысить свою оценку за суммативную работу. Целью оценивания обучения, или суммативного оценивания, является суммирование того, что изучил ученик на данный конкретный момент с выставлением баллов в электронный журнал, переводимых в оценки. Проводится в конце изученной темы или раздела (с помощью контрольной или тестовой работы), даёт возможность ученикам продемонстрировать свои достижения по изученной теме, даёт возможность учителю сделать заключительное суждение о достижениях учащихся, выставить итоговые отметки.</w:t>
      </w:r>
    </w:p>
    <w:p w:rsidR="00806319" w:rsidRPr="00976F6D" w:rsidRDefault="00806319" w:rsidP="00806319">
      <w:pPr>
        <w:pStyle w:val="a3"/>
        <w:shd w:val="clear" w:color="auto" w:fill="FFFFFF"/>
        <w:spacing w:before="0" w:beforeAutospacing="0" w:after="0" w:afterAutospacing="0"/>
        <w:ind w:firstLine="360"/>
        <w:jc w:val="both"/>
      </w:pPr>
      <w:r w:rsidRPr="00976F6D">
        <w:t>В одном из исследований в сфере преподавания и обучения использовалась оригинальная техническая метафора класса, как черного ящика, и соответственно использование формативного оценивания стало известно как работа внутри черного ящика. Исследование показало, что качество обучения возрастает при соблюдении пяти простых на первый взгляд ключевых факторов:</w:t>
      </w:r>
    </w:p>
    <w:p w:rsidR="00806319" w:rsidRPr="00976F6D" w:rsidRDefault="00806319" w:rsidP="00806319">
      <w:pPr>
        <w:pStyle w:val="a3"/>
        <w:shd w:val="clear" w:color="auto" w:fill="FFFFFF"/>
        <w:spacing w:before="0" w:beforeAutospacing="0" w:after="0" w:afterAutospacing="0"/>
        <w:ind w:firstLine="360"/>
        <w:jc w:val="both"/>
      </w:pPr>
      <w:r w:rsidRPr="00976F6D">
        <w:t>1.обеспечения эффективной обратной связи с учениками;</w:t>
      </w:r>
    </w:p>
    <w:p w:rsidR="00806319" w:rsidRPr="00976F6D" w:rsidRDefault="00806319" w:rsidP="00806319">
      <w:pPr>
        <w:pStyle w:val="a3"/>
        <w:shd w:val="clear" w:color="auto" w:fill="FFFFFF"/>
        <w:spacing w:before="0" w:beforeAutospacing="0" w:after="0" w:afterAutospacing="0"/>
        <w:ind w:firstLine="360"/>
        <w:jc w:val="both"/>
      </w:pPr>
      <w:r w:rsidRPr="00976F6D">
        <w:t>2.активного участия учеников в собственном обучении;</w:t>
      </w:r>
    </w:p>
    <w:p w:rsidR="00806319" w:rsidRPr="00976F6D" w:rsidRDefault="00806319" w:rsidP="00806319">
      <w:pPr>
        <w:pStyle w:val="a3"/>
        <w:shd w:val="clear" w:color="auto" w:fill="FFFFFF"/>
        <w:spacing w:before="0" w:beforeAutospacing="0" w:after="0" w:afterAutospacing="0"/>
        <w:ind w:firstLine="360"/>
        <w:jc w:val="both"/>
      </w:pPr>
      <w:r w:rsidRPr="00976F6D">
        <w:t>3.изменения преподавания с учетом результатов оценивания;</w:t>
      </w:r>
    </w:p>
    <w:p w:rsidR="00806319" w:rsidRPr="00976F6D" w:rsidRDefault="00806319" w:rsidP="00806319">
      <w:pPr>
        <w:pStyle w:val="a3"/>
        <w:shd w:val="clear" w:color="auto" w:fill="FFFFFF"/>
        <w:spacing w:before="0" w:beforeAutospacing="0" w:after="0" w:afterAutospacing="0"/>
        <w:ind w:firstLine="360"/>
        <w:jc w:val="both"/>
      </w:pPr>
      <w:r w:rsidRPr="00976F6D">
        <w:t>4.признания значительного влияния оценивания на мотивацию и самооценку учеников, что в свою очередь, решающим образом влияет на обучение;</w:t>
      </w:r>
    </w:p>
    <w:p w:rsidR="00806319" w:rsidRPr="00976F6D" w:rsidRDefault="00806319" w:rsidP="00806319">
      <w:pPr>
        <w:pStyle w:val="a3"/>
        <w:shd w:val="clear" w:color="auto" w:fill="FFFFFF"/>
        <w:spacing w:before="0" w:beforeAutospacing="0" w:after="0" w:afterAutospacing="0"/>
        <w:ind w:firstLine="360"/>
        <w:jc w:val="both"/>
      </w:pPr>
      <w:r w:rsidRPr="00976F6D">
        <w:t>5.необходимости того, чтобы ученики могли оценивать сами себя и понимать, как улучшить свое обучение.</w:t>
      </w:r>
    </w:p>
    <w:p w:rsidR="00806319" w:rsidRPr="00976F6D" w:rsidRDefault="00806319" w:rsidP="00806319">
      <w:pPr>
        <w:pStyle w:val="a3"/>
        <w:shd w:val="clear" w:color="auto" w:fill="FFFFFF"/>
        <w:spacing w:before="0" w:beforeAutospacing="0" w:after="0" w:afterAutospacing="0"/>
        <w:ind w:firstLine="360"/>
      </w:pPr>
      <w:r w:rsidRPr="00976F6D">
        <w:t>Чтобы процесс оценивания был эффективным, необходимо изменить не только систему оценивания, но и педагогически подходы к обучению</w:t>
      </w:r>
    </w:p>
    <w:p w:rsidR="00045764" w:rsidRPr="00045764" w:rsidRDefault="00045764" w:rsidP="00806319">
      <w:pPr>
        <w:spacing w:after="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Современный ученый педагог Марк Поташник определяет:</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 Качество образования – это соотношение цели и результата, мера достижения целей (результата), притом, что цели заданы только оперативно, прогнозированы в зоне потенциального развития школьника. При этом результаты образования обязательно должны включать в себя оценку того, какой ценой (ценой потерь и затрат) эти результаты достигнуты”.</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Что это означает? Это означает достижение не любых, не случайных, не просто лучших, чем прежде, не тех, что сами по себе получаются, а вполне определённых, заранее спрогнозированных результатов в зоне потенциального развития учащегося, то есть речь всегда идёт о наивысших, возможных для конкретного школьника, оптимальных результатах</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В идеале - каждый учащийся движется по своему образовательному маршруту.</w:t>
      </w:r>
    </w:p>
    <w:p w:rsidR="00045764" w:rsidRPr="00045764" w:rsidRDefault="00045764" w:rsidP="00045764">
      <w:pPr>
        <w:shd w:val="clear" w:color="auto" w:fill="FFFFFF"/>
        <w:spacing w:after="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lastRenderedPageBreak/>
        <w:t>Качество образования – совокупность показателей, характеризующих эффективность деятельности образовательного учреждения, способных удовлетворить потребности самих школьников, общества, заказчиков на образование. Качество образования, особенно качество школьного образования – это специфическая область качества вообще, так как оно чрезвычайно зависимо от конкретных людей, с которыми взаимодействует обучающийся человек, будь то первоклассник, или старшеклассник</w:t>
      </w:r>
      <w:r w:rsidRPr="00045764">
        <w:rPr>
          <w:rFonts w:ascii="Times New Roman" w:eastAsia="Times New Roman" w:hAnsi="Times New Roman" w:cs="Times New Roman"/>
          <w:color w:val="000000"/>
          <w:sz w:val="24"/>
          <w:szCs w:val="24"/>
        </w:rPr>
        <w:br/>
        <w:t>Необходимо скоординировать работу педагогического коллектива так, чтобы дети “приняли” требования школы. При переходе учащихся для обучения с одной ступени на другую необходимо соблюдать преемственность в обучении и заботиться педагогам о качественном формировании знаний не только на учебных и факультативных занятиях, но и во время самоподготовки учащихся в группах продлённого дня, учить навыкам самостоятельной работы в школе и дома, формировать умение у учащихся осуществлять самоконтроль и взаимоконтроль.</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Повышение качества образования учащихся зависит и от качества преподавания.</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Каждый педагог должен понимать ту роль, которую он может сыграть в формировании личности учащегося.</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Чрезвычайно важной задачей по обеспечению качества образования является освоение учителем различных образовательных технологий. От того, как и какими технологиями обучения владеет педагог, насколько гибко он может изменить свои методы в зависимости от тех или иных особенностей учащихся, зависит качество обученности и обучаемости учащихся.</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Интерес к предмету начинается с интересного урока. Интересным сделать урок нам помогают нетрадиционные формы: деловая игра, урок – викторина, смотр знаний, урок – конкурс, математическая игра, урок-КВН, урок-практикум.</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Невозможно каждый день создавать праздник, поэтому необходим индивидуальный и дифференцированный подход, вариативные разноуровневые задания.</w:t>
      </w:r>
    </w:p>
    <w:p w:rsidR="00616D30"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 xml:space="preserve">Контроль знаний осуществляется на каждом уроке, в каждом классе. </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Контроль за качеством знаний по учебным предметам позволяет выявить индивидуальный характер усвоения, проблемы усвоения и наметить рациональные пути их преодоления с учетом индивидуального подхода к каждому учащемуся. Знание качества достигаемых результатов обучения – непременное условие успешной работы учителя, иначе его деятельность теряет смысл.</w:t>
      </w:r>
    </w:p>
    <w:p w:rsidR="00616D30"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Педагог должен быть готов использовать средства информатизации и информационные технологии в обучении, в воспитании и развитии своих учащихся. Чтобы формировать информационную культуру у учащихся, учитель и сам должен обладать такой культурой. Одна из главных задач школьного образования сегодня — подготовить учащегося к быстрому восприятию и обработке больших объемов информации, вооружить его современными средствами и технологиями работы, сформировать у него информационную культуру. И этим должен заниматься каждый педагог, а не только учитель информатики.</w:t>
      </w:r>
    </w:p>
    <w:p w:rsidR="00045764" w:rsidRPr="00045764" w:rsidRDefault="00045764" w:rsidP="00045764">
      <w:pPr>
        <w:shd w:val="clear" w:color="auto" w:fill="FFFFFF"/>
        <w:spacing w:after="300" w:line="240" w:lineRule="auto"/>
        <w:rPr>
          <w:rFonts w:ascii="Times New Roman" w:eastAsia="Times New Roman" w:hAnsi="Times New Roman" w:cs="Times New Roman"/>
          <w:color w:val="000000"/>
          <w:sz w:val="24"/>
          <w:szCs w:val="24"/>
        </w:rPr>
      </w:pPr>
      <w:r w:rsidRPr="00045764">
        <w:rPr>
          <w:rFonts w:ascii="Times New Roman" w:eastAsia="Times New Roman" w:hAnsi="Times New Roman" w:cs="Times New Roman"/>
          <w:color w:val="000000"/>
          <w:sz w:val="24"/>
          <w:szCs w:val="24"/>
        </w:rPr>
        <w:t>Главное условие успешного обучения – способность учителя постоянно совершенствовать современный урок, находить новые подходы, приемы обучения учащихся, позволяющие повышать познавательный интерес к изучаемому предмету, повышать качество знаний учащихся.</w:t>
      </w:r>
    </w:p>
    <w:p w:rsidR="003666CA" w:rsidRPr="00976F6D" w:rsidRDefault="003666CA">
      <w:pPr>
        <w:rPr>
          <w:rFonts w:ascii="Times New Roman" w:hAnsi="Times New Roman" w:cs="Times New Roman"/>
          <w:sz w:val="24"/>
          <w:szCs w:val="24"/>
        </w:rPr>
      </w:pPr>
    </w:p>
    <w:sectPr w:rsidR="003666CA" w:rsidRPr="00976F6D" w:rsidSect="00806319">
      <w:pgSz w:w="11906" w:h="16838"/>
      <w:pgMar w:top="709"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88E" w:rsidRDefault="007D088E" w:rsidP="00616D30">
      <w:pPr>
        <w:spacing w:after="0" w:line="240" w:lineRule="auto"/>
      </w:pPr>
      <w:r>
        <w:separator/>
      </w:r>
    </w:p>
  </w:endnote>
  <w:endnote w:type="continuationSeparator" w:id="1">
    <w:p w:rsidR="007D088E" w:rsidRDefault="007D088E" w:rsidP="00616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88E" w:rsidRDefault="007D088E" w:rsidP="00616D30">
      <w:pPr>
        <w:spacing w:after="0" w:line="240" w:lineRule="auto"/>
      </w:pPr>
      <w:r>
        <w:separator/>
      </w:r>
    </w:p>
  </w:footnote>
  <w:footnote w:type="continuationSeparator" w:id="1">
    <w:p w:rsidR="007D088E" w:rsidRDefault="007D088E" w:rsidP="00616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0388D"/>
    <w:multiLevelType w:val="multilevel"/>
    <w:tmpl w:val="04E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F62D02"/>
    <w:multiLevelType w:val="multilevel"/>
    <w:tmpl w:val="DD8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45764"/>
    <w:rsid w:val="00045764"/>
    <w:rsid w:val="003666CA"/>
    <w:rsid w:val="003A16E4"/>
    <w:rsid w:val="004F55A6"/>
    <w:rsid w:val="00616D30"/>
    <w:rsid w:val="007D088E"/>
    <w:rsid w:val="00806319"/>
    <w:rsid w:val="008E782E"/>
    <w:rsid w:val="00976F6D"/>
    <w:rsid w:val="00CA1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76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616D3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16D30"/>
  </w:style>
  <w:style w:type="paragraph" w:styleId="a6">
    <w:name w:val="footer"/>
    <w:basedOn w:val="a"/>
    <w:link w:val="a7"/>
    <w:uiPriority w:val="99"/>
    <w:semiHidden/>
    <w:unhideWhenUsed/>
    <w:rsid w:val="00616D3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16D30"/>
  </w:style>
</w:styles>
</file>

<file path=word/webSettings.xml><?xml version="1.0" encoding="utf-8"?>
<w:webSettings xmlns:r="http://schemas.openxmlformats.org/officeDocument/2006/relationships" xmlns:w="http://schemas.openxmlformats.org/wordprocessingml/2006/main">
  <w:divs>
    <w:div w:id="1142581065">
      <w:bodyDiv w:val="1"/>
      <w:marLeft w:val="0"/>
      <w:marRight w:val="0"/>
      <w:marTop w:val="0"/>
      <w:marBottom w:val="0"/>
      <w:divBdr>
        <w:top w:val="none" w:sz="0" w:space="0" w:color="auto"/>
        <w:left w:val="none" w:sz="0" w:space="0" w:color="auto"/>
        <w:bottom w:val="none" w:sz="0" w:space="0" w:color="auto"/>
        <w:right w:val="none" w:sz="0" w:space="0" w:color="auto"/>
      </w:divBdr>
    </w:div>
    <w:div w:id="17106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1351</Words>
  <Characters>7702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Жанар</cp:lastModifiedBy>
  <cp:revision>4</cp:revision>
  <cp:lastPrinted>2018-11-07T07:55:00Z</cp:lastPrinted>
  <dcterms:created xsi:type="dcterms:W3CDTF">2018-10-29T03:09:00Z</dcterms:created>
  <dcterms:modified xsi:type="dcterms:W3CDTF">2018-11-07T08:44:00Z</dcterms:modified>
</cp:coreProperties>
</file>