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561" w:rsidRPr="00687530" w:rsidRDefault="001B0561" w:rsidP="0018153E">
      <w:pPr>
        <w:spacing w:after="0" w:line="240" w:lineRule="auto"/>
        <w:ind w:firstLine="709"/>
        <w:jc w:val="center"/>
        <w:rPr>
          <w:rFonts w:ascii="Times New Roman" w:hAnsi="Times New Roman" w:cs="Times New Roman"/>
          <w:b/>
          <w:sz w:val="24"/>
          <w:szCs w:val="24"/>
        </w:rPr>
      </w:pPr>
      <w:r w:rsidRPr="00687530">
        <w:rPr>
          <w:rFonts w:ascii="Times New Roman" w:hAnsi="Times New Roman" w:cs="Times New Roman"/>
          <w:b/>
          <w:sz w:val="24"/>
          <w:szCs w:val="24"/>
        </w:rPr>
        <w:t>Дисциплина «Профессиональная этика»</w:t>
      </w:r>
    </w:p>
    <w:p w:rsidR="001B0561" w:rsidRDefault="001B0561" w:rsidP="0018153E">
      <w:pPr>
        <w:spacing w:after="0" w:line="240" w:lineRule="auto"/>
        <w:ind w:firstLine="709"/>
        <w:jc w:val="center"/>
        <w:rPr>
          <w:rFonts w:ascii="Times New Roman" w:hAnsi="Times New Roman" w:cs="Times New Roman"/>
          <w:b/>
          <w:sz w:val="24"/>
          <w:szCs w:val="24"/>
        </w:rPr>
      </w:pPr>
      <w:r w:rsidRPr="00687530">
        <w:rPr>
          <w:rFonts w:ascii="Times New Roman" w:hAnsi="Times New Roman" w:cs="Times New Roman"/>
          <w:b/>
          <w:sz w:val="24"/>
          <w:szCs w:val="24"/>
        </w:rPr>
        <w:t>ПМ 06 «</w:t>
      </w:r>
      <w:r w:rsidRPr="00687530">
        <w:rPr>
          <w:rFonts w:ascii="Times New Roman" w:hAnsi="Times New Roman" w:cs="Times New Roman"/>
          <w:b/>
          <w:bCs/>
          <w:sz w:val="24"/>
          <w:szCs w:val="24"/>
          <w:lang w:val="kk-KZ"/>
        </w:rPr>
        <w:t xml:space="preserve">Кәсебі </w:t>
      </w:r>
      <w:proofErr w:type="gramStart"/>
      <w:r w:rsidRPr="00687530">
        <w:rPr>
          <w:rFonts w:ascii="Times New Roman" w:hAnsi="Times New Roman" w:cs="Times New Roman"/>
          <w:b/>
          <w:bCs/>
          <w:sz w:val="24"/>
          <w:szCs w:val="24"/>
          <w:lang w:val="kk-KZ"/>
        </w:rPr>
        <w:t>этика</w:t>
      </w:r>
      <w:proofErr w:type="gramEnd"/>
      <w:r w:rsidRPr="00687530">
        <w:rPr>
          <w:rFonts w:ascii="Times New Roman" w:hAnsi="Times New Roman" w:cs="Times New Roman"/>
          <w:b/>
          <w:bCs/>
          <w:sz w:val="24"/>
          <w:szCs w:val="24"/>
          <w:lang w:val="kk-KZ"/>
        </w:rPr>
        <w:t xml:space="preserve"> қағидаларын сақтау / </w:t>
      </w:r>
      <w:r w:rsidRPr="00687530">
        <w:rPr>
          <w:rFonts w:ascii="Times New Roman" w:hAnsi="Times New Roman" w:cs="Times New Roman"/>
          <w:b/>
          <w:bCs/>
          <w:sz w:val="24"/>
          <w:szCs w:val="24"/>
        </w:rPr>
        <w:t>Соблюдение правил профессиональной этики</w:t>
      </w:r>
      <w:r w:rsidRPr="00687530">
        <w:rPr>
          <w:rFonts w:ascii="Times New Roman" w:hAnsi="Times New Roman" w:cs="Times New Roman"/>
          <w:b/>
          <w:sz w:val="24"/>
          <w:szCs w:val="24"/>
        </w:rPr>
        <w:t>»</w:t>
      </w:r>
      <w:bookmarkStart w:id="0" w:name="_GoBack"/>
      <w:bookmarkEnd w:id="0"/>
    </w:p>
    <w:p w:rsidR="00394628" w:rsidRPr="00687530" w:rsidRDefault="00394628" w:rsidP="00394628">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ФИО преподавателя: </w:t>
      </w:r>
      <w:proofErr w:type="spellStart"/>
      <w:r>
        <w:rPr>
          <w:rFonts w:ascii="Times New Roman" w:hAnsi="Times New Roman" w:cs="Times New Roman"/>
          <w:b/>
          <w:sz w:val="24"/>
          <w:szCs w:val="24"/>
        </w:rPr>
        <w:t>Райер</w:t>
      </w:r>
      <w:proofErr w:type="spellEnd"/>
      <w:r>
        <w:rPr>
          <w:rFonts w:ascii="Times New Roman" w:hAnsi="Times New Roman" w:cs="Times New Roman"/>
          <w:b/>
          <w:sz w:val="24"/>
          <w:szCs w:val="24"/>
        </w:rPr>
        <w:t xml:space="preserve"> М.А.</w:t>
      </w:r>
    </w:p>
    <w:p w:rsidR="001B0561" w:rsidRPr="00687530" w:rsidRDefault="001B0561" w:rsidP="00F51719">
      <w:pPr>
        <w:spacing w:after="0" w:line="240" w:lineRule="auto"/>
        <w:jc w:val="both"/>
        <w:rPr>
          <w:rFonts w:ascii="Times New Roman" w:hAnsi="Times New Roman" w:cs="Times New Roman"/>
          <w:b/>
          <w:sz w:val="24"/>
          <w:szCs w:val="24"/>
        </w:rPr>
      </w:pPr>
      <w:r w:rsidRPr="00687530">
        <w:rPr>
          <w:rFonts w:ascii="Times New Roman" w:hAnsi="Times New Roman" w:cs="Times New Roman"/>
          <w:b/>
          <w:sz w:val="24"/>
          <w:szCs w:val="24"/>
        </w:rPr>
        <w:t>Конспект урока:</w:t>
      </w:r>
    </w:p>
    <w:p w:rsidR="001B0561" w:rsidRPr="00687530" w:rsidRDefault="001B0561" w:rsidP="00F51719">
      <w:pPr>
        <w:spacing w:after="0" w:line="240" w:lineRule="auto"/>
        <w:jc w:val="both"/>
        <w:rPr>
          <w:rFonts w:ascii="Times New Roman" w:hAnsi="Times New Roman" w:cs="Times New Roman"/>
          <w:b/>
          <w:sz w:val="24"/>
          <w:szCs w:val="24"/>
        </w:rPr>
      </w:pPr>
      <w:r w:rsidRPr="00687530">
        <w:rPr>
          <w:rFonts w:ascii="Times New Roman" w:hAnsi="Times New Roman" w:cs="Times New Roman"/>
          <w:b/>
          <w:sz w:val="24"/>
          <w:szCs w:val="24"/>
        </w:rPr>
        <w:t>Тема урока: «Рассмотреть невербальные средства общения»</w:t>
      </w:r>
    </w:p>
    <w:p w:rsidR="001B0561" w:rsidRPr="00687530" w:rsidRDefault="001B0561" w:rsidP="00F51719">
      <w:pPr>
        <w:spacing w:after="0" w:line="240" w:lineRule="auto"/>
        <w:jc w:val="both"/>
        <w:rPr>
          <w:rFonts w:ascii="Times New Roman" w:hAnsi="Times New Roman" w:cs="Times New Roman"/>
          <w:sz w:val="24"/>
          <w:szCs w:val="24"/>
        </w:rPr>
      </w:pPr>
      <w:r w:rsidRPr="00687530">
        <w:rPr>
          <w:rFonts w:ascii="Times New Roman" w:hAnsi="Times New Roman" w:cs="Times New Roman"/>
          <w:b/>
          <w:sz w:val="24"/>
          <w:szCs w:val="24"/>
        </w:rPr>
        <w:t xml:space="preserve">Тип урока: </w:t>
      </w:r>
      <w:r w:rsidRPr="00687530">
        <w:rPr>
          <w:rFonts w:ascii="Times New Roman" w:hAnsi="Times New Roman" w:cs="Times New Roman"/>
          <w:sz w:val="24"/>
          <w:szCs w:val="24"/>
        </w:rPr>
        <w:t>изучение и первичное закрепление новый знаний</w:t>
      </w:r>
    </w:p>
    <w:p w:rsidR="001B0561" w:rsidRPr="00687530" w:rsidRDefault="001B0561" w:rsidP="00F51719">
      <w:pPr>
        <w:spacing w:after="0" w:line="240" w:lineRule="auto"/>
        <w:jc w:val="both"/>
        <w:rPr>
          <w:rFonts w:ascii="Times New Roman" w:hAnsi="Times New Roman" w:cs="Times New Roman"/>
          <w:b/>
          <w:sz w:val="24"/>
          <w:szCs w:val="24"/>
        </w:rPr>
      </w:pPr>
      <w:r w:rsidRPr="00687530">
        <w:rPr>
          <w:rFonts w:ascii="Times New Roman" w:hAnsi="Times New Roman" w:cs="Times New Roman"/>
          <w:b/>
          <w:sz w:val="24"/>
          <w:szCs w:val="24"/>
        </w:rPr>
        <w:t>Цель урока:</w:t>
      </w:r>
    </w:p>
    <w:p w:rsidR="00C11D17" w:rsidRPr="00687530" w:rsidRDefault="00C11D17" w:rsidP="0018153E">
      <w:pPr>
        <w:pStyle w:val="a3"/>
        <w:numPr>
          <w:ilvl w:val="0"/>
          <w:numId w:val="3"/>
        </w:numPr>
        <w:spacing w:after="0" w:line="240" w:lineRule="auto"/>
        <w:ind w:hanging="720"/>
        <w:jc w:val="both"/>
        <w:rPr>
          <w:rFonts w:ascii="Times New Roman" w:hAnsi="Times New Roman" w:cs="Times New Roman"/>
          <w:sz w:val="24"/>
          <w:szCs w:val="24"/>
        </w:rPr>
      </w:pPr>
      <w:r w:rsidRPr="00687530">
        <w:rPr>
          <w:rFonts w:ascii="Times New Roman" w:hAnsi="Times New Roman" w:cs="Times New Roman"/>
          <w:sz w:val="24"/>
          <w:szCs w:val="24"/>
        </w:rPr>
        <w:t>Изучение средств невербального общения</w:t>
      </w:r>
    </w:p>
    <w:p w:rsidR="00C11D17" w:rsidRPr="00687530" w:rsidRDefault="00C11D17" w:rsidP="0018153E">
      <w:pPr>
        <w:pStyle w:val="a3"/>
        <w:numPr>
          <w:ilvl w:val="0"/>
          <w:numId w:val="3"/>
        </w:numPr>
        <w:spacing w:after="0" w:line="240" w:lineRule="auto"/>
        <w:ind w:hanging="720"/>
        <w:jc w:val="both"/>
        <w:rPr>
          <w:rFonts w:ascii="Times New Roman" w:hAnsi="Times New Roman" w:cs="Times New Roman"/>
          <w:sz w:val="24"/>
          <w:szCs w:val="24"/>
        </w:rPr>
      </w:pPr>
      <w:r w:rsidRPr="00687530">
        <w:rPr>
          <w:rFonts w:ascii="Times New Roman" w:hAnsi="Times New Roman" w:cs="Times New Roman"/>
          <w:sz w:val="24"/>
          <w:szCs w:val="24"/>
        </w:rPr>
        <w:t>Установление связи между невербальной и вербальной коммуникацией</w:t>
      </w:r>
    </w:p>
    <w:p w:rsidR="00C11D17" w:rsidRPr="00687530" w:rsidRDefault="00C11D17" w:rsidP="0018153E">
      <w:pPr>
        <w:pStyle w:val="a3"/>
        <w:numPr>
          <w:ilvl w:val="0"/>
          <w:numId w:val="3"/>
        </w:numPr>
        <w:spacing w:after="0" w:line="240" w:lineRule="auto"/>
        <w:ind w:hanging="720"/>
        <w:jc w:val="both"/>
        <w:rPr>
          <w:rFonts w:ascii="Times New Roman" w:hAnsi="Times New Roman" w:cs="Times New Roman"/>
          <w:sz w:val="24"/>
          <w:szCs w:val="24"/>
        </w:rPr>
      </w:pPr>
      <w:r w:rsidRPr="00687530">
        <w:rPr>
          <w:rFonts w:ascii="Times New Roman" w:hAnsi="Times New Roman" w:cs="Times New Roman"/>
          <w:sz w:val="24"/>
          <w:szCs w:val="24"/>
        </w:rPr>
        <w:t>Овладение первичными навыками невербального общения</w:t>
      </w:r>
    </w:p>
    <w:p w:rsidR="00C11D17" w:rsidRPr="00687530" w:rsidRDefault="00C11D17" w:rsidP="0018153E">
      <w:pPr>
        <w:pStyle w:val="a3"/>
        <w:numPr>
          <w:ilvl w:val="0"/>
          <w:numId w:val="3"/>
        </w:numPr>
        <w:spacing w:after="0" w:line="240" w:lineRule="auto"/>
        <w:ind w:hanging="720"/>
        <w:jc w:val="both"/>
        <w:rPr>
          <w:rFonts w:ascii="Times New Roman" w:hAnsi="Times New Roman" w:cs="Times New Roman"/>
          <w:sz w:val="24"/>
          <w:szCs w:val="24"/>
        </w:rPr>
      </w:pPr>
      <w:r w:rsidRPr="00687530">
        <w:rPr>
          <w:rFonts w:ascii="Times New Roman" w:hAnsi="Times New Roman" w:cs="Times New Roman"/>
          <w:sz w:val="24"/>
          <w:szCs w:val="24"/>
        </w:rPr>
        <w:t>Использование информационно-коммуникационных технологий</w:t>
      </w:r>
      <w:r w:rsidR="0018153E">
        <w:rPr>
          <w:rFonts w:ascii="Times New Roman" w:hAnsi="Times New Roman" w:cs="Times New Roman"/>
          <w:sz w:val="24"/>
          <w:szCs w:val="24"/>
        </w:rPr>
        <w:t xml:space="preserve"> </w:t>
      </w:r>
      <w:r w:rsidRPr="00687530">
        <w:rPr>
          <w:rFonts w:ascii="Times New Roman" w:hAnsi="Times New Roman" w:cs="Times New Roman"/>
          <w:sz w:val="24"/>
          <w:szCs w:val="24"/>
        </w:rPr>
        <w:t>в профессиональной деятельности.</w:t>
      </w:r>
    </w:p>
    <w:p w:rsidR="00C11D17" w:rsidRPr="00687530" w:rsidRDefault="00C11D17" w:rsidP="00F51719">
      <w:pPr>
        <w:spacing w:after="0" w:line="240" w:lineRule="auto"/>
        <w:jc w:val="both"/>
        <w:rPr>
          <w:rFonts w:ascii="Times New Roman" w:hAnsi="Times New Roman" w:cs="Times New Roman"/>
          <w:b/>
          <w:sz w:val="24"/>
          <w:szCs w:val="24"/>
        </w:rPr>
      </w:pPr>
      <w:r w:rsidRPr="00687530">
        <w:rPr>
          <w:rFonts w:ascii="Times New Roman" w:hAnsi="Times New Roman" w:cs="Times New Roman"/>
          <w:b/>
          <w:sz w:val="24"/>
          <w:szCs w:val="24"/>
        </w:rPr>
        <w:t>Задачи урока:</w:t>
      </w:r>
    </w:p>
    <w:p w:rsidR="00C11D17" w:rsidRPr="00687530" w:rsidRDefault="0018153E" w:rsidP="0018153E">
      <w:pPr>
        <w:spacing w:after="0" w:line="240" w:lineRule="auto"/>
        <w:jc w:val="both"/>
        <w:rPr>
          <w:rFonts w:ascii="Times New Roman" w:hAnsi="Times New Roman" w:cs="Times New Roman"/>
          <w:sz w:val="24"/>
          <w:szCs w:val="24"/>
        </w:rPr>
      </w:pPr>
      <w:r w:rsidRPr="00687530">
        <w:rPr>
          <w:rFonts w:ascii="Times New Roman" w:hAnsi="Times New Roman" w:cs="Times New Roman"/>
          <w:sz w:val="24"/>
          <w:szCs w:val="24"/>
        </w:rPr>
        <w:t>1) Образовательная</w:t>
      </w:r>
      <w:r w:rsidR="00C11D17" w:rsidRPr="00687530">
        <w:rPr>
          <w:rFonts w:ascii="Times New Roman" w:hAnsi="Times New Roman" w:cs="Times New Roman"/>
          <w:sz w:val="24"/>
          <w:szCs w:val="24"/>
        </w:rPr>
        <w:t>: знакомство с невербальными средствами общения (через практическую деятельность);</w:t>
      </w:r>
    </w:p>
    <w:p w:rsidR="00C11D17" w:rsidRPr="00687530" w:rsidRDefault="0018153E" w:rsidP="001815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687530">
        <w:rPr>
          <w:rFonts w:ascii="Times New Roman" w:hAnsi="Times New Roman" w:cs="Times New Roman"/>
          <w:sz w:val="24"/>
          <w:szCs w:val="24"/>
        </w:rPr>
        <w:t xml:space="preserve"> Развивающая</w:t>
      </w:r>
      <w:r w:rsidR="00C11D17" w:rsidRPr="00687530">
        <w:rPr>
          <w:rFonts w:ascii="Times New Roman" w:hAnsi="Times New Roman" w:cs="Times New Roman"/>
          <w:sz w:val="24"/>
          <w:szCs w:val="24"/>
        </w:rPr>
        <w:t>: развитие коммуникативных способностей студентов: развитие навыков восприятия партнера по общению, навыки понимания окружающих людей, навыков невербального общения, развития наблюдательности</w:t>
      </w:r>
    </w:p>
    <w:p w:rsidR="00C11D17" w:rsidRPr="00687530" w:rsidRDefault="0018153E" w:rsidP="001815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687530">
        <w:rPr>
          <w:rFonts w:ascii="Times New Roman" w:hAnsi="Times New Roman" w:cs="Times New Roman"/>
          <w:sz w:val="24"/>
          <w:szCs w:val="24"/>
        </w:rPr>
        <w:t xml:space="preserve"> </w:t>
      </w:r>
      <w:r w:rsidRPr="002D2E9B">
        <w:rPr>
          <w:rFonts w:ascii="Times New Roman" w:hAnsi="Times New Roman" w:cs="Times New Roman"/>
          <w:sz w:val="24"/>
          <w:szCs w:val="24"/>
        </w:rPr>
        <w:t>Воспитательная</w:t>
      </w:r>
      <w:r w:rsidR="00141109">
        <w:rPr>
          <w:rFonts w:ascii="Times New Roman" w:hAnsi="Times New Roman" w:cs="Times New Roman"/>
          <w:sz w:val="24"/>
          <w:szCs w:val="24"/>
        </w:rPr>
        <w:t>: воспитать уважение к окружающим, умение понимать себя и других людей через невербальную коммуникацию.</w:t>
      </w:r>
      <w:r w:rsidR="00C11D17" w:rsidRPr="002D2E9B">
        <w:rPr>
          <w:rFonts w:ascii="Times New Roman" w:hAnsi="Times New Roman" w:cs="Times New Roman"/>
          <w:sz w:val="24"/>
          <w:szCs w:val="24"/>
        </w:rPr>
        <w:t xml:space="preserve"> Показать значимость умения невербального общения для будущей практической деятельности.</w:t>
      </w:r>
    </w:p>
    <w:p w:rsidR="00C11D17" w:rsidRPr="00687530" w:rsidRDefault="001317A4" w:rsidP="00F51719">
      <w:pPr>
        <w:spacing w:after="0" w:line="240" w:lineRule="auto"/>
        <w:jc w:val="both"/>
        <w:rPr>
          <w:rFonts w:ascii="Times New Roman" w:hAnsi="Times New Roman" w:cs="Times New Roman"/>
          <w:sz w:val="24"/>
          <w:szCs w:val="24"/>
        </w:rPr>
      </w:pPr>
      <w:r w:rsidRPr="00687530">
        <w:rPr>
          <w:rFonts w:ascii="Times New Roman" w:hAnsi="Times New Roman" w:cs="Times New Roman"/>
          <w:b/>
          <w:sz w:val="24"/>
          <w:szCs w:val="24"/>
        </w:rPr>
        <w:t>Оборудование:</w:t>
      </w:r>
      <w:r w:rsidRPr="00687530">
        <w:rPr>
          <w:rFonts w:ascii="Times New Roman" w:hAnsi="Times New Roman" w:cs="Times New Roman"/>
          <w:sz w:val="24"/>
          <w:szCs w:val="24"/>
        </w:rPr>
        <w:t xml:space="preserve"> Проектор, экран, ноутбук, презентация в программе </w:t>
      </w:r>
      <w:r w:rsidRPr="00687530">
        <w:rPr>
          <w:rFonts w:ascii="Times New Roman" w:hAnsi="Times New Roman" w:cs="Times New Roman"/>
          <w:sz w:val="24"/>
          <w:szCs w:val="24"/>
          <w:lang w:val="en-US"/>
        </w:rPr>
        <w:t>Microsoft</w:t>
      </w:r>
      <w:r w:rsidRPr="00687530">
        <w:rPr>
          <w:rFonts w:ascii="Times New Roman" w:hAnsi="Times New Roman" w:cs="Times New Roman"/>
          <w:sz w:val="24"/>
          <w:szCs w:val="24"/>
        </w:rPr>
        <w:t xml:space="preserve"> </w:t>
      </w:r>
      <w:r w:rsidRPr="00687530">
        <w:rPr>
          <w:rFonts w:ascii="Times New Roman" w:hAnsi="Times New Roman" w:cs="Times New Roman"/>
          <w:sz w:val="24"/>
          <w:szCs w:val="24"/>
          <w:lang w:val="en-US"/>
        </w:rPr>
        <w:t>Office</w:t>
      </w:r>
      <w:r w:rsidRPr="00687530">
        <w:rPr>
          <w:rFonts w:ascii="Times New Roman" w:hAnsi="Times New Roman" w:cs="Times New Roman"/>
          <w:sz w:val="24"/>
          <w:szCs w:val="24"/>
        </w:rPr>
        <w:t xml:space="preserve"> </w:t>
      </w:r>
      <w:r w:rsidRPr="00687530">
        <w:rPr>
          <w:rFonts w:ascii="Times New Roman" w:hAnsi="Times New Roman" w:cs="Times New Roman"/>
          <w:sz w:val="24"/>
          <w:szCs w:val="24"/>
          <w:lang w:val="en-US"/>
        </w:rPr>
        <w:t>Power</w:t>
      </w:r>
      <w:r w:rsidRPr="00687530">
        <w:rPr>
          <w:rFonts w:ascii="Times New Roman" w:hAnsi="Times New Roman" w:cs="Times New Roman"/>
          <w:sz w:val="24"/>
          <w:szCs w:val="24"/>
        </w:rPr>
        <w:t xml:space="preserve"> </w:t>
      </w:r>
      <w:r w:rsidRPr="00687530">
        <w:rPr>
          <w:rFonts w:ascii="Times New Roman" w:hAnsi="Times New Roman" w:cs="Times New Roman"/>
          <w:sz w:val="24"/>
          <w:szCs w:val="24"/>
          <w:lang w:val="en-US"/>
        </w:rPr>
        <w:t>Point</w:t>
      </w:r>
      <w:r w:rsidRPr="00687530">
        <w:rPr>
          <w:rFonts w:ascii="Times New Roman" w:hAnsi="Times New Roman" w:cs="Times New Roman"/>
          <w:sz w:val="24"/>
          <w:szCs w:val="24"/>
        </w:rPr>
        <w:t xml:space="preserve">, </w:t>
      </w:r>
      <w:r w:rsidR="00EE61BB" w:rsidRPr="00687530">
        <w:rPr>
          <w:rFonts w:ascii="Times New Roman" w:hAnsi="Times New Roman" w:cs="Times New Roman"/>
          <w:sz w:val="24"/>
          <w:szCs w:val="24"/>
        </w:rPr>
        <w:t xml:space="preserve">фрагмент пантомимы «Жизнь» (сайт </w:t>
      </w:r>
      <w:hyperlink r:id="rId6" w:history="1">
        <w:r w:rsidR="00D16BDE" w:rsidRPr="00687530">
          <w:rPr>
            <w:rStyle w:val="a7"/>
            <w:rFonts w:ascii="Times New Roman" w:hAnsi="Times New Roman" w:cs="Times New Roman"/>
            <w:sz w:val="24"/>
            <w:szCs w:val="24"/>
          </w:rPr>
          <w:t>https://www.youtube.com</w:t>
        </w:r>
      </w:hyperlink>
      <w:r w:rsidR="00EE61BB" w:rsidRPr="00687530">
        <w:rPr>
          <w:rFonts w:ascii="Times New Roman" w:hAnsi="Times New Roman" w:cs="Times New Roman"/>
          <w:sz w:val="24"/>
          <w:szCs w:val="24"/>
        </w:rPr>
        <w:t>),</w:t>
      </w:r>
      <w:r w:rsidR="00D16BDE" w:rsidRPr="00687530">
        <w:rPr>
          <w:rFonts w:ascii="Times New Roman" w:hAnsi="Times New Roman" w:cs="Times New Roman"/>
          <w:sz w:val="24"/>
          <w:szCs w:val="24"/>
        </w:rPr>
        <w:t xml:space="preserve"> учебная тетрадь, дидактический </w:t>
      </w:r>
      <w:r w:rsidRPr="00687530">
        <w:rPr>
          <w:rFonts w:ascii="Times New Roman" w:hAnsi="Times New Roman" w:cs="Times New Roman"/>
          <w:sz w:val="24"/>
          <w:szCs w:val="24"/>
        </w:rPr>
        <w:t>раздаточный материал.</w:t>
      </w:r>
    </w:p>
    <w:p w:rsidR="001317A4" w:rsidRPr="00687530" w:rsidRDefault="001317A4" w:rsidP="00F51719">
      <w:pPr>
        <w:spacing w:after="0" w:line="240" w:lineRule="auto"/>
        <w:jc w:val="both"/>
        <w:rPr>
          <w:rFonts w:ascii="Times New Roman" w:hAnsi="Times New Roman" w:cs="Times New Roman"/>
          <w:b/>
          <w:sz w:val="24"/>
          <w:szCs w:val="24"/>
        </w:rPr>
      </w:pPr>
      <w:r w:rsidRPr="00687530">
        <w:rPr>
          <w:rFonts w:ascii="Times New Roman" w:hAnsi="Times New Roman" w:cs="Times New Roman"/>
          <w:b/>
          <w:sz w:val="24"/>
          <w:szCs w:val="24"/>
        </w:rPr>
        <w:t>Основные понятия:</w:t>
      </w:r>
    </w:p>
    <w:p w:rsidR="001317A4" w:rsidRPr="00687530" w:rsidRDefault="001317A4" w:rsidP="0018153E">
      <w:pPr>
        <w:spacing w:after="0" w:line="240" w:lineRule="auto"/>
        <w:ind w:firstLine="709"/>
        <w:jc w:val="both"/>
        <w:rPr>
          <w:rStyle w:val="a5"/>
          <w:rFonts w:ascii="Times New Roman" w:hAnsi="Times New Roman" w:cs="Times New Roman"/>
          <w:b w:val="0"/>
          <w:iCs/>
          <w:color w:val="000000"/>
          <w:sz w:val="24"/>
          <w:szCs w:val="24"/>
        </w:rPr>
      </w:pPr>
      <w:r w:rsidRPr="00687530">
        <w:rPr>
          <w:rFonts w:ascii="Times New Roman" w:hAnsi="Times New Roman" w:cs="Times New Roman"/>
          <w:sz w:val="24"/>
          <w:szCs w:val="24"/>
        </w:rPr>
        <w:t>Невербальн</w:t>
      </w:r>
      <w:r w:rsidR="00EE61BB" w:rsidRPr="00687530">
        <w:rPr>
          <w:rFonts w:ascii="Times New Roman" w:hAnsi="Times New Roman" w:cs="Times New Roman"/>
          <w:sz w:val="24"/>
          <w:szCs w:val="24"/>
        </w:rPr>
        <w:t>ое</w:t>
      </w:r>
      <w:r w:rsidRPr="00687530">
        <w:rPr>
          <w:rFonts w:ascii="Times New Roman" w:hAnsi="Times New Roman" w:cs="Times New Roman"/>
          <w:sz w:val="24"/>
          <w:szCs w:val="24"/>
        </w:rPr>
        <w:t xml:space="preserve"> общения</w:t>
      </w:r>
      <w:r w:rsidRPr="00687530">
        <w:rPr>
          <w:rFonts w:ascii="Times New Roman" w:hAnsi="Times New Roman" w:cs="Times New Roman"/>
          <w:b/>
          <w:sz w:val="24"/>
          <w:szCs w:val="24"/>
        </w:rPr>
        <w:t>,</w:t>
      </w:r>
      <w:r w:rsidR="00EE61BB" w:rsidRPr="00687530">
        <w:rPr>
          <w:rStyle w:val="a6"/>
          <w:rFonts w:ascii="Times New Roman" w:hAnsi="Times New Roman" w:cs="Times New Roman"/>
          <w:b/>
          <w:iCs w:val="0"/>
          <w:color w:val="000000"/>
          <w:sz w:val="24"/>
          <w:szCs w:val="24"/>
        </w:rPr>
        <w:t xml:space="preserve"> </w:t>
      </w:r>
      <w:proofErr w:type="spellStart"/>
      <w:r w:rsidR="00EE61BB" w:rsidRPr="00687530">
        <w:rPr>
          <w:rStyle w:val="a5"/>
          <w:rFonts w:ascii="Times New Roman" w:hAnsi="Times New Roman" w:cs="Times New Roman"/>
          <w:b w:val="0"/>
          <w:iCs/>
          <w:color w:val="000000"/>
          <w:sz w:val="24"/>
          <w:szCs w:val="24"/>
        </w:rPr>
        <w:t>такесические</w:t>
      </w:r>
      <w:proofErr w:type="spellEnd"/>
      <w:r w:rsidR="00EE61BB" w:rsidRPr="00687530">
        <w:rPr>
          <w:rStyle w:val="a5"/>
          <w:rFonts w:ascii="Times New Roman" w:hAnsi="Times New Roman" w:cs="Times New Roman"/>
          <w:b w:val="0"/>
          <w:iCs/>
          <w:color w:val="000000"/>
          <w:sz w:val="24"/>
          <w:szCs w:val="24"/>
        </w:rPr>
        <w:t>,</w:t>
      </w:r>
      <w:r w:rsidR="0018153E">
        <w:rPr>
          <w:rStyle w:val="a5"/>
          <w:rFonts w:ascii="Times New Roman" w:hAnsi="Times New Roman" w:cs="Times New Roman"/>
          <w:b w:val="0"/>
          <w:iCs/>
          <w:color w:val="000000"/>
          <w:sz w:val="24"/>
          <w:szCs w:val="24"/>
        </w:rPr>
        <w:t xml:space="preserve"> </w:t>
      </w:r>
      <w:r w:rsidR="00EE61BB" w:rsidRPr="00687530">
        <w:rPr>
          <w:rStyle w:val="a5"/>
          <w:rFonts w:ascii="Times New Roman" w:hAnsi="Times New Roman" w:cs="Times New Roman"/>
          <w:b w:val="0"/>
          <w:iCs/>
          <w:color w:val="000000"/>
          <w:sz w:val="24"/>
          <w:szCs w:val="24"/>
        </w:rPr>
        <w:t xml:space="preserve">просодические и экстралингвистические, </w:t>
      </w:r>
      <w:proofErr w:type="spellStart"/>
      <w:r w:rsidR="0018153E">
        <w:rPr>
          <w:rStyle w:val="a5"/>
          <w:rFonts w:ascii="Times New Roman" w:hAnsi="Times New Roman" w:cs="Times New Roman"/>
          <w:b w:val="0"/>
          <w:iCs/>
          <w:color w:val="000000"/>
          <w:sz w:val="24"/>
          <w:szCs w:val="24"/>
        </w:rPr>
        <w:t>кинесические</w:t>
      </w:r>
      <w:proofErr w:type="spellEnd"/>
      <w:r w:rsidR="0018153E">
        <w:rPr>
          <w:rStyle w:val="a5"/>
          <w:rFonts w:ascii="Times New Roman" w:hAnsi="Times New Roman" w:cs="Times New Roman"/>
          <w:b w:val="0"/>
          <w:iCs/>
          <w:color w:val="000000"/>
          <w:sz w:val="24"/>
          <w:szCs w:val="24"/>
        </w:rPr>
        <w:t xml:space="preserve">, </w:t>
      </w:r>
      <w:r w:rsidR="00EE61BB" w:rsidRPr="00687530">
        <w:rPr>
          <w:rStyle w:val="a5"/>
          <w:rFonts w:ascii="Times New Roman" w:hAnsi="Times New Roman" w:cs="Times New Roman"/>
          <w:b w:val="0"/>
          <w:iCs/>
          <w:color w:val="000000"/>
          <w:sz w:val="24"/>
          <w:szCs w:val="24"/>
        </w:rPr>
        <w:t>проксемические</w:t>
      </w:r>
      <w:r w:rsidR="0018153E">
        <w:rPr>
          <w:rStyle w:val="a5"/>
          <w:rFonts w:ascii="Times New Roman" w:hAnsi="Times New Roman" w:cs="Times New Roman"/>
          <w:b w:val="0"/>
          <w:iCs/>
          <w:color w:val="000000"/>
          <w:sz w:val="24"/>
          <w:szCs w:val="24"/>
        </w:rPr>
        <w:t xml:space="preserve"> средства </w:t>
      </w:r>
      <w:r w:rsidR="00EE61BB" w:rsidRPr="00687530">
        <w:rPr>
          <w:rStyle w:val="a5"/>
          <w:rFonts w:ascii="Times New Roman" w:hAnsi="Times New Roman" w:cs="Times New Roman"/>
          <w:b w:val="0"/>
          <w:iCs/>
          <w:color w:val="000000"/>
          <w:sz w:val="24"/>
          <w:szCs w:val="24"/>
        </w:rPr>
        <w:t>общения.</w:t>
      </w:r>
    </w:p>
    <w:p w:rsidR="00D16BDE" w:rsidRDefault="00D16BDE" w:rsidP="0018153E">
      <w:pPr>
        <w:spacing w:after="0" w:line="240" w:lineRule="auto"/>
        <w:ind w:firstLine="709"/>
        <w:jc w:val="both"/>
        <w:rPr>
          <w:rStyle w:val="a5"/>
          <w:rFonts w:ascii="Times New Roman" w:hAnsi="Times New Roman" w:cs="Times New Roman"/>
          <w:iCs/>
          <w:color w:val="000000"/>
          <w:sz w:val="24"/>
          <w:szCs w:val="24"/>
        </w:rPr>
      </w:pPr>
      <w:r w:rsidRPr="0018153E">
        <w:rPr>
          <w:rStyle w:val="a5"/>
          <w:rFonts w:ascii="Times New Roman" w:hAnsi="Times New Roman" w:cs="Times New Roman"/>
          <w:iCs/>
          <w:color w:val="000000"/>
          <w:sz w:val="24"/>
          <w:szCs w:val="24"/>
        </w:rPr>
        <w:t>План урока:</w:t>
      </w:r>
    </w:p>
    <w:p w:rsidR="00141109" w:rsidRPr="00141109" w:rsidRDefault="00141109" w:rsidP="00141109">
      <w:pPr>
        <w:pStyle w:val="a3"/>
        <w:numPr>
          <w:ilvl w:val="0"/>
          <w:numId w:val="20"/>
        </w:numPr>
        <w:spacing w:after="0" w:line="240" w:lineRule="auto"/>
        <w:jc w:val="both"/>
        <w:rPr>
          <w:rStyle w:val="a5"/>
          <w:rFonts w:ascii="Times New Roman" w:hAnsi="Times New Roman" w:cs="Times New Roman"/>
          <w:b w:val="0"/>
          <w:iCs/>
          <w:color w:val="000000"/>
          <w:sz w:val="24"/>
          <w:szCs w:val="24"/>
        </w:rPr>
      </w:pPr>
      <w:r w:rsidRPr="00141109">
        <w:rPr>
          <w:rStyle w:val="a5"/>
          <w:rFonts w:ascii="Times New Roman" w:hAnsi="Times New Roman" w:cs="Times New Roman"/>
          <w:b w:val="0"/>
          <w:iCs/>
          <w:color w:val="000000"/>
          <w:sz w:val="24"/>
          <w:szCs w:val="24"/>
        </w:rPr>
        <w:t>Установление рабочего порядка</w:t>
      </w:r>
    </w:p>
    <w:p w:rsidR="0018153E" w:rsidRPr="0018153E" w:rsidRDefault="00D16BDE" w:rsidP="00141109">
      <w:pPr>
        <w:pStyle w:val="a3"/>
        <w:numPr>
          <w:ilvl w:val="0"/>
          <w:numId w:val="20"/>
        </w:numPr>
        <w:spacing w:after="0" w:line="240" w:lineRule="auto"/>
        <w:jc w:val="both"/>
        <w:rPr>
          <w:rFonts w:ascii="Times New Roman" w:hAnsi="Times New Roman" w:cs="Times New Roman"/>
          <w:sz w:val="24"/>
          <w:szCs w:val="24"/>
        </w:rPr>
      </w:pPr>
      <w:r w:rsidRPr="0018153E">
        <w:rPr>
          <w:rFonts w:ascii="Times New Roman" w:hAnsi="Times New Roman" w:cs="Times New Roman"/>
          <w:sz w:val="24"/>
          <w:szCs w:val="24"/>
        </w:rPr>
        <w:t>Проверка домашнего задания по теме «Вербальное общение».</w:t>
      </w:r>
    </w:p>
    <w:p w:rsidR="0018153E" w:rsidRPr="0018153E" w:rsidRDefault="00D16BDE" w:rsidP="00141109">
      <w:pPr>
        <w:pStyle w:val="a3"/>
        <w:numPr>
          <w:ilvl w:val="0"/>
          <w:numId w:val="20"/>
        </w:numPr>
        <w:spacing w:after="0" w:line="240" w:lineRule="auto"/>
        <w:jc w:val="both"/>
        <w:rPr>
          <w:rFonts w:ascii="Times New Roman" w:hAnsi="Times New Roman" w:cs="Times New Roman"/>
          <w:sz w:val="24"/>
          <w:szCs w:val="24"/>
        </w:rPr>
      </w:pPr>
      <w:r w:rsidRPr="0018153E">
        <w:rPr>
          <w:rFonts w:ascii="Times New Roman" w:hAnsi="Times New Roman" w:cs="Times New Roman"/>
          <w:sz w:val="24"/>
          <w:szCs w:val="24"/>
        </w:rPr>
        <w:t>Объяснение нового материала.</w:t>
      </w:r>
    </w:p>
    <w:p w:rsidR="0018153E" w:rsidRPr="0018153E" w:rsidRDefault="00D16BDE" w:rsidP="00141109">
      <w:pPr>
        <w:pStyle w:val="a3"/>
        <w:numPr>
          <w:ilvl w:val="0"/>
          <w:numId w:val="20"/>
        </w:numPr>
        <w:spacing w:after="0" w:line="240" w:lineRule="auto"/>
        <w:jc w:val="both"/>
        <w:rPr>
          <w:rFonts w:ascii="Times New Roman" w:hAnsi="Times New Roman" w:cs="Times New Roman"/>
          <w:sz w:val="24"/>
          <w:szCs w:val="24"/>
        </w:rPr>
      </w:pPr>
      <w:proofErr w:type="spellStart"/>
      <w:r w:rsidRPr="0018153E">
        <w:rPr>
          <w:rFonts w:ascii="Times New Roman" w:hAnsi="Times New Roman" w:cs="Times New Roman"/>
          <w:sz w:val="24"/>
          <w:szCs w:val="24"/>
        </w:rPr>
        <w:t>Тренинговые</w:t>
      </w:r>
      <w:proofErr w:type="spellEnd"/>
      <w:r w:rsidRPr="0018153E">
        <w:rPr>
          <w:rFonts w:ascii="Times New Roman" w:hAnsi="Times New Roman" w:cs="Times New Roman"/>
          <w:sz w:val="24"/>
          <w:szCs w:val="24"/>
        </w:rPr>
        <w:t xml:space="preserve"> упражнения</w:t>
      </w:r>
    </w:p>
    <w:p w:rsidR="0018153E" w:rsidRPr="0018153E" w:rsidRDefault="00D16BDE" w:rsidP="00141109">
      <w:pPr>
        <w:pStyle w:val="a3"/>
        <w:numPr>
          <w:ilvl w:val="0"/>
          <w:numId w:val="20"/>
        </w:numPr>
        <w:spacing w:after="0" w:line="240" w:lineRule="auto"/>
        <w:jc w:val="both"/>
        <w:rPr>
          <w:rFonts w:ascii="Times New Roman" w:hAnsi="Times New Roman" w:cs="Times New Roman"/>
          <w:sz w:val="24"/>
          <w:szCs w:val="24"/>
        </w:rPr>
      </w:pPr>
      <w:r w:rsidRPr="0018153E">
        <w:rPr>
          <w:rFonts w:ascii="Times New Roman" w:hAnsi="Times New Roman" w:cs="Times New Roman"/>
          <w:sz w:val="24"/>
          <w:szCs w:val="24"/>
        </w:rPr>
        <w:t xml:space="preserve">Проверочная работа на закрепление полученных </w:t>
      </w:r>
      <w:r w:rsidR="0018153E" w:rsidRPr="0018153E">
        <w:rPr>
          <w:rFonts w:ascii="Times New Roman" w:hAnsi="Times New Roman" w:cs="Times New Roman"/>
          <w:sz w:val="24"/>
          <w:szCs w:val="24"/>
        </w:rPr>
        <w:t>знаний, проверка</w:t>
      </w:r>
      <w:r w:rsidRPr="0018153E">
        <w:rPr>
          <w:rFonts w:ascii="Times New Roman" w:hAnsi="Times New Roman" w:cs="Times New Roman"/>
          <w:sz w:val="24"/>
          <w:szCs w:val="24"/>
        </w:rPr>
        <w:t xml:space="preserve"> и</w:t>
      </w:r>
      <w:r w:rsidR="0018153E">
        <w:rPr>
          <w:rFonts w:ascii="Times New Roman" w:hAnsi="Times New Roman" w:cs="Times New Roman"/>
          <w:sz w:val="24"/>
          <w:szCs w:val="24"/>
        </w:rPr>
        <w:t xml:space="preserve"> </w:t>
      </w:r>
      <w:r w:rsidRPr="0018153E">
        <w:rPr>
          <w:rFonts w:ascii="Times New Roman" w:hAnsi="Times New Roman" w:cs="Times New Roman"/>
          <w:sz w:val="24"/>
          <w:szCs w:val="24"/>
        </w:rPr>
        <w:t>оценка</w:t>
      </w:r>
    </w:p>
    <w:p w:rsidR="00F51719" w:rsidRDefault="00D16BDE" w:rsidP="00141109">
      <w:pPr>
        <w:pStyle w:val="a3"/>
        <w:numPr>
          <w:ilvl w:val="0"/>
          <w:numId w:val="20"/>
        </w:numPr>
        <w:spacing w:after="0" w:line="240" w:lineRule="auto"/>
        <w:jc w:val="both"/>
        <w:rPr>
          <w:rFonts w:ascii="Times New Roman" w:hAnsi="Times New Roman" w:cs="Times New Roman"/>
          <w:sz w:val="24"/>
          <w:szCs w:val="24"/>
        </w:rPr>
      </w:pPr>
      <w:r w:rsidRPr="0018153E">
        <w:rPr>
          <w:rFonts w:ascii="Times New Roman" w:hAnsi="Times New Roman" w:cs="Times New Roman"/>
          <w:sz w:val="24"/>
          <w:szCs w:val="24"/>
        </w:rPr>
        <w:t>Домашнее задание</w:t>
      </w:r>
    </w:p>
    <w:p w:rsidR="00F51719" w:rsidRDefault="00D16BDE" w:rsidP="00141109">
      <w:pPr>
        <w:pStyle w:val="a3"/>
        <w:numPr>
          <w:ilvl w:val="0"/>
          <w:numId w:val="20"/>
        </w:numPr>
        <w:spacing w:after="0" w:line="240" w:lineRule="auto"/>
        <w:jc w:val="both"/>
        <w:rPr>
          <w:rFonts w:ascii="Times New Roman" w:hAnsi="Times New Roman" w:cs="Times New Roman"/>
          <w:sz w:val="24"/>
          <w:szCs w:val="24"/>
        </w:rPr>
      </w:pPr>
      <w:r w:rsidRPr="00F51719">
        <w:rPr>
          <w:rFonts w:ascii="Times New Roman" w:hAnsi="Times New Roman" w:cs="Times New Roman"/>
          <w:sz w:val="24"/>
          <w:szCs w:val="24"/>
        </w:rPr>
        <w:t xml:space="preserve">Мотивационная часть </w:t>
      </w:r>
    </w:p>
    <w:p w:rsidR="00D16BDE" w:rsidRPr="00F51719" w:rsidRDefault="00D16BDE" w:rsidP="00F51719">
      <w:pPr>
        <w:spacing w:after="0" w:line="240" w:lineRule="auto"/>
        <w:jc w:val="both"/>
        <w:rPr>
          <w:rFonts w:ascii="Times New Roman" w:hAnsi="Times New Roman" w:cs="Times New Roman"/>
          <w:sz w:val="24"/>
          <w:szCs w:val="24"/>
        </w:rPr>
      </w:pPr>
      <w:r w:rsidRPr="00F51719">
        <w:rPr>
          <w:rFonts w:ascii="Times New Roman" w:hAnsi="Times New Roman" w:cs="Times New Roman"/>
          <w:b/>
          <w:sz w:val="24"/>
          <w:szCs w:val="24"/>
        </w:rPr>
        <w:t>Ход урока:</w:t>
      </w:r>
    </w:p>
    <w:p w:rsidR="00D16BDE" w:rsidRPr="0018153E" w:rsidRDefault="00D16BDE" w:rsidP="0018153E">
      <w:pPr>
        <w:spacing w:after="0" w:line="240" w:lineRule="auto"/>
        <w:ind w:firstLine="709"/>
        <w:jc w:val="both"/>
        <w:rPr>
          <w:rFonts w:ascii="Times New Roman" w:hAnsi="Times New Roman" w:cs="Times New Roman"/>
          <w:b/>
          <w:sz w:val="24"/>
          <w:szCs w:val="24"/>
        </w:rPr>
      </w:pPr>
      <w:r w:rsidRPr="0018153E">
        <w:rPr>
          <w:rFonts w:ascii="Times New Roman" w:hAnsi="Times New Roman" w:cs="Times New Roman"/>
          <w:b/>
          <w:sz w:val="24"/>
          <w:szCs w:val="24"/>
        </w:rPr>
        <w:t xml:space="preserve">1. Часть. Организационный момент: </w:t>
      </w:r>
      <w:r w:rsidR="00B876AD" w:rsidRPr="0018153E">
        <w:rPr>
          <w:rFonts w:ascii="Times New Roman" w:hAnsi="Times New Roman" w:cs="Times New Roman"/>
          <w:b/>
          <w:sz w:val="24"/>
          <w:szCs w:val="24"/>
        </w:rPr>
        <w:t>(Слайд №2,3)</w:t>
      </w:r>
    </w:p>
    <w:p w:rsidR="001317A4" w:rsidRPr="00687530" w:rsidRDefault="00D16BDE" w:rsidP="0018153E">
      <w:p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Приветствие, перекличка обучающихся, оглашение темы занятия, цели и задачи урока.</w:t>
      </w:r>
    </w:p>
    <w:p w:rsidR="00D16BDE" w:rsidRPr="0018153E" w:rsidRDefault="00D16BDE" w:rsidP="0018153E">
      <w:pPr>
        <w:spacing w:after="0" w:line="240" w:lineRule="auto"/>
        <w:ind w:firstLine="709"/>
        <w:jc w:val="both"/>
        <w:rPr>
          <w:rFonts w:ascii="Times New Roman" w:hAnsi="Times New Roman" w:cs="Times New Roman"/>
          <w:b/>
          <w:sz w:val="24"/>
          <w:szCs w:val="24"/>
        </w:rPr>
      </w:pPr>
      <w:r w:rsidRPr="0018153E">
        <w:rPr>
          <w:rFonts w:ascii="Times New Roman" w:hAnsi="Times New Roman" w:cs="Times New Roman"/>
          <w:b/>
          <w:sz w:val="24"/>
          <w:szCs w:val="24"/>
        </w:rPr>
        <w:t>2. Часть Проверка полученных знаний на предыдущем уроке.</w:t>
      </w:r>
    </w:p>
    <w:p w:rsidR="00D16BDE" w:rsidRPr="00687530" w:rsidRDefault="00C118EA" w:rsidP="0018153E">
      <w:p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Беседа о верб</w:t>
      </w:r>
      <w:r w:rsidR="00D16BDE" w:rsidRPr="00687530">
        <w:rPr>
          <w:rFonts w:ascii="Times New Roman" w:hAnsi="Times New Roman" w:cs="Times New Roman"/>
          <w:sz w:val="24"/>
          <w:szCs w:val="24"/>
        </w:rPr>
        <w:t>альн</w:t>
      </w:r>
      <w:r w:rsidRPr="00687530">
        <w:rPr>
          <w:rFonts w:ascii="Times New Roman" w:hAnsi="Times New Roman" w:cs="Times New Roman"/>
          <w:sz w:val="24"/>
          <w:szCs w:val="24"/>
        </w:rPr>
        <w:t>ых средствах общения:</w:t>
      </w:r>
    </w:p>
    <w:p w:rsidR="00C118EA" w:rsidRPr="0018153E" w:rsidRDefault="00C118EA" w:rsidP="0018153E">
      <w:pPr>
        <w:spacing w:after="0" w:line="240" w:lineRule="auto"/>
        <w:ind w:firstLine="709"/>
        <w:jc w:val="both"/>
        <w:rPr>
          <w:rFonts w:ascii="Times New Roman" w:hAnsi="Times New Roman" w:cs="Times New Roman"/>
          <w:i/>
          <w:sz w:val="24"/>
          <w:szCs w:val="24"/>
        </w:rPr>
      </w:pPr>
      <w:r w:rsidRPr="0018153E">
        <w:rPr>
          <w:rFonts w:ascii="Times New Roman" w:hAnsi="Times New Roman" w:cs="Times New Roman"/>
          <w:i/>
          <w:sz w:val="24"/>
          <w:szCs w:val="24"/>
        </w:rPr>
        <w:t>Вопросы:</w:t>
      </w:r>
    </w:p>
    <w:p w:rsidR="00C118EA" w:rsidRPr="00687530" w:rsidRDefault="00C118EA" w:rsidP="0018153E">
      <w:pPr>
        <w:pStyle w:val="a3"/>
        <w:numPr>
          <w:ilvl w:val="0"/>
          <w:numId w:val="4"/>
        </w:numPr>
        <w:spacing w:after="0" w:line="240" w:lineRule="auto"/>
        <w:ind w:left="0" w:firstLine="709"/>
        <w:jc w:val="both"/>
        <w:rPr>
          <w:rFonts w:ascii="Times New Roman" w:hAnsi="Times New Roman" w:cs="Times New Roman"/>
          <w:sz w:val="24"/>
          <w:szCs w:val="24"/>
        </w:rPr>
      </w:pPr>
      <w:r w:rsidRPr="00687530">
        <w:rPr>
          <w:rFonts w:ascii="Times New Roman" w:hAnsi="Times New Roman" w:cs="Times New Roman"/>
          <w:sz w:val="24"/>
          <w:szCs w:val="24"/>
        </w:rPr>
        <w:t>Что такое общение?</w:t>
      </w:r>
    </w:p>
    <w:p w:rsidR="00C118EA" w:rsidRPr="00687530" w:rsidRDefault="00C118EA" w:rsidP="0018153E">
      <w:pPr>
        <w:pStyle w:val="a3"/>
        <w:spacing w:after="0" w:line="240" w:lineRule="auto"/>
        <w:ind w:left="0" w:firstLine="709"/>
        <w:jc w:val="both"/>
        <w:rPr>
          <w:rFonts w:ascii="Times New Roman" w:hAnsi="Times New Roman" w:cs="Times New Roman"/>
          <w:sz w:val="24"/>
          <w:szCs w:val="24"/>
        </w:rPr>
      </w:pPr>
      <w:r w:rsidRPr="00687530">
        <w:rPr>
          <w:rFonts w:ascii="Times New Roman" w:hAnsi="Times New Roman" w:cs="Times New Roman"/>
          <w:sz w:val="24"/>
          <w:szCs w:val="24"/>
        </w:rPr>
        <w:t>Общение – это связь между людьми, во время которой появляется психологический контакт. Он проявляется во взаимовлиянии, -понимании, -переживании, и в обмене информацией, мыслями, идеями, эмоциями.</w:t>
      </w:r>
    </w:p>
    <w:p w:rsidR="00C118EA" w:rsidRPr="00687530" w:rsidRDefault="00C118EA" w:rsidP="0018153E">
      <w:pPr>
        <w:pStyle w:val="a3"/>
        <w:numPr>
          <w:ilvl w:val="0"/>
          <w:numId w:val="4"/>
        </w:numPr>
        <w:spacing w:after="0" w:line="240" w:lineRule="auto"/>
        <w:ind w:left="0" w:firstLine="709"/>
        <w:jc w:val="both"/>
        <w:rPr>
          <w:rFonts w:ascii="Times New Roman" w:hAnsi="Times New Roman" w:cs="Times New Roman"/>
          <w:sz w:val="24"/>
          <w:szCs w:val="24"/>
        </w:rPr>
      </w:pPr>
      <w:r w:rsidRPr="00687530">
        <w:rPr>
          <w:rFonts w:ascii="Times New Roman" w:hAnsi="Times New Roman" w:cs="Times New Roman"/>
          <w:sz w:val="24"/>
          <w:szCs w:val="24"/>
        </w:rPr>
        <w:t>Вербальное общение это:</w:t>
      </w:r>
    </w:p>
    <w:p w:rsidR="00C118EA" w:rsidRPr="00687530" w:rsidRDefault="00C118EA" w:rsidP="0018153E">
      <w:p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 xml:space="preserve">Общение словами, речью, процесс обмена информацией и эмоционального взаимодействия между людьми или группами при помощи речевых средств. </w:t>
      </w:r>
      <w:r w:rsidRPr="00687530">
        <w:rPr>
          <w:rFonts w:ascii="Times New Roman" w:hAnsi="Times New Roman" w:cs="Times New Roman"/>
          <w:sz w:val="24"/>
          <w:szCs w:val="24"/>
        </w:rPr>
        <w:lastRenderedPageBreak/>
        <w:t>Специалистами по общению подсчитано, что современный человек за день произносит примерно 30 тыс. слов, или более 3 тыс. слов в час.</w:t>
      </w:r>
    </w:p>
    <w:p w:rsidR="00C118EA" w:rsidRPr="00687530" w:rsidRDefault="00C118EA" w:rsidP="0018153E">
      <w:pPr>
        <w:pStyle w:val="a3"/>
        <w:numPr>
          <w:ilvl w:val="0"/>
          <w:numId w:val="4"/>
        </w:numPr>
        <w:spacing w:after="0" w:line="240" w:lineRule="auto"/>
        <w:ind w:left="0" w:firstLine="709"/>
        <w:jc w:val="both"/>
        <w:rPr>
          <w:rFonts w:ascii="Times New Roman" w:hAnsi="Times New Roman" w:cs="Times New Roman"/>
          <w:sz w:val="24"/>
          <w:szCs w:val="24"/>
        </w:rPr>
      </w:pPr>
      <w:r w:rsidRPr="00687530">
        <w:rPr>
          <w:rFonts w:ascii="Times New Roman" w:hAnsi="Times New Roman" w:cs="Times New Roman"/>
          <w:sz w:val="24"/>
          <w:szCs w:val="24"/>
        </w:rPr>
        <w:t>Дайте определение устной речи:</w:t>
      </w:r>
    </w:p>
    <w:p w:rsidR="00C118EA" w:rsidRPr="00687530" w:rsidRDefault="00C118EA" w:rsidP="0018153E">
      <w:p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Устная речь — форма речевой деятельности, включающая понимание звучащей речи и осуществление речевых высказываний в звуковой форме (говорение).</w:t>
      </w:r>
    </w:p>
    <w:p w:rsidR="00C118EA" w:rsidRPr="00687530" w:rsidRDefault="00C118EA" w:rsidP="0018153E">
      <w:pPr>
        <w:pStyle w:val="a3"/>
        <w:numPr>
          <w:ilvl w:val="0"/>
          <w:numId w:val="4"/>
        </w:numPr>
        <w:spacing w:after="0" w:line="240" w:lineRule="auto"/>
        <w:ind w:left="0" w:firstLine="709"/>
        <w:jc w:val="both"/>
        <w:rPr>
          <w:rFonts w:ascii="Times New Roman" w:hAnsi="Times New Roman" w:cs="Times New Roman"/>
          <w:sz w:val="24"/>
          <w:szCs w:val="24"/>
        </w:rPr>
      </w:pPr>
      <w:r w:rsidRPr="00687530">
        <w:rPr>
          <w:rFonts w:ascii="Times New Roman" w:hAnsi="Times New Roman" w:cs="Times New Roman"/>
          <w:sz w:val="24"/>
          <w:szCs w:val="24"/>
        </w:rPr>
        <w:t>Когда может осуществляться устная речь?</w:t>
      </w:r>
    </w:p>
    <w:p w:rsidR="00C118EA" w:rsidRPr="00687530" w:rsidRDefault="00C118EA" w:rsidP="0018153E">
      <w:p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Устная речь может осуществляться при непосредственном контакте собеседников или может быть опосредована техническим средством (телефоном и т. п.), если общение происходит на значительном расстоянии.</w:t>
      </w:r>
    </w:p>
    <w:p w:rsidR="00C118EA" w:rsidRPr="00687530" w:rsidRDefault="00C118EA" w:rsidP="0018153E">
      <w:pPr>
        <w:pStyle w:val="a3"/>
        <w:numPr>
          <w:ilvl w:val="0"/>
          <w:numId w:val="4"/>
        </w:numPr>
        <w:spacing w:after="0" w:line="240" w:lineRule="auto"/>
        <w:ind w:left="0" w:firstLine="709"/>
        <w:jc w:val="both"/>
        <w:rPr>
          <w:rFonts w:ascii="Times New Roman" w:hAnsi="Times New Roman" w:cs="Times New Roman"/>
          <w:sz w:val="24"/>
          <w:szCs w:val="24"/>
        </w:rPr>
      </w:pPr>
      <w:r w:rsidRPr="00687530">
        <w:rPr>
          <w:rFonts w:ascii="Times New Roman" w:hAnsi="Times New Roman" w:cs="Times New Roman"/>
          <w:sz w:val="24"/>
          <w:szCs w:val="24"/>
        </w:rPr>
        <w:t>Письменная речь это:</w:t>
      </w:r>
    </w:p>
    <w:p w:rsidR="00C118EA" w:rsidRPr="00687530" w:rsidRDefault="00C118EA" w:rsidP="0018153E">
      <w:p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Письменная речь - речь, предназначенная для изображения и изображённая на бумаге (или какой-либо другой поверхности: пергамене, бересте, камне, полотне и т. п.) с помощью специальных графических знаков (знаков письменности).</w:t>
      </w:r>
    </w:p>
    <w:p w:rsidR="005D0C58" w:rsidRPr="00687530" w:rsidRDefault="005D0C58" w:rsidP="0018153E">
      <w:pPr>
        <w:spacing w:after="0" w:line="240" w:lineRule="auto"/>
        <w:ind w:firstLine="709"/>
        <w:jc w:val="both"/>
        <w:rPr>
          <w:rFonts w:ascii="Times New Roman" w:hAnsi="Times New Roman" w:cs="Times New Roman"/>
          <w:b/>
          <w:sz w:val="24"/>
          <w:szCs w:val="24"/>
        </w:rPr>
      </w:pPr>
      <w:r w:rsidRPr="00687530">
        <w:rPr>
          <w:rFonts w:ascii="Times New Roman" w:hAnsi="Times New Roman" w:cs="Times New Roman"/>
          <w:b/>
          <w:sz w:val="24"/>
          <w:szCs w:val="24"/>
        </w:rPr>
        <w:t>3. Актуализация учебной деятельности студентов</w:t>
      </w:r>
      <w:r w:rsidR="00C575BE" w:rsidRPr="00687530">
        <w:rPr>
          <w:rFonts w:ascii="Times New Roman" w:hAnsi="Times New Roman" w:cs="Times New Roman"/>
          <w:b/>
          <w:sz w:val="24"/>
          <w:szCs w:val="24"/>
        </w:rPr>
        <w:t>. Объяснение материала с использованием презентации</w:t>
      </w:r>
    </w:p>
    <w:p w:rsidR="00C118EA" w:rsidRPr="00687530" w:rsidRDefault="005D0C58" w:rsidP="0018153E">
      <w:p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Объясните, как Вы понимаете, что такое о</w:t>
      </w:r>
      <w:r w:rsidR="00C118EA" w:rsidRPr="00687530">
        <w:rPr>
          <w:rFonts w:ascii="Times New Roman" w:hAnsi="Times New Roman" w:cs="Times New Roman"/>
          <w:sz w:val="24"/>
          <w:szCs w:val="24"/>
        </w:rPr>
        <w:t>раторское искусство</w:t>
      </w:r>
      <w:r w:rsidRPr="00687530">
        <w:rPr>
          <w:rFonts w:ascii="Times New Roman" w:hAnsi="Times New Roman" w:cs="Times New Roman"/>
          <w:sz w:val="24"/>
          <w:szCs w:val="24"/>
        </w:rPr>
        <w:t>:</w:t>
      </w:r>
      <w:r w:rsidR="00C118EA" w:rsidRPr="00687530">
        <w:rPr>
          <w:rFonts w:ascii="Times New Roman" w:hAnsi="Times New Roman" w:cs="Times New Roman"/>
          <w:sz w:val="24"/>
          <w:szCs w:val="24"/>
        </w:rPr>
        <w:t xml:space="preserve"> </w:t>
      </w:r>
    </w:p>
    <w:p w:rsidR="00C118EA" w:rsidRPr="00687530" w:rsidRDefault="005D0C58" w:rsidP="0018153E">
      <w:p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Э</w:t>
      </w:r>
      <w:r w:rsidR="00C118EA" w:rsidRPr="00687530">
        <w:rPr>
          <w:rFonts w:ascii="Times New Roman" w:hAnsi="Times New Roman" w:cs="Times New Roman"/>
          <w:sz w:val="24"/>
          <w:szCs w:val="24"/>
        </w:rPr>
        <w:t xml:space="preserve">то искусство публичного выступления с целью </w:t>
      </w:r>
      <w:r w:rsidR="0018153E">
        <w:rPr>
          <w:rFonts w:ascii="Times New Roman" w:hAnsi="Times New Roman" w:cs="Times New Roman"/>
          <w:sz w:val="24"/>
          <w:szCs w:val="24"/>
        </w:rPr>
        <w:t xml:space="preserve">убеждения. Ораторское искусство </w:t>
      </w:r>
      <w:r w:rsidR="00C118EA" w:rsidRPr="00687530">
        <w:rPr>
          <w:rFonts w:ascii="Times New Roman" w:hAnsi="Times New Roman" w:cs="Times New Roman"/>
          <w:sz w:val="24"/>
          <w:szCs w:val="24"/>
        </w:rPr>
        <w:t>— это гармоничное сочетание риторики, приёмов актёрского мастерства (подача) и психологических техник.</w:t>
      </w:r>
      <w:r w:rsidR="00B876AD" w:rsidRPr="00687530">
        <w:rPr>
          <w:rFonts w:ascii="Times New Roman" w:hAnsi="Times New Roman" w:cs="Times New Roman"/>
          <w:sz w:val="24"/>
          <w:szCs w:val="24"/>
        </w:rPr>
        <w:t xml:space="preserve"> </w:t>
      </w:r>
      <w:r w:rsidR="0018153E">
        <w:rPr>
          <w:rFonts w:ascii="Times New Roman" w:hAnsi="Times New Roman" w:cs="Times New Roman"/>
          <w:b/>
          <w:sz w:val="24"/>
          <w:szCs w:val="24"/>
        </w:rPr>
        <w:t>(С</w:t>
      </w:r>
      <w:r w:rsidR="00B876AD" w:rsidRPr="0018153E">
        <w:rPr>
          <w:rFonts w:ascii="Times New Roman" w:hAnsi="Times New Roman" w:cs="Times New Roman"/>
          <w:b/>
          <w:sz w:val="24"/>
          <w:szCs w:val="24"/>
        </w:rPr>
        <w:t>лайд №4.)</w:t>
      </w:r>
    </w:p>
    <w:p w:rsidR="005D0C58" w:rsidRPr="00687530" w:rsidRDefault="005D0C58" w:rsidP="0018153E">
      <w:p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 xml:space="preserve">Можно ли общаться без слов? </w:t>
      </w:r>
      <w:r w:rsidR="0089452D" w:rsidRPr="00687530">
        <w:rPr>
          <w:rFonts w:ascii="Times New Roman" w:hAnsi="Times New Roman" w:cs="Times New Roman"/>
          <w:sz w:val="24"/>
          <w:szCs w:val="24"/>
        </w:rPr>
        <w:t>(ответы</w:t>
      </w:r>
      <w:r w:rsidRPr="00687530">
        <w:rPr>
          <w:rFonts w:ascii="Times New Roman" w:hAnsi="Times New Roman" w:cs="Times New Roman"/>
          <w:sz w:val="24"/>
          <w:szCs w:val="24"/>
        </w:rPr>
        <w:t xml:space="preserve"> студентов)</w:t>
      </w:r>
    </w:p>
    <w:p w:rsidR="005D0C58" w:rsidRPr="00687530" w:rsidRDefault="005D0C58" w:rsidP="0018153E">
      <w:p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 xml:space="preserve">Такой способ общения называется </w:t>
      </w:r>
      <w:r w:rsidR="0089452D" w:rsidRPr="00687530">
        <w:rPr>
          <w:rFonts w:ascii="Times New Roman" w:hAnsi="Times New Roman" w:cs="Times New Roman"/>
          <w:sz w:val="24"/>
          <w:szCs w:val="24"/>
        </w:rPr>
        <w:t>невербальным общением.</w:t>
      </w:r>
    </w:p>
    <w:p w:rsidR="0089452D" w:rsidRPr="00687530" w:rsidRDefault="0089452D" w:rsidP="0018153E">
      <w:p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 xml:space="preserve">Вы узнаете о том, как много информации о характере и состоянии человека можно получить, наблюдая за его жестами, </w:t>
      </w:r>
      <w:r w:rsidR="0018153E">
        <w:rPr>
          <w:rFonts w:ascii="Times New Roman" w:hAnsi="Times New Roman" w:cs="Times New Roman"/>
          <w:sz w:val="24"/>
          <w:szCs w:val="24"/>
        </w:rPr>
        <w:t>позой, мимикой и даже походкой.</w:t>
      </w:r>
    </w:p>
    <w:p w:rsidR="0089452D" w:rsidRPr="00687530" w:rsidRDefault="0089452D" w:rsidP="0018153E">
      <w:p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Наши представления о невербальном общении находят отражение во многих общепринятых фразеологических оборотах. О счастливых людях мы говорим, что они «переполнены» с</w:t>
      </w:r>
      <w:r w:rsidR="0018153E">
        <w:rPr>
          <w:rFonts w:ascii="Times New Roman" w:hAnsi="Times New Roman" w:cs="Times New Roman"/>
          <w:sz w:val="24"/>
          <w:szCs w:val="24"/>
        </w:rPr>
        <w:t>частьем или «сияют» от счастья.</w:t>
      </w:r>
    </w:p>
    <w:p w:rsidR="0089452D" w:rsidRPr="00687530" w:rsidRDefault="0089452D" w:rsidP="0018153E">
      <w:p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О людях, испытывающих страх, мы говорим, что</w:t>
      </w:r>
      <w:r w:rsidR="0018153E">
        <w:rPr>
          <w:rFonts w:ascii="Times New Roman" w:hAnsi="Times New Roman" w:cs="Times New Roman"/>
          <w:sz w:val="24"/>
          <w:szCs w:val="24"/>
        </w:rPr>
        <w:t xml:space="preserve"> они «замерли» или «окаменели».</w:t>
      </w:r>
    </w:p>
    <w:p w:rsidR="0089452D" w:rsidRPr="00687530" w:rsidRDefault="0089452D" w:rsidP="0018153E">
      <w:p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Гнев или злость описывается такими словами, как «лопнуть» от злости или «дрожать» от ярости. Нервничающие люди «кусают губы». Чувства, эмоции могут выражаться средствами невербального общения.</w:t>
      </w:r>
    </w:p>
    <w:p w:rsidR="00B876AD" w:rsidRPr="0018153E" w:rsidRDefault="0089452D" w:rsidP="0018153E">
      <w:pPr>
        <w:spacing w:after="0" w:line="240" w:lineRule="auto"/>
        <w:ind w:firstLine="709"/>
        <w:rPr>
          <w:rFonts w:ascii="Times New Roman" w:hAnsi="Times New Roman" w:cs="Times New Roman"/>
          <w:sz w:val="24"/>
          <w:szCs w:val="24"/>
        </w:rPr>
      </w:pPr>
      <w:r w:rsidRPr="0018153E">
        <w:rPr>
          <w:rFonts w:ascii="Times New Roman" w:hAnsi="Times New Roman" w:cs="Times New Roman"/>
          <w:sz w:val="24"/>
          <w:szCs w:val="24"/>
        </w:rPr>
        <w:t>Невербальное общение</w:t>
      </w:r>
      <w:r w:rsidR="0018153E">
        <w:rPr>
          <w:rFonts w:ascii="Times New Roman" w:hAnsi="Times New Roman" w:cs="Times New Roman"/>
          <w:sz w:val="24"/>
          <w:szCs w:val="24"/>
        </w:rPr>
        <w:t xml:space="preserve"> </w:t>
      </w:r>
      <w:r w:rsidRPr="0018153E">
        <w:rPr>
          <w:rFonts w:ascii="Times New Roman" w:hAnsi="Times New Roman" w:cs="Times New Roman"/>
          <w:sz w:val="24"/>
          <w:szCs w:val="24"/>
        </w:rPr>
        <w:t>(жестовое</w:t>
      </w:r>
      <w:r w:rsidR="00470653">
        <w:rPr>
          <w:rFonts w:ascii="Times New Roman" w:hAnsi="Times New Roman" w:cs="Times New Roman"/>
          <w:sz w:val="24"/>
          <w:szCs w:val="24"/>
        </w:rPr>
        <w:t xml:space="preserve"> </w:t>
      </w:r>
      <w:r w:rsidRPr="0018153E">
        <w:rPr>
          <w:rFonts w:ascii="Times New Roman" w:hAnsi="Times New Roman" w:cs="Times New Roman"/>
          <w:sz w:val="24"/>
          <w:szCs w:val="24"/>
        </w:rPr>
        <w:t>общение,</w:t>
      </w:r>
      <w:r w:rsidR="0018153E">
        <w:rPr>
          <w:rFonts w:ascii="Times New Roman" w:hAnsi="Times New Roman" w:cs="Times New Roman"/>
          <w:sz w:val="24"/>
          <w:szCs w:val="24"/>
        </w:rPr>
        <w:t xml:space="preserve"> </w:t>
      </w:r>
      <w:r w:rsidRPr="0018153E">
        <w:rPr>
          <w:rFonts w:ascii="Times New Roman" w:hAnsi="Times New Roman" w:cs="Times New Roman"/>
          <w:sz w:val="24"/>
          <w:szCs w:val="24"/>
        </w:rPr>
        <w:t>язык</w:t>
      </w:r>
      <w:r w:rsidR="0018153E">
        <w:rPr>
          <w:rFonts w:ascii="Times New Roman" w:hAnsi="Times New Roman" w:cs="Times New Roman"/>
          <w:sz w:val="24"/>
          <w:szCs w:val="24"/>
        </w:rPr>
        <w:t xml:space="preserve"> </w:t>
      </w:r>
      <w:r w:rsidRPr="0018153E">
        <w:rPr>
          <w:rFonts w:ascii="Times New Roman" w:hAnsi="Times New Roman" w:cs="Times New Roman"/>
          <w:sz w:val="24"/>
          <w:szCs w:val="24"/>
        </w:rPr>
        <w:t>тела)</w:t>
      </w:r>
      <w:r w:rsidR="00B876AD" w:rsidRPr="0018153E">
        <w:rPr>
          <w:rFonts w:ascii="Times New Roman" w:hAnsi="Times New Roman" w:cs="Times New Roman"/>
          <w:sz w:val="24"/>
          <w:szCs w:val="24"/>
        </w:rPr>
        <w:t>.</w:t>
      </w:r>
      <w:r w:rsidR="00B876AD" w:rsidRPr="0018153E">
        <w:rPr>
          <w:rFonts w:ascii="Times New Roman" w:hAnsi="Times New Roman" w:cs="Times New Roman"/>
          <w:b/>
          <w:sz w:val="24"/>
          <w:szCs w:val="24"/>
        </w:rPr>
        <w:t xml:space="preserve"> (Слайд № 5)</w:t>
      </w:r>
    </w:p>
    <w:p w:rsidR="0089452D" w:rsidRPr="0018153E" w:rsidRDefault="0018153E" w:rsidP="0018153E">
      <w:pPr>
        <w:spacing w:after="0" w:line="240" w:lineRule="auto"/>
        <w:ind w:firstLine="709"/>
        <w:rPr>
          <w:rFonts w:ascii="Times New Roman" w:hAnsi="Times New Roman" w:cs="Times New Roman"/>
          <w:sz w:val="24"/>
          <w:szCs w:val="24"/>
        </w:rPr>
      </w:pPr>
      <w:r w:rsidRPr="0018153E">
        <w:rPr>
          <w:rFonts w:ascii="Times New Roman" w:hAnsi="Times New Roman" w:cs="Times New Roman"/>
          <w:sz w:val="24"/>
          <w:szCs w:val="24"/>
        </w:rPr>
        <w:t xml:space="preserve">- это </w:t>
      </w:r>
      <w:r w:rsidR="0089452D" w:rsidRPr="0018153E">
        <w:rPr>
          <w:rFonts w:ascii="Times New Roman" w:hAnsi="Times New Roman" w:cs="Times New Roman"/>
          <w:sz w:val="24"/>
          <w:szCs w:val="24"/>
        </w:rPr>
        <w:t>коммуникационное взаимодействие</w:t>
      </w:r>
      <w:r w:rsidRPr="0018153E">
        <w:rPr>
          <w:rFonts w:ascii="Times New Roman" w:hAnsi="Times New Roman" w:cs="Times New Roman"/>
          <w:sz w:val="24"/>
          <w:szCs w:val="24"/>
        </w:rPr>
        <w:t xml:space="preserve"> </w:t>
      </w:r>
      <w:r w:rsidR="0089452D" w:rsidRPr="0018153E">
        <w:rPr>
          <w:rFonts w:ascii="Times New Roman" w:hAnsi="Times New Roman" w:cs="Times New Roman"/>
          <w:sz w:val="24"/>
          <w:szCs w:val="24"/>
        </w:rPr>
        <w:t>между индивидами без использования</w:t>
      </w:r>
      <w:r>
        <w:rPr>
          <w:rFonts w:ascii="Times New Roman" w:hAnsi="Times New Roman" w:cs="Times New Roman"/>
          <w:sz w:val="24"/>
          <w:szCs w:val="24"/>
        </w:rPr>
        <w:t xml:space="preserve"> </w:t>
      </w:r>
      <w:r w:rsidRPr="0018153E">
        <w:rPr>
          <w:rFonts w:ascii="Times New Roman" w:hAnsi="Times New Roman" w:cs="Times New Roman"/>
          <w:sz w:val="24"/>
          <w:szCs w:val="24"/>
        </w:rPr>
        <w:t>слов</w:t>
      </w:r>
      <w:r>
        <w:rPr>
          <w:rFonts w:ascii="Times New Roman" w:hAnsi="Times New Roman" w:cs="Times New Roman"/>
          <w:sz w:val="24"/>
          <w:szCs w:val="24"/>
        </w:rPr>
        <w:t xml:space="preserve"> </w:t>
      </w:r>
      <w:r w:rsidRPr="0018153E">
        <w:rPr>
          <w:rFonts w:ascii="Times New Roman" w:hAnsi="Times New Roman" w:cs="Times New Roman"/>
          <w:sz w:val="24"/>
          <w:szCs w:val="24"/>
        </w:rPr>
        <w:t>(</w:t>
      </w:r>
      <w:r w:rsidR="0089452D" w:rsidRPr="0018153E">
        <w:rPr>
          <w:rFonts w:ascii="Times New Roman" w:hAnsi="Times New Roman" w:cs="Times New Roman"/>
          <w:sz w:val="24"/>
          <w:szCs w:val="24"/>
        </w:rPr>
        <w:t>передача информации или влияние друг на друга через образы,</w:t>
      </w:r>
      <w:r>
        <w:rPr>
          <w:rFonts w:ascii="Times New Roman" w:hAnsi="Times New Roman" w:cs="Times New Roman"/>
          <w:sz w:val="24"/>
          <w:szCs w:val="24"/>
        </w:rPr>
        <w:t xml:space="preserve"> </w:t>
      </w:r>
      <w:r w:rsidRPr="0018153E">
        <w:rPr>
          <w:rFonts w:ascii="Times New Roman" w:hAnsi="Times New Roman" w:cs="Times New Roman"/>
          <w:sz w:val="24"/>
          <w:szCs w:val="24"/>
        </w:rPr>
        <w:t>интонации</w:t>
      </w:r>
      <w:r>
        <w:rPr>
          <w:rFonts w:ascii="Times New Roman" w:hAnsi="Times New Roman" w:cs="Times New Roman"/>
          <w:sz w:val="24"/>
          <w:szCs w:val="24"/>
        </w:rPr>
        <w:t>,</w:t>
      </w:r>
      <w:r w:rsidRPr="0018153E">
        <w:rPr>
          <w:rFonts w:ascii="Times New Roman" w:hAnsi="Times New Roman" w:cs="Times New Roman"/>
          <w:sz w:val="24"/>
          <w:szCs w:val="24"/>
        </w:rPr>
        <w:t xml:space="preserve"> жесты</w:t>
      </w:r>
      <w:r>
        <w:rPr>
          <w:rFonts w:ascii="Times New Roman" w:hAnsi="Times New Roman" w:cs="Times New Roman"/>
          <w:sz w:val="24"/>
          <w:szCs w:val="24"/>
        </w:rPr>
        <w:t xml:space="preserve">, </w:t>
      </w:r>
      <w:r w:rsidRPr="0018153E">
        <w:rPr>
          <w:rFonts w:ascii="Times New Roman" w:hAnsi="Times New Roman" w:cs="Times New Roman"/>
          <w:sz w:val="24"/>
          <w:szCs w:val="24"/>
        </w:rPr>
        <w:t>мимику</w:t>
      </w:r>
      <w:r>
        <w:rPr>
          <w:rFonts w:ascii="Times New Roman" w:hAnsi="Times New Roman" w:cs="Times New Roman"/>
          <w:sz w:val="24"/>
          <w:szCs w:val="24"/>
        </w:rPr>
        <w:t xml:space="preserve">, </w:t>
      </w:r>
      <w:r w:rsidRPr="0018153E">
        <w:rPr>
          <w:rFonts w:ascii="Times New Roman" w:hAnsi="Times New Roman" w:cs="Times New Roman"/>
          <w:sz w:val="24"/>
          <w:szCs w:val="24"/>
        </w:rPr>
        <w:t>пантомимику</w:t>
      </w:r>
      <w:r>
        <w:rPr>
          <w:rFonts w:ascii="Times New Roman" w:hAnsi="Times New Roman" w:cs="Times New Roman"/>
          <w:sz w:val="24"/>
          <w:szCs w:val="24"/>
        </w:rPr>
        <w:t>,</w:t>
      </w:r>
      <w:r w:rsidR="0089452D" w:rsidRPr="0018153E">
        <w:rPr>
          <w:rFonts w:ascii="Times New Roman" w:hAnsi="Times New Roman" w:cs="Times New Roman"/>
          <w:sz w:val="24"/>
          <w:szCs w:val="24"/>
        </w:rPr>
        <w:t xml:space="preserve"> изменение</w:t>
      </w:r>
      <w:r>
        <w:rPr>
          <w:rFonts w:ascii="Times New Roman" w:hAnsi="Times New Roman" w:cs="Times New Roman"/>
          <w:sz w:val="24"/>
          <w:szCs w:val="24"/>
        </w:rPr>
        <w:t xml:space="preserve"> </w:t>
      </w:r>
      <w:r w:rsidR="0089452D" w:rsidRPr="0018153E">
        <w:rPr>
          <w:rFonts w:ascii="Times New Roman" w:hAnsi="Times New Roman" w:cs="Times New Roman"/>
          <w:sz w:val="24"/>
          <w:szCs w:val="24"/>
        </w:rPr>
        <w:t>мизансцены</w:t>
      </w:r>
      <w:r>
        <w:rPr>
          <w:rFonts w:ascii="Times New Roman" w:hAnsi="Times New Roman" w:cs="Times New Roman"/>
          <w:sz w:val="24"/>
          <w:szCs w:val="24"/>
        </w:rPr>
        <w:t xml:space="preserve"> </w:t>
      </w:r>
      <w:r w:rsidR="0089452D" w:rsidRPr="0018153E">
        <w:rPr>
          <w:rFonts w:ascii="Times New Roman" w:hAnsi="Times New Roman" w:cs="Times New Roman"/>
          <w:sz w:val="24"/>
          <w:szCs w:val="24"/>
        </w:rPr>
        <w:t>общения), то есть без речевых и языковых средств, представленных в прямой или какой-либо знаковой форме. Инструментом такого «общения» становится</w:t>
      </w:r>
      <w:r>
        <w:rPr>
          <w:rFonts w:ascii="Times New Roman" w:hAnsi="Times New Roman" w:cs="Times New Roman"/>
          <w:sz w:val="24"/>
          <w:szCs w:val="24"/>
        </w:rPr>
        <w:t xml:space="preserve"> </w:t>
      </w:r>
      <w:r w:rsidR="0089452D" w:rsidRPr="0018153E">
        <w:rPr>
          <w:rFonts w:ascii="Times New Roman" w:hAnsi="Times New Roman" w:cs="Times New Roman"/>
          <w:sz w:val="24"/>
          <w:szCs w:val="24"/>
        </w:rPr>
        <w:t xml:space="preserve">тело </w:t>
      </w:r>
      <w:r w:rsidRPr="0018153E">
        <w:rPr>
          <w:rFonts w:ascii="Times New Roman" w:hAnsi="Times New Roman" w:cs="Times New Roman"/>
          <w:sz w:val="24"/>
          <w:szCs w:val="24"/>
        </w:rPr>
        <w:t>человека</w:t>
      </w:r>
      <w:r>
        <w:rPr>
          <w:rFonts w:ascii="Times New Roman" w:hAnsi="Times New Roman" w:cs="Times New Roman"/>
          <w:sz w:val="24"/>
          <w:szCs w:val="24"/>
        </w:rPr>
        <w:t>,</w:t>
      </w:r>
      <w:r w:rsidR="0089452D" w:rsidRPr="0018153E">
        <w:rPr>
          <w:rFonts w:ascii="Times New Roman" w:hAnsi="Times New Roman" w:cs="Times New Roman"/>
          <w:sz w:val="24"/>
          <w:szCs w:val="24"/>
        </w:rPr>
        <w:t xml:space="preserve"> обладающее широким диапазоном средств и способов передачи информации или обмена ею, которое включает в себя все формы</w:t>
      </w:r>
      <w:r w:rsidR="00811ED5">
        <w:rPr>
          <w:rFonts w:ascii="Times New Roman" w:hAnsi="Times New Roman" w:cs="Times New Roman"/>
          <w:sz w:val="24"/>
          <w:szCs w:val="24"/>
        </w:rPr>
        <w:t xml:space="preserve"> </w:t>
      </w:r>
      <w:r w:rsidR="0089452D" w:rsidRPr="0018153E">
        <w:rPr>
          <w:rFonts w:ascii="Times New Roman" w:hAnsi="Times New Roman" w:cs="Times New Roman"/>
          <w:sz w:val="24"/>
          <w:szCs w:val="24"/>
        </w:rPr>
        <w:t>самовыражения</w:t>
      </w:r>
      <w:r>
        <w:rPr>
          <w:rFonts w:ascii="Times New Roman" w:hAnsi="Times New Roman" w:cs="Times New Roman"/>
          <w:sz w:val="24"/>
          <w:szCs w:val="24"/>
        </w:rPr>
        <w:t xml:space="preserve"> </w:t>
      </w:r>
      <w:r w:rsidR="0089452D" w:rsidRPr="0018153E">
        <w:rPr>
          <w:rFonts w:ascii="Times New Roman" w:hAnsi="Times New Roman" w:cs="Times New Roman"/>
          <w:sz w:val="24"/>
          <w:szCs w:val="24"/>
        </w:rPr>
        <w:t>человека</w:t>
      </w:r>
      <w:r w:rsidR="002D2047" w:rsidRPr="0018153E">
        <w:rPr>
          <w:rFonts w:ascii="Times New Roman" w:hAnsi="Times New Roman" w:cs="Times New Roman"/>
          <w:sz w:val="24"/>
          <w:szCs w:val="24"/>
        </w:rPr>
        <w:t xml:space="preserve"> </w:t>
      </w:r>
    </w:p>
    <w:p w:rsidR="002D2047" w:rsidRPr="00687530" w:rsidRDefault="002D2047" w:rsidP="0018153E">
      <w:pPr>
        <w:pStyle w:val="a4"/>
        <w:shd w:val="clear" w:color="auto" w:fill="FFFFFF"/>
        <w:spacing w:before="0" w:beforeAutospacing="0" w:after="0" w:afterAutospacing="0"/>
        <w:ind w:firstLine="709"/>
        <w:jc w:val="both"/>
        <w:rPr>
          <w:color w:val="000000"/>
        </w:rPr>
      </w:pPr>
      <w:r w:rsidRPr="00687530">
        <w:rPr>
          <w:color w:val="000000"/>
        </w:rPr>
        <w:t xml:space="preserve"> Невербальное общение – это слуховые, зрительные, обонятельные, тактильные и другие образы и ощущения, получаемые от другого человека и несущие в себе определенную информацию. Большинство невербальных средств и форм общения человека являются врожденными и позволяют ему взаимодействовать, добиваясь взаимопонимания не только с людьми, но и с животными.</w:t>
      </w:r>
      <w:r w:rsidR="00470653" w:rsidRPr="00470653">
        <w:rPr>
          <w:b/>
        </w:rPr>
        <w:t xml:space="preserve"> </w:t>
      </w:r>
      <w:r w:rsidR="00470653" w:rsidRPr="0018153E">
        <w:rPr>
          <w:b/>
        </w:rPr>
        <w:t>(Слайд №6)</w:t>
      </w:r>
    </w:p>
    <w:p w:rsidR="00811ED5" w:rsidRDefault="002D2047" w:rsidP="00811ED5">
      <w:pPr>
        <w:pStyle w:val="a4"/>
        <w:shd w:val="clear" w:color="auto" w:fill="FFFFFF"/>
        <w:spacing w:before="0" w:beforeAutospacing="0" w:after="0" w:afterAutospacing="0"/>
        <w:ind w:firstLine="709"/>
        <w:jc w:val="both"/>
        <w:rPr>
          <w:color w:val="000000"/>
        </w:rPr>
      </w:pPr>
      <w:proofErr w:type="spellStart"/>
      <w:r w:rsidRPr="00687530">
        <w:rPr>
          <w:rStyle w:val="a5"/>
          <w:i/>
          <w:iCs/>
          <w:color w:val="000000"/>
        </w:rPr>
        <w:t>Кинесические</w:t>
      </w:r>
      <w:proofErr w:type="spellEnd"/>
      <w:r w:rsidRPr="00687530">
        <w:rPr>
          <w:rStyle w:val="a5"/>
          <w:i/>
          <w:iCs/>
          <w:color w:val="000000"/>
        </w:rPr>
        <w:t xml:space="preserve"> средства</w:t>
      </w:r>
      <w:r w:rsidR="00470653">
        <w:rPr>
          <w:rStyle w:val="a5"/>
          <w:i/>
          <w:iCs/>
          <w:color w:val="000000"/>
        </w:rPr>
        <w:t xml:space="preserve"> </w:t>
      </w:r>
      <w:proofErr w:type="gramStart"/>
      <w:r w:rsidR="00470653">
        <w:rPr>
          <w:rStyle w:val="a5"/>
          <w:i/>
          <w:iCs/>
          <w:color w:val="000000"/>
        </w:rPr>
        <w:t xml:space="preserve">( </w:t>
      </w:r>
      <w:proofErr w:type="gramEnd"/>
      <w:r w:rsidR="00470653">
        <w:rPr>
          <w:rStyle w:val="a5"/>
          <w:i/>
          <w:iCs/>
          <w:color w:val="000000"/>
        </w:rPr>
        <w:t>Слайд №6)</w:t>
      </w:r>
      <w:r w:rsidRPr="00687530">
        <w:rPr>
          <w:rStyle w:val="a6"/>
          <w:color w:val="000000"/>
        </w:rPr>
        <w:t>–</w:t>
      </w:r>
      <w:r w:rsidR="00470653">
        <w:rPr>
          <w:rStyle w:val="a6"/>
          <w:color w:val="000000"/>
        </w:rPr>
        <w:t xml:space="preserve"> </w:t>
      </w:r>
      <w:r w:rsidRPr="00687530">
        <w:rPr>
          <w:color w:val="000000"/>
        </w:rPr>
        <w:t xml:space="preserve">зрительно воспринимаемые движения другого человека, которые в общении выполняют выразительно-регулятивную функцию. </w:t>
      </w:r>
    </w:p>
    <w:p w:rsidR="002D2047" w:rsidRPr="00687530" w:rsidRDefault="002D2047" w:rsidP="00811ED5">
      <w:pPr>
        <w:pStyle w:val="a4"/>
        <w:shd w:val="clear" w:color="auto" w:fill="FFFFFF"/>
        <w:spacing w:before="0" w:beforeAutospacing="0" w:after="0" w:afterAutospacing="0"/>
        <w:ind w:firstLine="709"/>
        <w:jc w:val="both"/>
        <w:rPr>
          <w:color w:val="000000"/>
        </w:rPr>
      </w:pPr>
      <w:r w:rsidRPr="00687530">
        <w:rPr>
          <w:rStyle w:val="a6"/>
          <w:color w:val="000000"/>
        </w:rPr>
        <w:t>Мимика</w:t>
      </w:r>
      <w:r w:rsidRPr="00687530">
        <w:rPr>
          <w:color w:val="000000"/>
        </w:rPr>
        <w:t xml:space="preserve">– «зеркало души» - движение мышц лица. В передаче информации ей отводится особая роль, т.к. на протяжении долгого времени человек не может сделать так, чтобы его лицо не выражало его внутреннюю жизнь. В выражении лица </w:t>
      </w:r>
      <w:r w:rsidRPr="00687530">
        <w:rPr>
          <w:color w:val="000000"/>
        </w:rPr>
        <w:lastRenderedPageBreak/>
        <w:t>проявляются не только соматические, но и психологические особенности человека. Например, когда говорят, что у кого-то «умный взгляд», «добрые глаза», «тупое выражение лица», то в мимике подразумевают выражение психологических особенностей человека. Легче всего определяются эмоции удивления, радости, гнева, презрения, а эмоции страха и удивления – сложнее.</w:t>
      </w:r>
      <w:r w:rsidRPr="00687530">
        <w:rPr>
          <w:color w:val="000000"/>
          <w:vertAlign w:val="superscript"/>
        </w:rPr>
        <w:t>7</w:t>
      </w:r>
    </w:p>
    <w:p w:rsidR="002D2047" w:rsidRPr="00687530" w:rsidRDefault="002D2047" w:rsidP="0018153E">
      <w:pPr>
        <w:pStyle w:val="a4"/>
        <w:shd w:val="clear" w:color="auto" w:fill="FFFFFF"/>
        <w:spacing w:before="0" w:beforeAutospacing="0" w:after="0" w:afterAutospacing="0"/>
        <w:ind w:firstLine="709"/>
        <w:jc w:val="both"/>
        <w:rPr>
          <w:color w:val="000000"/>
        </w:rPr>
      </w:pPr>
      <w:r w:rsidRPr="00687530">
        <w:rPr>
          <w:color w:val="000000"/>
        </w:rPr>
        <w:t>Главная характеристика мимики – это ее целостность и динамичность.</w:t>
      </w:r>
    </w:p>
    <w:p w:rsidR="002D2047" w:rsidRPr="00687530" w:rsidRDefault="002D2047" w:rsidP="0018153E">
      <w:pPr>
        <w:pStyle w:val="a4"/>
        <w:numPr>
          <w:ilvl w:val="0"/>
          <w:numId w:val="6"/>
        </w:numPr>
        <w:shd w:val="clear" w:color="auto" w:fill="FFFFFF"/>
        <w:spacing w:before="0" w:beforeAutospacing="0" w:after="0" w:afterAutospacing="0"/>
        <w:ind w:left="0" w:firstLine="709"/>
        <w:jc w:val="both"/>
        <w:rPr>
          <w:color w:val="000000"/>
        </w:rPr>
      </w:pPr>
      <w:r w:rsidRPr="00687530">
        <w:rPr>
          <w:rStyle w:val="a6"/>
          <w:color w:val="000000"/>
        </w:rPr>
        <w:t>Взгляд</w:t>
      </w:r>
      <w:r w:rsidRPr="00687530">
        <w:rPr>
          <w:color w:val="000000"/>
        </w:rPr>
        <w:t>, или визуальный контакт тесно связан с мимикой и составляет важную часть общения. Взгляд связан с формированием высказывания и трудностью этого процесса. Визуальный контакт при этом свидетельствует о расположении к общению.</w:t>
      </w:r>
    </w:p>
    <w:p w:rsidR="002D2047" w:rsidRPr="00687530" w:rsidRDefault="002D2047" w:rsidP="0018153E">
      <w:pPr>
        <w:pStyle w:val="a4"/>
        <w:shd w:val="clear" w:color="auto" w:fill="FFFFFF"/>
        <w:spacing w:before="0" w:beforeAutospacing="0" w:after="0" w:afterAutospacing="0"/>
        <w:ind w:firstLine="709"/>
        <w:jc w:val="both"/>
        <w:rPr>
          <w:color w:val="000000"/>
        </w:rPr>
      </w:pPr>
      <w:r w:rsidRPr="00687530">
        <w:rPr>
          <w:color w:val="000000"/>
        </w:rPr>
        <w:t>Взгляд передает более точную информацию о состоянии человека, т.к. сужение или расширение зрачков человеком не контролируется. Например, если у человека приподнятое настроение, он возбужден или чем-то заинтересован, то его зрачки расширяются. И наоборот, если настроение мрачное и сердитое, то зрачки сужаются.</w:t>
      </w:r>
    </w:p>
    <w:p w:rsidR="002D2047" w:rsidRPr="00687530" w:rsidRDefault="002D2047" w:rsidP="0018153E">
      <w:pPr>
        <w:pStyle w:val="a4"/>
        <w:numPr>
          <w:ilvl w:val="0"/>
          <w:numId w:val="7"/>
        </w:numPr>
        <w:shd w:val="clear" w:color="auto" w:fill="FFFFFF"/>
        <w:spacing w:before="0" w:beforeAutospacing="0" w:after="0" w:afterAutospacing="0"/>
        <w:ind w:left="0" w:firstLine="709"/>
        <w:jc w:val="both"/>
        <w:rPr>
          <w:color w:val="000000"/>
        </w:rPr>
      </w:pPr>
      <w:r w:rsidRPr="00687530">
        <w:rPr>
          <w:rStyle w:val="a6"/>
          <w:color w:val="000000"/>
        </w:rPr>
        <w:t>Поза</w:t>
      </w:r>
      <w:r w:rsidR="00470653">
        <w:rPr>
          <w:color w:val="000000"/>
        </w:rPr>
        <w:t xml:space="preserve"> </w:t>
      </w:r>
      <w:r w:rsidRPr="00687530">
        <w:rPr>
          <w:color w:val="000000"/>
        </w:rPr>
        <w:t>является элементарной единицей пространственного поведения человека. Это положение тела человека, типичное для данной культуры. Человек может принять около тысячи различных положений. Поза показывает, как данный человек воспринимает свой статус по отношению к статусу других лиц.</w:t>
      </w:r>
    </w:p>
    <w:p w:rsidR="002D2047" w:rsidRPr="00687530" w:rsidRDefault="002D2047" w:rsidP="0018153E">
      <w:pPr>
        <w:pStyle w:val="a4"/>
        <w:shd w:val="clear" w:color="auto" w:fill="FFFFFF"/>
        <w:spacing w:before="0" w:beforeAutospacing="0" w:after="0" w:afterAutospacing="0"/>
        <w:ind w:firstLine="709"/>
        <w:jc w:val="both"/>
        <w:rPr>
          <w:color w:val="000000"/>
        </w:rPr>
      </w:pPr>
      <w:r w:rsidRPr="00687530">
        <w:rPr>
          <w:color w:val="000000"/>
        </w:rPr>
        <w:t>Существуют «открытые» позы, которые воспринимаются как позы доверия, доброжелательности, согласия, психологического комфорта, и «закрытые» - воспринимаются как позы недоверия, несогласия, критики и противодействия.</w:t>
      </w:r>
    </w:p>
    <w:p w:rsidR="002D2047" w:rsidRPr="00687530" w:rsidRDefault="002D2047" w:rsidP="0018153E">
      <w:pPr>
        <w:pStyle w:val="a4"/>
        <w:shd w:val="clear" w:color="auto" w:fill="FFFFFF"/>
        <w:spacing w:before="0" w:beforeAutospacing="0" w:after="0" w:afterAutospacing="0"/>
        <w:ind w:firstLine="709"/>
        <w:jc w:val="both"/>
        <w:rPr>
          <w:color w:val="000000"/>
        </w:rPr>
      </w:pPr>
      <w:r w:rsidRPr="00687530">
        <w:rPr>
          <w:color w:val="000000"/>
        </w:rPr>
        <w:t>Многие стараются следить за выражением лица, но его выдают ноги. Ноги – это наше подсознание. Так, неуверенный в себе или в своем сообщении человек, будет переминаться с ноги на ногу.</w:t>
      </w:r>
    </w:p>
    <w:p w:rsidR="002D2047" w:rsidRPr="00687530" w:rsidRDefault="002D2047" w:rsidP="0018153E">
      <w:pPr>
        <w:pStyle w:val="a4"/>
        <w:shd w:val="clear" w:color="auto" w:fill="FFFFFF"/>
        <w:spacing w:before="0" w:beforeAutospacing="0" w:after="0" w:afterAutospacing="0"/>
        <w:ind w:firstLine="709"/>
        <w:jc w:val="both"/>
        <w:rPr>
          <w:color w:val="000000"/>
        </w:rPr>
      </w:pPr>
      <w:r w:rsidRPr="00687530">
        <w:rPr>
          <w:color w:val="000000"/>
        </w:rPr>
        <w:t>Практически все люди могут читать позы, хотя не всегда понимают, как это они делают.</w:t>
      </w:r>
    </w:p>
    <w:p w:rsidR="002D2047" w:rsidRPr="00687530" w:rsidRDefault="002D2047" w:rsidP="0018153E">
      <w:pPr>
        <w:pStyle w:val="a4"/>
        <w:numPr>
          <w:ilvl w:val="0"/>
          <w:numId w:val="8"/>
        </w:numPr>
        <w:shd w:val="clear" w:color="auto" w:fill="FFFFFF"/>
        <w:spacing w:before="0" w:beforeAutospacing="0" w:after="0" w:afterAutospacing="0"/>
        <w:ind w:left="0" w:firstLine="709"/>
        <w:jc w:val="both"/>
        <w:rPr>
          <w:color w:val="000000"/>
        </w:rPr>
      </w:pPr>
      <w:r w:rsidRPr="00687530">
        <w:rPr>
          <w:rStyle w:val="a6"/>
          <w:color w:val="000000"/>
        </w:rPr>
        <w:t>Жесты</w:t>
      </w:r>
      <w:r w:rsidRPr="00687530">
        <w:rPr>
          <w:color w:val="000000"/>
        </w:rPr>
        <w:t>– разнообразные движения руками и головой, смысл которых понятен для общающихся сторон.</w:t>
      </w:r>
    </w:p>
    <w:p w:rsidR="002D2047" w:rsidRPr="00687530" w:rsidRDefault="002D2047" w:rsidP="0018153E">
      <w:pPr>
        <w:pStyle w:val="a4"/>
        <w:shd w:val="clear" w:color="auto" w:fill="FFFFFF"/>
        <w:spacing w:before="0" w:beforeAutospacing="0" w:after="0" w:afterAutospacing="0"/>
        <w:ind w:firstLine="709"/>
        <w:jc w:val="both"/>
        <w:rPr>
          <w:color w:val="000000"/>
        </w:rPr>
      </w:pPr>
      <w:r w:rsidRPr="00687530">
        <w:rPr>
          <w:color w:val="000000"/>
        </w:rPr>
        <w:t>Различают:</w:t>
      </w:r>
    </w:p>
    <w:p w:rsidR="002D2047" w:rsidRPr="00687530" w:rsidRDefault="002D2047" w:rsidP="0018153E">
      <w:pPr>
        <w:pStyle w:val="a4"/>
        <w:shd w:val="clear" w:color="auto" w:fill="FFFFFF"/>
        <w:spacing w:before="0" w:beforeAutospacing="0" w:after="0" w:afterAutospacing="0"/>
        <w:ind w:firstLine="709"/>
        <w:jc w:val="both"/>
        <w:rPr>
          <w:color w:val="000000"/>
        </w:rPr>
      </w:pPr>
      <w:r w:rsidRPr="00687530">
        <w:rPr>
          <w:color w:val="000000"/>
        </w:rPr>
        <w:t>- коммуникативные – жесты приветствия, прощания, запретов, привлечения внимания, отрицательные, утвердительные, вопросительные и т.д.;</w:t>
      </w:r>
    </w:p>
    <w:p w:rsidR="002D2047" w:rsidRPr="00687530" w:rsidRDefault="002D2047" w:rsidP="0018153E">
      <w:pPr>
        <w:pStyle w:val="a4"/>
        <w:shd w:val="clear" w:color="auto" w:fill="FFFFFF"/>
        <w:spacing w:before="0" w:beforeAutospacing="0" w:after="0" w:afterAutospacing="0"/>
        <w:ind w:firstLine="709"/>
        <w:jc w:val="both"/>
        <w:rPr>
          <w:color w:val="000000"/>
        </w:rPr>
      </w:pPr>
      <w:r w:rsidRPr="00687530">
        <w:rPr>
          <w:color w:val="000000"/>
        </w:rPr>
        <w:t>- описательные – жесты, имеющие смысл только в контексте речевого высказывания;</w:t>
      </w:r>
    </w:p>
    <w:p w:rsidR="002D2047" w:rsidRPr="00687530" w:rsidRDefault="002D2047" w:rsidP="0018153E">
      <w:pPr>
        <w:pStyle w:val="a4"/>
        <w:shd w:val="clear" w:color="auto" w:fill="FFFFFF"/>
        <w:spacing w:before="0" w:beforeAutospacing="0" w:after="0" w:afterAutospacing="0"/>
        <w:ind w:firstLine="709"/>
        <w:jc w:val="both"/>
        <w:rPr>
          <w:color w:val="000000"/>
        </w:rPr>
      </w:pPr>
      <w:r w:rsidRPr="00687530">
        <w:rPr>
          <w:color w:val="000000"/>
        </w:rPr>
        <w:t>- модальные – жесты, выражающие оценку и отношение (жесты одобрения, доверия, недоверия, неудовлетворения, растерянности и др.).</w:t>
      </w:r>
    </w:p>
    <w:p w:rsidR="002D2047" w:rsidRPr="00687530" w:rsidRDefault="002D2047" w:rsidP="0018153E">
      <w:pPr>
        <w:pStyle w:val="a4"/>
        <w:numPr>
          <w:ilvl w:val="0"/>
          <w:numId w:val="9"/>
        </w:numPr>
        <w:shd w:val="clear" w:color="auto" w:fill="FFFFFF"/>
        <w:spacing w:before="0" w:beforeAutospacing="0" w:after="0" w:afterAutospacing="0"/>
        <w:ind w:left="0" w:firstLine="709"/>
        <w:jc w:val="both"/>
        <w:rPr>
          <w:color w:val="000000"/>
        </w:rPr>
      </w:pPr>
      <w:r w:rsidRPr="00687530">
        <w:rPr>
          <w:rStyle w:val="a6"/>
          <w:color w:val="000000"/>
        </w:rPr>
        <w:t>Походка</w:t>
      </w:r>
      <w:r w:rsidRPr="00687530">
        <w:rPr>
          <w:color w:val="000000"/>
        </w:rPr>
        <w:t>– стиль передвижения человека. По походке легко узнать эмоциональное состояние человека. Так, самая тяжелая походка при гневе, а легкая – при радости, угнетенная походка – при страданиях.</w:t>
      </w:r>
    </w:p>
    <w:p w:rsidR="00470653" w:rsidRDefault="002D2047" w:rsidP="0018153E">
      <w:pPr>
        <w:pStyle w:val="a4"/>
        <w:shd w:val="clear" w:color="auto" w:fill="FFFFFF"/>
        <w:spacing w:before="0" w:beforeAutospacing="0" w:after="0" w:afterAutospacing="0"/>
        <w:ind w:firstLine="709"/>
        <w:jc w:val="both"/>
        <w:rPr>
          <w:b/>
        </w:rPr>
      </w:pPr>
      <w:r w:rsidRPr="00687530">
        <w:rPr>
          <w:rStyle w:val="a5"/>
          <w:i/>
          <w:iCs/>
          <w:color w:val="000000"/>
        </w:rPr>
        <w:t>Просодические и</w:t>
      </w:r>
      <w:r w:rsidR="00470653">
        <w:rPr>
          <w:rStyle w:val="a5"/>
          <w:i/>
          <w:iCs/>
          <w:color w:val="000000"/>
        </w:rPr>
        <w:t xml:space="preserve"> экстралингвистические средства. </w:t>
      </w:r>
      <w:r w:rsidR="00470653">
        <w:rPr>
          <w:b/>
        </w:rPr>
        <w:t xml:space="preserve">(Слайд №6) </w:t>
      </w:r>
    </w:p>
    <w:p w:rsidR="002D2047" w:rsidRPr="00687530" w:rsidRDefault="00470653" w:rsidP="0018153E">
      <w:pPr>
        <w:pStyle w:val="a4"/>
        <w:shd w:val="clear" w:color="auto" w:fill="FFFFFF"/>
        <w:spacing w:before="0" w:beforeAutospacing="0" w:after="0" w:afterAutospacing="0"/>
        <w:ind w:firstLine="709"/>
        <w:jc w:val="both"/>
        <w:rPr>
          <w:color w:val="000000"/>
        </w:rPr>
      </w:pPr>
      <w:r>
        <w:rPr>
          <w:color w:val="000000"/>
        </w:rPr>
        <w:t>С</w:t>
      </w:r>
      <w:r w:rsidR="002D2047" w:rsidRPr="00687530">
        <w:rPr>
          <w:color w:val="000000"/>
        </w:rPr>
        <w:t xml:space="preserve">вязаны с </w:t>
      </w:r>
      <w:proofErr w:type="spellStart"/>
      <w:r w:rsidR="002D2047" w:rsidRPr="00687530">
        <w:rPr>
          <w:color w:val="000000"/>
        </w:rPr>
        <w:t>голосом</w:t>
      </w:r>
      <w:proofErr w:type="gramStart"/>
      <w:r w:rsidR="002D2047" w:rsidRPr="00687530">
        <w:rPr>
          <w:color w:val="000000"/>
        </w:rPr>
        <w:t>,х</w:t>
      </w:r>
      <w:proofErr w:type="gramEnd"/>
      <w:r w:rsidR="002D2047" w:rsidRPr="00687530">
        <w:rPr>
          <w:color w:val="000000"/>
        </w:rPr>
        <w:t>арактеристики</w:t>
      </w:r>
      <w:proofErr w:type="spellEnd"/>
      <w:r w:rsidR="002D2047" w:rsidRPr="00687530">
        <w:rPr>
          <w:color w:val="000000"/>
        </w:rPr>
        <w:t xml:space="preserve"> которого создают образ человека, способствуют распознанию его состояний, выявлению психической индивидуальности.</w:t>
      </w:r>
    </w:p>
    <w:p w:rsidR="002D2047" w:rsidRPr="00687530" w:rsidRDefault="00470653" w:rsidP="0018153E">
      <w:pPr>
        <w:pStyle w:val="a4"/>
        <w:shd w:val="clear" w:color="auto" w:fill="FFFFFF"/>
        <w:spacing w:before="0" w:beforeAutospacing="0" w:after="0" w:afterAutospacing="0"/>
        <w:ind w:firstLine="709"/>
        <w:jc w:val="both"/>
        <w:rPr>
          <w:color w:val="000000"/>
        </w:rPr>
      </w:pPr>
      <w:r>
        <w:rPr>
          <w:rStyle w:val="a6"/>
          <w:color w:val="000000"/>
        </w:rPr>
        <w:t>Просодика</w:t>
      </w:r>
      <w:r w:rsidR="002D2047" w:rsidRPr="00687530">
        <w:rPr>
          <w:color w:val="000000"/>
        </w:rPr>
        <w:t>– общее название ритмико-интонационных сторон речи, таких, как высота, тембр голоса, громкость голосового тона, сила ударения.</w:t>
      </w:r>
    </w:p>
    <w:p w:rsidR="002D2047" w:rsidRPr="00687530" w:rsidRDefault="002D2047" w:rsidP="0018153E">
      <w:pPr>
        <w:pStyle w:val="a4"/>
        <w:shd w:val="clear" w:color="auto" w:fill="FFFFFF"/>
        <w:spacing w:before="0" w:beforeAutospacing="0" w:after="0" w:afterAutospacing="0"/>
        <w:ind w:firstLine="709"/>
        <w:jc w:val="both"/>
        <w:rPr>
          <w:color w:val="000000"/>
        </w:rPr>
      </w:pPr>
      <w:r w:rsidRPr="00687530">
        <w:rPr>
          <w:rStyle w:val="a6"/>
          <w:color w:val="000000"/>
        </w:rPr>
        <w:t>Экстралингвистика</w:t>
      </w:r>
      <w:r w:rsidRPr="00687530">
        <w:rPr>
          <w:color w:val="000000"/>
        </w:rPr>
        <w:t>– включение в речь пауз, а также плача, смеха, кашля, вздоха и т.д.</w:t>
      </w:r>
    </w:p>
    <w:p w:rsidR="002D2047" w:rsidRPr="00687530" w:rsidRDefault="002D2047" w:rsidP="0018153E">
      <w:pPr>
        <w:pStyle w:val="a4"/>
        <w:shd w:val="clear" w:color="auto" w:fill="FFFFFF"/>
        <w:spacing w:before="0" w:beforeAutospacing="0" w:after="0" w:afterAutospacing="0"/>
        <w:ind w:firstLine="709"/>
        <w:jc w:val="both"/>
        <w:rPr>
          <w:color w:val="000000"/>
        </w:rPr>
      </w:pPr>
      <w:r w:rsidRPr="00687530">
        <w:rPr>
          <w:color w:val="000000"/>
        </w:rPr>
        <w:t>Данными средствами регулируется поток речи; они выражают эмоциональные состояния, предвосхищают речевые высказывания.</w:t>
      </w:r>
    </w:p>
    <w:p w:rsidR="002D2047" w:rsidRPr="00687530" w:rsidRDefault="002D2047" w:rsidP="0018153E">
      <w:pPr>
        <w:pStyle w:val="a4"/>
        <w:shd w:val="clear" w:color="auto" w:fill="FFFFFF"/>
        <w:spacing w:before="0" w:beforeAutospacing="0" w:after="0" w:afterAutospacing="0"/>
        <w:ind w:firstLine="709"/>
        <w:jc w:val="both"/>
        <w:rPr>
          <w:color w:val="000000"/>
        </w:rPr>
      </w:pPr>
      <w:r w:rsidRPr="00687530">
        <w:rPr>
          <w:color w:val="000000"/>
        </w:rPr>
        <w:t xml:space="preserve">Так, высоким голосом передаются радость, недоверие или энтузиазм. Гнев и страх также передаются высоким, но более в широком диапазоне тональности, силы и </w:t>
      </w:r>
      <w:r w:rsidRPr="00687530">
        <w:rPr>
          <w:color w:val="000000"/>
        </w:rPr>
        <w:lastRenderedPageBreak/>
        <w:t>высоты звука голосом. Мягким и приглушенным голосом передаются печаль, усталость, горе.</w:t>
      </w:r>
    </w:p>
    <w:p w:rsidR="002D2047" w:rsidRPr="00687530" w:rsidRDefault="002D2047" w:rsidP="0018153E">
      <w:pPr>
        <w:pStyle w:val="a4"/>
        <w:shd w:val="clear" w:color="auto" w:fill="FFFFFF"/>
        <w:spacing w:before="0" w:beforeAutospacing="0" w:after="0" w:afterAutospacing="0"/>
        <w:ind w:firstLine="709"/>
        <w:jc w:val="both"/>
        <w:rPr>
          <w:color w:val="000000"/>
        </w:rPr>
      </w:pPr>
      <w:r w:rsidRPr="00687530">
        <w:rPr>
          <w:color w:val="000000"/>
        </w:rPr>
        <w:t>Быстрая речь означает взволнованность или обеспокоенность, медленная – угнетенное состояние, горе, усталость или высокомерие. Т.е. скорость речи также является важной характеристикой чувств.</w:t>
      </w:r>
    </w:p>
    <w:p w:rsidR="00470653" w:rsidRDefault="00470653" w:rsidP="0018153E">
      <w:pPr>
        <w:pStyle w:val="a4"/>
        <w:shd w:val="clear" w:color="auto" w:fill="FFFFFF"/>
        <w:spacing w:before="0" w:beforeAutospacing="0" w:after="0" w:afterAutospacing="0"/>
        <w:ind w:firstLine="709"/>
        <w:jc w:val="both"/>
        <w:rPr>
          <w:rStyle w:val="a5"/>
          <w:i/>
          <w:iCs/>
          <w:color w:val="000000"/>
        </w:rPr>
      </w:pPr>
      <w:proofErr w:type="spellStart"/>
      <w:r>
        <w:rPr>
          <w:rStyle w:val="a5"/>
          <w:i/>
          <w:iCs/>
          <w:color w:val="000000"/>
        </w:rPr>
        <w:t>Такесические</w:t>
      </w:r>
      <w:proofErr w:type="spellEnd"/>
      <w:r>
        <w:rPr>
          <w:rStyle w:val="a5"/>
          <w:i/>
          <w:iCs/>
          <w:color w:val="000000"/>
        </w:rPr>
        <w:t xml:space="preserve"> средства.</w:t>
      </w:r>
      <w:r w:rsidRPr="00470653">
        <w:rPr>
          <w:b/>
        </w:rPr>
        <w:t xml:space="preserve"> </w:t>
      </w:r>
      <w:r>
        <w:rPr>
          <w:b/>
        </w:rPr>
        <w:t>(Слайд №6)</w:t>
      </w:r>
    </w:p>
    <w:p w:rsidR="002D2047" w:rsidRPr="00687530" w:rsidRDefault="00470653" w:rsidP="0018153E">
      <w:pPr>
        <w:pStyle w:val="a4"/>
        <w:shd w:val="clear" w:color="auto" w:fill="FFFFFF"/>
        <w:spacing w:before="0" w:beforeAutospacing="0" w:after="0" w:afterAutospacing="0"/>
        <w:ind w:firstLine="709"/>
        <w:jc w:val="both"/>
        <w:rPr>
          <w:color w:val="000000"/>
        </w:rPr>
      </w:pPr>
      <w:r>
        <w:rPr>
          <w:color w:val="000000"/>
        </w:rPr>
        <w:t>П</w:t>
      </w:r>
      <w:r w:rsidR="002D2047" w:rsidRPr="00687530">
        <w:rPr>
          <w:color w:val="000000"/>
        </w:rPr>
        <w:t>рикосновения в форме похлопывания, рукопожатия, поцелуя. Их использование человеком в общении определяется многими факторами. Среди них особую силу имеют статус партнеров, пол, возраст, степень знакомства.</w:t>
      </w:r>
    </w:p>
    <w:p w:rsidR="002D2047" w:rsidRPr="00687530" w:rsidRDefault="002D2047" w:rsidP="0018153E">
      <w:pPr>
        <w:pStyle w:val="a4"/>
        <w:shd w:val="clear" w:color="auto" w:fill="FFFFFF"/>
        <w:spacing w:before="0" w:beforeAutospacing="0" w:after="0" w:afterAutospacing="0"/>
        <w:ind w:firstLine="709"/>
        <w:jc w:val="both"/>
        <w:rPr>
          <w:color w:val="000000"/>
        </w:rPr>
      </w:pPr>
      <w:proofErr w:type="spellStart"/>
      <w:r w:rsidRPr="00687530">
        <w:rPr>
          <w:color w:val="000000"/>
        </w:rPr>
        <w:t>Такесические</w:t>
      </w:r>
      <w:proofErr w:type="spellEnd"/>
      <w:r w:rsidRPr="00687530">
        <w:rPr>
          <w:color w:val="000000"/>
        </w:rPr>
        <w:t xml:space="preserve"> средства общения выполняют в общении функции индикатора </w:t>
      </w:r>
      <w:proofErr w:type="spellStart"/>
      <w:r w:rsidRPr="00687530">
        <w:rPr>
          <w:color w:val="000000"/>
        </w:rPr>
        <w:t>статусно</w:t>
      </w:r>
      <w:proofErr w:type="spellEnd"/>
      <w:r w:rsidRPr="00687530">
        <w:rPr>
          <w:color w:val="000000"/>
        </w:rPr>
        <w:t xml:space="preserve">-ролевых отношений, символа степени близости общающихся. Неправильное использование </w:t>
      </w:r>
      <w:proofErr w:type="spellStart"/>
      <w:r w:rsidRPr="00687530">
        <w:rPr>
          <w:color w:val="000000"/>
        </w:rPr>
        <w:t>такесических</w:t>
      </w:r>
      <w:proofErr w:type="spellEnd"/>
      <w:r w:rsidRPr="00687530">
        <w:rPr>
          <w:color w:val="000000"/>
        </w:rPr>
        <w:t xml:space="preserve"> средств может привести в общении к конфликтам.</w:t>
      </w:r>
    </w:p>
    <w:p w:rsidR="00470653" w:rsidRDefault="00470653" w:rsidP="0018153E">
      <w:pPr>
        <w:pStyle w:val="a4"/>
        <w:shd w:val="clear" w:color="auto" w:fill="FFFFFF"/>
        <w:spacing w:before="0" w:beforeAutospacing="0" w:after="0" w:afterAutospacing="0"/>
        <w:ind w:firstLine="709"/>
        <w:jc w:val="both"/>
        <w:rPr>
          <w:rStyle w:val="a5"/>
          <w:i/>
          <w:iCs/>
          <w:color w:val="000000"/>
        </w:rPr>
      </w:pPr>
      <w:r>
        <w:rPr>
          <w:rStyle w:val="a5"/>
          <w:i/>
          <w:iCs/>
          <w:color w:val="000000"/>
        </w:rPr>
        <w:t>Проксемические средства.</w:t>
      </w:r>
      <w:r w:rsidRPr="00470653">
        <w:rPr>
          <w:b/>
        </w:rPr>
        <w:t xml:space="preserve"> </w:t>
      </w:r>
      <w:r>
        <w:rPr>
          <w:b/>
        </w:rPr>
        <w:t>(Слайд №6)</w:t>
      </w:r>
    </w:p>
    <w:p w:rsidR="002D2047" w:rsidRPr="00687530" w:rsidRDefault="00470653" w:rsidP="0018153E">
      <w:pPr>
        <w:pStyle w:val="a4"/>
        <w:shd w:val="clear" w:color="auto" w:fill="FFFFFF"/>
        <w:spacing w:before="0" w:beforeAutospacing="0" w:after="0" w:afterAutospacing="0"/>
        <w:ind w:firstLine="709"/>
        <w:jc w:val="both"/>
        <w:rPr>
          <w:color w:val="000000"/>
        </w:rPr>
      </w:pPr>
      <w:r>
        <w:rPr>
          <w:color w:val="000000"/>
        </w:rPr>
        <w:t>П</w:t>
      </w:r>
      <w:r w:rsidR="002D2047" w:rsidRPr="00687530">
        <w:rPr>
          <w:color w:val="000000"/>
        </w:rPr>
        <w:t xml:space="preserve">ространственная организация общения. </w:t>
      </w:r>
      <w:proofErr w:type="spellStart"/>
      <w:r w:rsidR="002D2047" w:rsidRPr="00687530">
        <w:rPr>
          <w:color w:val="000000"/>
        </w:rPr>
        <w:t>Э.Холл</w:t>
      </w:r>
      <w:proofErr w:type="spellEnd"/>
      <w:r w:rsidR="002D2047" w:rsidRPr="00687530">
        <w:rPr>
          <w:color w:val="000000"/>
        </w:rPr>
        <w:t xml:space="preserve"> одним из первых стал изучать пространственную структуру общения. Он ввел термин «</w:t>
      </w:r>
      <w:proofErr w:type="spellStart"/>
      <w:r w:rsidR="002D2047" w:rsidRPr="00687530">
        <w:rPr>
          <w:color w:val="000000"/>
        </w:rPr>
        <w:t>проксемика</w:t>
      </w:r>
      <w:proofErr w:type="spellEnd"/>
      <w:r w:rsidR="002D2047" w:rsidRPr="00687530">
        <w:rPr>
          <w:color w:val="000000"/>
        </w:rPr>
        <w:t>», который означает «близость». Сюда относят ориентацию партнеров в момент общения и дистанцию между ними. На проксемические характеристики оказывают влияние национальные и культурные факторы. Он описал нормы приближения человека к человеку – дистанции. Выделяют четыре зоны:</w:t>
      </w:r>
    </w:p>
    <w:p w:rsidR="002D2047" w:rsidRPr="00687530" w:rsidRDefault="002D2047" w:rsidP="0018153E">
      <w:pPr>
        <w:pStyle w:val="a4"/>
        <w:shd w:val="clear" w:color="auto" w:fill="FFFFFF"/>
        <w:spacing w:before="0" w:beforeAutospacing="0" w:after="0" w:afterAutospacing="0"/>
        <w:ind w:firstLine="709"/>
        <w:jc w:val="both"/>
        <w:rPr>
          <w:color w:val="000000"/>
        </w:rPr>
      </w:pPr>
      <w:r w:rsidRPr="00687530">
        <w:rPr>
          <w:color w:val="000000"/>
        </w:rPr>
        <w:t>- интимная (до 50 см) – общение близких людей;</w:t>
      </w:r>
    </w:p>
    <w:p w:rsidR="002D2047" w:rsidRPr="00687530" w:rsidRDefault="002D2047" w:rsidP="0018153E">
      <w:pPr>
        <w:pStyle w:val="a4"/>
        <w:shd w:val="clear" w:color="auto" w:fill="FFFFFF"/>
        <w:spacing w:before="0" w:beforeAutospacing="0" w:after="0" w:afterAutospacing="0"/>
        <w:ind w:firstLine="709"/>
        <w:jc w:val="both"/>
        <w:rPr>
          <w:color w:val="000000"/>
        </w:rPr>
      </w:pPr>
      <w:r w:rsidRPr="00687530">
        <w:rPr>
          <w:color w:val="000000"/>
        </w:rPr>
        <w:t>- персональная (от 50 до 120 см) – общение со знакомыми людьми;</w:t>
      </w:r>
    </w:p>
    <w:p w:rsidR="002D2047" w:rsidRPr="00687530" w:rsidRDefault="002D2047" w:rsidP="0018153E">
      <w:pPr>
        <w:pStyle w:val="a4"/>
        <w:shd w:val="clear" w:color="auto" w:fill="FFFFFF"/>
        <w:spacing w:before="0" w:beforeAutospacing="0" w:after="0" w:afterAutospacing="0"/>
        <w:ind w:firstLine="709"/>
        <w:jc w:val="both"/>
        <w:rPr>
          <w:color w:val="000000"/>
        </w:rPr>
      </w:pPr>
      <w:r w:rsidRPr="00687530">
        <w:rPr>
          <w:color w:val="000000"/>
        </w:rPr>
        <w:t>- социальная (от 120 до 350 см) – общение с чужими людьми и при официальном общении;</w:t>
      </w:r>
    </w:p>
    <w:p w:rsidR="002D2047" w:rsidRPr="00687530" w:rsidRDefault="002D2047" w:rsidP="0018153E">
      <w:pPr>
        <w:pStyle w:val="a4"/>
        <w:shd w:val="clear" w:color="auto" w:fill="FFFFFF"/>
        <w:spacing w:before="0" w:beforeAutospacing="0" w:after="0" w:afterAutospacing="0"/>
        <w:ind w:firstLine="709"/>
        <w:jc w:val="both"/>
        <w:rPr>
          <w:color w:val="000000"/>
        </w:rPr>
      </w:pPr>
      <w:r w:rsidRPr="00687530">
        <w:rPr>
          <w:color w:val="000000"/>
        </w:rPr>
        <w:t>- публичная (свыше 350 см) – при общении с большой группой людей – выступления перед разными аудиториями.</w:t>
      </w:r>
    </w:p>
    <w:p w:rsidR="002D2047" w:rsidRPr="00687530" w:rsidRDefault="002D2047" w:rsidP="0018153E">
      <w:pPr>
        <w:pStyle w:val="a4"/>
        <w:shd w:val="clear" w:color="auto" w:fill="FFFFFF"/>
        <w:spacing w:before="0" w:beforeAutospacing="0" w:after="0" w:afterAutospacing="0"/>
        <w:ind w:firstLine="709"/>
        <w:jc w:val="both"/>
        <w:rPr>
          <w:color w:val="000000"/>
        </w:rPr>
      </w:pPr>
      <w:r w:rsidRPr="00687530">
        <w:rPr>
          <w:color w:val="000000"/>
        </w:rPr>
        <w:t>У разных народов пространственные зоны различны.</w:t>
      </w:r>
    </w:p>
    <w:p w:rsidR="002D2047" w:rsidRPr="00687530" w:rsidRDefault="002D2047" w:rsidP="0018153E">
      <w:pPr>
        <w:pStyle w:val="a4"/>
        <w:shd w:val="clear" w:color="auto" w:fill="FFFFFF"/>
        <w:spacing w:before="0" w:beforeAutospacing="0" w:after="0" w:afterAutospacing="0"/>
        <w:ind w:firstLine="709"/>
        <w:jc w:val="both"/>
        <w:rPr>
          <w:color w:val="000000"/>
        </w:rPr>
      </w:pPr>
      <w:r w:rsidRPr="00687530">
        <w:rPr>
          <w:color w:val="000000"/>
        </w:rPr>
        <w:t>Также выбор дистанции зависит от взаимоотношений между людьми и от особенностей людей.</w:t>
      </w:r>
    </w:p>
    <w:p w:rsidR="002D2047" w:rsidRPr="00687530" w:rsidRDefault="002D2047" w:rsidP="0018153E">
      <w:pPr>
        <w:pStyle w:val="a4"/>
        <w:shd w:val="clear" w:color="auto" w:fill="FFFFFF"/>
        <w:spacing w:before="0" w:beforeAutospacing="0" w:after="0" w:afterAutospacing="0"/>
        <w:ind w:firstLine="709"/>
        <w:jc w:val="both"/>
        <w:rPr>
          <w:color w:val="000000"/>
        </w:rPr>
      </w:pPr>
      <w:r w:rsidRPr="00687530">
        <w:rPr>
          <w:color w:val="000000"/>
        </w:rPr>
        <w:t>Нарушение оптимальной дистанции общения воспринимается негативно.</w:t>
      </w:r>
    </w:p>
    <w:p w:rsidR="005D0C58" w:rsidRPr="00470653" w:rsidRDefault="002D2047" w:rsidP="0018153E">
      <w:pPr>
        <w:spacing w:after="0" w:line="240" w:lineRule="auto"/>
        <w:ind w:firstLine="709"/>
        <w:jc w:val="both"/>
        <w:rPr>
          <w:rFonts w:ascii="Times New Roman" w:hAnsi="Times New Roman" w:cs="Times New Roman"/>
          <w:b/>
          <w:sz w:val="24"/>
          <w:szCs w:val="24"/>
        </w:rPr>
      </w:pPr>
      <w:r w:rsidRPr="00470653">
        <w:rPr>
          <w:rFonts w:ascii="Times New Roman" w:hAnsi="Times New Roman" w:cs="Times New Roman"/>
          <w:b/>
          <w:sz w:val="24"/>
          <w:szCs w:val="24"/>
        </w:rPr>
        <w:t>Правила невербального общения</w:t>
      </w:r>
      <w:r w:rsidR="00470653">
        <w:rPr>
          <w:rFonts w:ascii="Times New Roman" w:hAnsi="Times New Roman" w:cs="Times New Roman"/>
          <w:b/>
          <w:sz w:val="24"/>
          <w:szCs w:val="24"/>
        </w:rPr>
        <w:t>. (Слайд №2)</w:t>
      </w:r>
    </w:p>
    <w:p w:rsidR="00F87250" w:rsidRPr="00687530" w:rsidRDefault="004215BA" w:rsidP="00470653">
      <w:pPr>
        <w:numPr>
          <w:ilvl w:val="0"/>
          <w:numId w:val="14"/>
        </w:numPr>
        <w:spacing w:after="0" w:line="240" w:lineRule="auto"/>
        <w:jc w:val="both"/>
        <w:rPr>
          <w:rFonts w:ascii="Times New Roman" w:hAnsi="Times New Roman" w:cs="Times New Roman"/>
          <w:sz w:val="24"/>
          <w:szCs w:val="24"/>
        </w:rPr>
      </w:pPr>
      <w:r w:rsidRPr="00687530">
        <w:rPr>
          <w:rFonts w:ascii="Times New Roman" w:hAnsi="Times New Roman" w:cs="Times New Roman"/>
          <w:sz w:val="24"/>
          <w:szCs w:val="24"/>
        </w:rPr>
        <w:t>Постарайтесь не держать все время руки на коленях, не держитесь за край стула или стола – это является сигналом к прекращению беседы.</w:t>
      </w:r>
    </w:p>
    <w:p w:rsidR="00F87250" w:rsidRPr="00687530" w:rsidRDefault="004215BA" w:rsidP="00470653">
      <w:pPr>
        <w:numPr>
          <w:ilvl w:val="0"/>
          <w:numId w:val="14"/>
        </w:numPr>
        <w:spacing w:after="0" w:line="240" w:lineRule="auto"/>
        <w:jc w:val="both"/>
        <w:rPr>
          <w:rFonts w:ascii="Times New Roman" w:hAnsi="Times New Roman" w:cs="Times New Roman"/>
          <w:sz w:val="24"/>
          <w:szCs w:val="24"/>
        </w:rPr>
      </w:pPr>
      <w:r w:rsidRPr="00687530">
        <w:rPr>
          <w:rFonts w:ascii="Times New Roman" w:hAnsi="Times New Roman" w:cs="Times New Roman"/>
          <w:sz w:val="24"/>
          <w:szCs w:val="24"/>
        </w:rPr>
        <w:t>Следите за своей походкой – она должна быть умеренно быстрой, с ровным шагом. Руки желательно держать в расслабленном состоянии – если они будут находиться в карманах, это выдаст ваше угнетенное настроение, а если вы будете держать их за спиной, окружающие увидят вашу озабоченность каким-либо вопросом.</w:t>
      </w:r>
    </w:p>
    <w:p w:rsidR="00F87250" w:rsidRPr="00687530" w:rsidRDefault="004215BA" w:rsidP="00470653">
      <w:pPr>
        <w:numPr>
          <w:ilvl w:val="0"/>
          <w:numId w:val="14"/>
        </w:numPr>
        <w:spacing w:after="0" w:line="240" w:lineRule="auto"/>
        <w:jc w:val="both"/>
        <w:rPr>
          <w:rFonts w:ascii="Times New Roman" w:hAnsi="Times New Roman" w:cs="Times New Roman"/>
          <w:sz w:val="24"/>
          <w:szCs w:val="24"/>
        </w:rPr>
      </w:pPr>
      <w:r w:rsidRPr="00687530">
        <w:rPr>
          <w:rFonts w:ascii="Times New Roman" w:hAnsi="Times New Roman" w:cs="Times New Roman"/>
          <w:sz w:val="24"/>
          <w:szCs w:val="24"/>
        </w:rPr>
        <w:t>Ваша мимика также может о многом рассказать: опущенные уголки губ вряд ли сделают вас приятным собеседником – скорее вы будете производить несколько удручающее впечатление. Другая крайность в виде широкой улыбки также нежелательна – это выглядит наигранно и ненатурально. Постарайтесь изредка улыбаться, а в остальное время беседы ограничиться легкой ненавязчивой полуулыбкой.</w:t>
      </w:r>
    </w:p>
    <w:p w:rsidR="00F87250" w:rsidRPr="00687530" w:rsidRDefault="004215BA" w:rsidP="00470653">
      <w:pPr>
        <w:numPr>
          <w:ilvl w:val="0"/>
          <w:numId w:val="14"/>
        </w:numPr>
        <w:spacing w:after="0" w:line="240" w:lineRule="auto"/>
        <w:jc w:val="both"/>
        <w:rPr>
          <w:rFonts w:ascii="Times New Roman" w:hAnsi="Times New Roman" w:cs="Times New Roman"/>
          <w:sz w:val="24"/>
          <w:szCs w:val="24"/>
        </w:rPr>
      </w:pPr>
      <w:r w:rsidRPr="00687530">
        <w:rPr>
          <w:rFonts w:ascii="Times New Roman" w:hAnsi="Times New Roman" w:cs="Times New Roman"/>
          <w:sz w:val="24"/>
          <w:szCs w:val="24"/>
        </w:rPr>
        <w:t>Желательно смотреть собеседнику в глаза, однако ваш взгляд не должен быть пристальным. Не стоит смотреть в глаза, не отрываясь, более 5 секунд. Переводите взгляд на нос или на переносицу человека, время от времени отводите их в сторону.</w:t>
      </w:r>
    </w:p>
    <w:p w:rsidR="00470653" w:rsidRDefault="00470653" w:rsidP="0018153E">
      <w:pPr>
        <w:shd w:val="clear" w:color="auto" w:fill="FFFFFF"/>
        <w:spacing w:after="0" w:line="240" w:lineRule="auto"/>
        <w:ind w:left="360" w:firstLine="709"/>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3.Часть–</w:t>
      </w:r>
      <w:proofErr w:type="spellStart"/>
      <w:r w:rsidR="00C575BE" w:rsidRPr="00687530">
        <w:rPr>
          <w:rFonts w:ascii="Times New Roman" w:eastAsia="Times New Roman" w:hAnsi="Times New Roman" w:cs="Times New Roman"/>
          <w:b/>
          <w:bCs/>
          <w:color w:val="000000"/>
          <w:sz w:val="24"/>
          <w:szCs w:val="24"/>
          <w:lang w:eastAsia="ru-RU"/>
        </w:rPr>
        <w:t>тренинговые</w:t>
      </w:r>
      <w:proofErr w:type="spellEnd"/>
      <w:r>
        <w:rPr>
          <w:rFonts w:ascii="Times New Roman" w:eastAsia="Times New Roman" w:hAnsi="Times New Roman" w:cs="Times New Roman"/>
          <w:b/>
          <w:bCs/>
          <w:color w:val="000000"/>
          <w:sz w:val="24"/>
          <w:szCs w:val="24"/>
          <w:lang w:eastAsia="ru-RU"/>
        </w:rPr>
        <w:t xml:space="preserve"> </w:t>
      </w:r>
      <w:r w:rsidR="00C575BE" w:rsidRPr="00687530">
        <w:rPr>
          <w:rFonts w:ascii="Times New Roman" w:eastAsia="Times New Roman" w:hAnsi="Times New Roman" w:cs="Times New Roman"/>
          <w:b/>
          <w:bCs/>
          <w:color w:val="000000"/>
          <w:sz w:val="24"/>
          <w:szCs w:val="24"/>
          <w:lang w:eastAsia="ru-RU"/>
        </w:rPr>
        <w:t>упражнения.</w:t>
      </w:r>
    </w:p>
    <w:p w:rsidR="00C575BE" w:rsidRPr="00687530" w:rsidRDefault="00C575BE" w:rsidP="0018153E">
      <w:pPr>
        <w:shd w:val="clear" w:color="auto" w:fill="FFFFFF"/>
        <w:spacing w:after="0" w:line="240" w:lineRule="auto"/>
        <w:ind w:left="360" w:firstLine="709"/>
        <w:jc w:val="both"/>
        <w:rPr>
          <w:rFonts w:ascii="Times New Roman" w:eastAsia="Times New Roman" w:hAnsi="Times New Roman" w:cs="Times New Roman"/>
          <w:color w:val="000000"/>
          <w:sz w:val="24"/>
          <w:szCs w:val="24"/>
          <w:lang w:eastAsia="ru-RU"/>
        </w:rPr>
      </w:pPr>
      <w:r w:rsidRPr="00687530">
        <w:rPr>
          <w:rFonts w:ascii="Times New Roman" w:eastAsia="Times New Roman" w:hAnsi="Times New Roman" w:cs="Times New Roman"/>
          <w:b/>
          <w:bCs/>
          <w:color w:val="000000"/>
          <w:sz w:val="24"/>
          <w:szCs w:val="24"/>
          <w:lang w:eastAsia="ru-RU"/>
        </w:rPr>
        <w:t>Упражнение "Невербальный подарок"</w:t>
      </w:r>
    </w:p>
    <w:p w:rsidR="00C575BE" w:rsidRPr="00687530" w:rsidRDefault="00C575BE" w:rsidP="0018153E">
      <w:pPr>
        <w:shd w:val="clear" w:color="auto" w:fill="FFFFFF"/>
        <w:spacing w:after="0" w:line="240" w:lineRule="auto"/>
        <w:ind w:left="360" w:firstLine="709"/>
        <w:jc w:val="both"/>
        <w:rPr>
          <w:rFonts w:ascii="Times New Roman" w:eastAsia="Times New Roman" w:hAnsi="Times New Roman" w:cs="Times New Roman"/>
          <w:color w:val="000000"/>
          <w:sz w:val="24"/>
          <w:szCs w:val="24"/>
          <w:lang w:eastAsia="ru-RU"/>
        </w:rPr>
      </w:pPr>
      <w:r w:rsidRPr="00687530">
        <w:rPr>
          <w:rFonts w:ascii="Times New Roman" w:eastAsia="Times New Roman" w:hAnsi="Times New Roman" w:cs="Times New Roman"/>
          <w:color w:val="000000"/>
          <w:sz w:val="24"/>
          <w:szCs w:val="24"/>
          <w:lang w:eastAsia="ru-RU"/>
        </w:rPr>
        <w:t>Цель упражнения: развитие навыков невербальной коммуникации.</w:t>
      </w:r>
    </w:p>
    <w:p w:rsidR="00C575BE" w:rsidRPr="00687530" w:rsidRDefault="00C575BE" w:rsidP="00470653">
      <w:pPr>
        <w:shd w:val="clear" w:color="auto" w:fill="FFFFFF"/>
        <w:spacing w:after="0" w:line="240" w:lineRule="auto"/>
        <w:ind w:left="360" w:firstLine="709"/>
        <w:jc w:val="both"/>
        <w:rPr>
          <w:rFonts w:ascii="Times New Roman" w:eastAsia="Times New Roman" w:hAnsi="Times New Roman" w:cs="Times New Roman"/>
          <w:color w:val="000000"/>
          <w:sz w:val="24"/>
          <w:szCs w:val="24"/>
          <w:lang w:eastAsia="ru-RU"/>
        </w:rPr>
      </w:pPr>
      <w:r w:rsidRPr="00687530">
        <w:rPr>
          <w:rFonts w:ascii="Times New Roman" w:eastAsia="Times New Roman" w:hAnsi="Times New Roman" w:cs="Times New Roman"/>
          <w:color w:val="000000"/>
          <w:sz w:val="24"/>
          <w:szCs w:val="24"/>
          <w:lang w:eastAsia="ru-RU"/>
        </w:rPr>
        <w:lastRenderedPageBreak/>
        <w:t xml:space="preserve"> Пусть каждый из вас по очереди сделает </w:t>
      </w:r>
      <w:r w:rsidR="00470653">
        <w:rPr>
          <w:rFonts w:ascii="Times New Roman" w:eastAsia="Times New Roman" w:hAnsi="Times New Roman" w:cs="Times New Roman"/>
          <w:color w:val="000000"/>
          <w:sz w:val="24"/>
          <w:szCs w:val="24"/>
          <w:lang w:eastAsia="ru-RU"/>
        </w:rPr>
        <w:t>презент</w:t>
      </w:r>
      <w:r w:rsidRPr="00687530">
        <w:rPr>
          <w:rFonts w:ascii="Times New Roman" w:eastAsia="Times New Roman" w:hAnsi="Times New Roman" w:cs="Times New Roman"/>
          <w:color w:val="000000"/>
          <w:sz w:val="24"/>
          <w:szCs w:val="24"/>
          <w:lang w:eastAsia="ru-RU"/>
        </w:rPr>
        <w:t xml:space="preserve"> своему соседу слева (почасовой ст</w:t>
      </w:r>
      <w:r w:rsidR="00470653">
        <w:rPr>
          <w:rFonts w:ascii="Times New Roman" w:eastAsia="Times New Roman" w:hAnsi="Times New Roman" w:cs="Times New Roman"/>
          <w:color w:val="000000"/>
          <w:sz w:val="24"/>
          <w:szCs w:val="24"/>
          <w:lang w:eastAsia="ru-RU"/>
        </w:rPr>
        <w:t>релке). Презент</w:t>
      </w:r>
      <w:r w:rsidRPr="00687530">
        <w:rPr>
          <w:rFonts w:ascii="Times New Roman" w:eastAsia="Times New Roman" w:hAnsi="Times New Roman" w:cs="Times New Roman"/>
          <w:color w:val="000000"/>
          <w:sz w:val="24"/>
          <w:szCs w:val="24"/>
          <w:lang w:eastAsia="ru-RU"/>
        </w:rPr>
        <w:t xml:space="preserve"> надо сделать ("вручить") молча (</w:t>
      </w:r>
      <w:proofErr w:type="spellStart"/>
      <w:r w:rsidRPr="00687530">
        <w:rPr>
          <w:rFonts w:ascii="Times New Roman" w:eastAsia="Times New Roman" w:hAnsi="Times New Roman" w:cs="Times New Roman"/>
          <w:color w:val="000000"/>
          <w:sz w:val="24"/>
          <w:szCs w:val="24"/>
          <w:lang w:eastAsia="ru-RU"/>
        </w:rPr>
        <w:t>невербально</w:t>
      </w:r>
      <w:proofErr w:type="spellEnd"/>
      <w:r w:rsidRPr="00687530">
        <w:rPr>
          <w:rFonts w:ascii="Times New Roman" w:eastAsia="Times New Roman" w:hAnsi="Times New Roman" w:cs="Times New Roman"/>
          <w:color w:val="000000"/>
          <w:sz w:val="24"/>
          <w:szCs w:val="24"/>
          <w:lang w:eastAsia="ru-RU"/>
        </w:rPr>
        <w:t>), но так, чтобы ваш сосед понял, что вы ему д</w:t>
      </w:r>
      <w:r w:rsidR="00470653">
        <w:rPr>
          <w:rFonts w:ascii="Times New Roman" w:eastAsia="Times New Roman" w:hAnsi="Times New Roman" w:cs="Times New Roman"/>
          <w:color w:val="000000"/>
          <w:sz w:val="24"/>
          <w:szCs w:val="24"/>
          <w:lang w:eastAsia="ru-RU"/>
        </w:rPr>
        <w:t>арите. Тот, кто получает презент</w:t>
      </w:r>
      <w:r w:rsidRPr="00687530">
        <w:rPr>
          <w:rFonts w:ascii="Times New Roman" w:eastAsia="Times New Roman" w:hAnsi="Times New Roman" w:cs="Times New Roman"/>
          <w:color w:val="000000"/>
          <w:sz w:val="24"/>
          <w:szCs w:val="24"/>
          <w:lang w:eastAsia="ru-RU"/>
        </w:rPr>
        <w:t>, должен постараться понять, что ему дарят. Пока все не получать подарки, говорить ничего не надо. Все делаем молча.</w:t>
      </w:r>
    </w:p>
    <w:p w:rsidR="00C575BE" w:rsidRPr="00687530" w:rsidRDefault="00C575BE" w:rsidP="0018153E">
      <w:pPr>
        <w:shd w:val="clear" w:color="auto" w:fill="FFFFFF"/>
        <w:spacing w:after="0" w:line="240" w:lineRule="auto"/>
        <w:ind w:left="360" w:firstLine="709"/>
        <w:jc w:val="both"/>
        <w:outlineLvl w:val="0"/>
        <w:rPr>
          <w:rFonts w:ascii="Times New Roman" w:eastAsia="Times New Roman" w:hAnsi="Times New Roman" w:cs="Times New Roman"/>
          <w:b/>
          <w:bCs/>
          <w:color w:val="37474F"/>
          <w:kern w:val="36"/>
          <w:sz w:val="24"/>
          <w:szCs w:val="24"/>
          <w:lang w:eastAsia="ru-RU"/>
        </w:rPr>
      </w:pPr>
      <w:r w:rsidRPr="00687530">
        <w:rPr>
          <w:rFonts w:ascii="Times New Roman" w:eastAsia="Times New Roman" w:hAnsi="Times New Roman" w:cs="Times New Roman"/>
          <w:b/>
          <w:bCs/>
          <w:color w:val="000000"/>
          <w:kern w:val="36"/>
          <w:sz w:val="24"/>
          <w:szCs w:val="24"/>
          <w:lang w:eastAsia="ru-RU"/>
        </w:rPr>
        <w:t>Упражнение "Я тебя понимаю"</w:t>
      </w:r>
    </w:p>
    <w:p w:rsidR="00C575BE" w:rsidRPr="00687530" w:rsidRDefault="00C575BE" w:rsidP="0018153E">
      <w:pPr>
        <w:shd w:val="clear" w:color="auto" w:fill="FFFFFF"/>
        <w:spacing w:after="0" w:line="240" w:lineRule="auto"/>
        <w:ind w:left="360" w:firstLine="709"/>
        <w:jc w:val="both"/>
        <w:rPr>
          <w:rFonts w:ascii="Times New Roman" w:eastAsia="Times New Roman" w:hAnsi="Times New Roman" w:cs="Times New Roman"/>
          <w:color w:val="000000"/>
          <w:sz w:val="24"/>
          <w:szCs w:val="24"/>
          <w:lang w:eastAsia="ru-RU"/>
        </w:rPr>
      </w:pPr>
      <w:r w:rsidRPr="00687530">
        <w:rPr>
          <w:rFonts w:ascii="Times New Roman" w:eastAsia="Times New Roman" w:hAnsi="Times New Roman" w:cs="Times New Roman"/>
          <w:color w:val="000000"/>
          <w:sz w:val="24"/>
          <w:szCs w:val="24"/>
          <w:lang w:eastAsia="ru-RU"/>
        </w:rPr>
        <w:t>Цель упражнения: - формирование умения давать обратную связь; - выработка навыков прочтения состояния другого по невербальным проявлениям. </w:t>
      </w:r>
    </w:p>
    <w:p w:rsidR="00C575BE" w:rsidRPr="00687530" w:rsidRDefault="00C575BE" w:rsidP="0018153E">
      <w:pPr>
        <w:shd w:val="clear" w:color="auto" w:fill="FFFFFF"/>
        <w:spacing w:after="0" w:line="240" w:lineRule="auto"/>
        <w:ind w:left="360" w:firstLine="709"/>
        <w:jc w:val="both"/>
        <w:rPr>
          <w:rFonts w:ascii="Times New Roman" w:eastAsia="Times New Roman" w:hAnsi="Times New Roman" w:cs="Times New Roman"/>
          <w:color w:val="000000"/>
          <w:sz w:val="24"/>
          <w:szCs w:val="24"/>
          <w:lang w:eastAsia="ru-RU"/>
        </w:rPr>
      </w:pPr>
      <w:r w:rsidRPr="00687530">
        <w:rPr>
          <w:rFonts w:ascii="Times New Roman" w:eastAsia="Times New Roman" w:hAnsi="Times New Roman" w:cs="Times New Roman"/>
          <w:color w:val="000000"/>
          <w:sz w:val="24"/>
          <w:szCs w:val="24"/>
          <w:lang w:eastAsia="ru-RU"/>
        </w:rPr>
        <w:t>Каждый член группы выбирает себе партнера и затем в течение 3-4 мин. в устной форме описывает его состояние, настроение, чувства, желания в данный момент. Тот, чье состояние описывает партнер, должен или подтвердить правильность предположений, или опровергнуть их. Работа может происходить как в парах, так и в общем круге.</w:t>
      </w:r>
    </w:p>
    <w:p w:rsidR="00687530" w:rsidRPr="00470653" w:rsidRDefault="00470653" w:rsidP="0018153E">
      <w:pPr>
        <w:spacing w:after="0" w:line="240" w:lineRule="auto"/>
        <w:ind w:firstLine="709"/>
        <w:jc w:val="both"/>
        <w:rPr>
          <w:rFonts w:ascii="Times New Roman" w:hAnsi="Times New Roman" w:cs="Times New Roman"/>
          <w:b/>
          <w:sz w:val="24"/>
          <w:szCs w:val="24"/>
        </w:rPr>
      </w:pPr>
      <w:r w:rsidRPr="00470653">
        <w:rPr>
          <w:rFonts w:ascii="Times New Roman" w:hAnsi="Times New Roman" w:cs="Times New Roman"/>
          <w:b/>
          <w:sz w:val="24"/>
          <w:szCs w:val="24"/>
        </w:rPr>
        <w:t>4. Часть</w:t>
      </w:r>
      <w:r w:rsidR="00C575BE" w:rsidRPr="00470653">
        <w:rPr>
          <w:rFonts w:ascii="Times New Roman" w:hAnsi="Times New Roman" w:cs="Times New Roman"/>
          <w:b/>
          <w:sz w:val="24"/>
          <w:szCs w:val="24"/>
        </w:rPr>
        <w:t xml:space="preserve"> Проверочная работа на закрепление полученных </w:t>
      </w:r>
      <w:r w:rsidR="001935F7" w:rsidRPr="00470653">
        <w:rPr>
          <w:rFonts w:ascii="Times New Roman" w:hAnsi="Times New Roman" w:cs="Times New Roman"/>
          <w:b/>
          <w:sz w:val="24"/>
          <w:szCs w:val="24"/>
        </w:rPr>
        <w:t>знаний,</w:t>
      </w:r>
      <w:r w:rsidR="00C575BE" w:rsidRPr="00470653">
        <w:rPr>
          <w:rFonts w:ascii="Times New Roman" w:hAnsi="Times New Roman" w:cs="Times New Roman"/>
          <w:b/>
          <w:sz w:val="24"/>
          <w:szCs w:val="24"/>
        </w:rPr>
        <w:t xml:space="preserve"> проверка и</w:t>
      </w:r>
      <w:r w:rsidRPr="00470653">
        <w:rPr>
          <w:rFonts w:ascii="Times New Roman" w:hAnsi="Times New Roman" w:cs="Times New Roman"/>
          <w:b/>
          <w:sz w:val="24"/>
          <w:szCs w:val="24"/>
        </w:rPr>
        <w:t xml:space="preserve"> </w:t>
      </w:r>
      <w:r w:rsidR="00C575BE" w:rsidRPr="00470653">
        <w:rPr>
          <w:rFonts w:ascii="Times New Roman" w:hAnsi="Times New Roman" w:cs="Times New Roman"/>
          <w:b/>
          <w:sz w:val="24"/>
          <w:szCs w:val="24"/>
        </w:rPr>
        <w:t>оценка.</w:t>
      </w:r>
    </w:p>
    <w:p w:rsidR="00C575BE" w:rsidRPr="00687530" w:rsidRDefault="00687530" w:rsidP="0018153E">
      <w:pPr>
        <w:spacing w:after="0" w:line="240" w:lineRule="auto"/>
        <w:ind w:firstLine="709"/>
        <w:jc w:val="both"/>
        <w:rPr>
          <w:rFonts w:ascii="Times New Roman" w:hAnsi="Times New Roman" w:cs="Times New Roman"/>
          <w:sz w:val="24"/>
          <w:szCs w:val="24"/>
        </w:rPr>
      </w:pPr>
      <w:r w:rsidRPr="00470653">
        <w:rPr>
          <w:rFonts w:ascii="Times New Roman" w:hAnsi="Times New Roman" w:cs="Times New Roman"/>
          <w:i/>
          <w:sz w:val="24"/>
          <w:szCs w:val="24"/>
        </w:rPr>
        <w:t>Упражнение №1.</w:t>
      </w:r>
      <w:r w:rsidRPr="00687530">
        <w:rPr>
          <w:rFonts w:ascii="Times New Roman" w:hAnsi="Times New Roman" w:cs="Times New Roman"/>
          <w:sz w:val="24"/>
          <w:szCs w:val="24"/>
        </w:rPr>
        <w:t xml:space="preserve"> </w:t>
      </w:r>
      <w:r w:rsidR="001935F7" w:rsidRPr="00687530">
        <w:rPr>
          <w:rFonts w:ascii="Times New Roman" w:hAnsi="Times New Roman" w:cs="Times New Roman"/>
          <w:sz w:val="24"/>
          <w:szCs w:val="24"/>
        </w:rPr>
        <w:t xml:space="preserve">Студенты уже знают, что набор смайликов – </w:t>
      </w:r>
      <w:proofErr w:type="spellStart"/>
      <w:r w:rsidR="001935F7" w:rsidRPr="00687530">
        <w:rPr>
          <w:rFonts w:ascii="Times New Roman" w:hAnsi="Times New Roman" w:cs="Times New Roman"/>
          <w:sz w:val="24"/>
          <w:szCs w:val="24"/>
        </w:rPr>
        <w:t>эмодзи</w:t>
      </w:r>
      <w:proofErr w:type="gramStart"/>
      <w:r w:rsidR="001935F7" w:rsidRPr="00687530">
        <w:rPr>
          <w:rFonts w:ascii="Times New Roman" w:hAnsi="Times New Roman" w:cs="Times New Roman"/>
          <w:sz w:val="24"/>
          <w:szCs w:val="24"/>
        </w:rPr>
        <w:t>,п</w:t>
      </w:r>
      <w:proofErr w:type="gramEnd"/>
      <w:r w:rsidR="001935F7" w:rsidRPr="00687530">
        <w:rPr>
          <w:rFonts w:ascii="Times New Roman" w:hAnsi="Times New Roman" w:cs="Times New Roman"/>
          <w:sz w:val="24"/>
          <w:szCs w:val="24"/>
        </w:rPr>
        <w:t>омогает</w:t>
      </w:r>
      <w:proofErr w:type="spellEnd"/>
      <w:r w:rsidR="001935F7" w:rsidRPr="00687530">
        <w:rPr>
          <w:rFonts w:ascii="Times New Roman" w:hAnsi="Times New Roman" w:cs="Times New Roman"/>
          <w:sz w:val="24"/>
          <w:szCs w:val="24"/>
        </w:rPr>
        <w:t xml:space="preserve"> выразить разные эмоции в электронном общении. А насколько точно они понимают их значение? Давайте проверим! Задание: Соедините смайлик с его значением.</w:t>
      </w:r>
    </w:p>
    <w:p w:rsidR="001935F7" w:rsidRPr="00687530" w:rsidRDefault="001935F7" w:rsidP="00470653">
      <w:pPr>
        <w:spacing w:after="0" w:line="240" w:lineRule="auto"/>
        <w:jc w:val="both"/>
        <w:rPr>
          <w:rFonts w:ascii="Times New Roman" w:hAnsi="Times New Roman" w:cs="Times New Roman"/>
          <w:sz w:val="24"/>
          <w:szCs w:val="24"/>
        </w:rPr>
      </w:pPr>
      <w:r w:rsidRPr="00687530">
        <w:rPr>
          <w:rFonts w:ascii="Times New Roman" w:hAnsi="Times New Roman" w:cs="Times New Roman"/>
          <w:noProof/>
          <w:sz w:val="24"/>
          <w:szCs w:val="24"/>
          <w:lang w:eastAsia="ru-RU"/>
        </w:rPr>
        <w:drawing>
          <wp:inline distT="0" distB="0" distL="0" distR="0" wp14:anchorId="02C81845" wp14:editId="5157CEFB">
            <wp:extent cx="2692958" cy="1847006"/>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9063" t="76365" r="26757" b="4924"/>
                    <a:stretch/>
                  </pic:blipFill>
                  <pic:spPr bwMode="auto">
                    <a:xfrm>
                      <a:off x="0" y="0"/>
                      <a:ext cx="2717986" cy="1864172"/>
                    </a:xfrm>
                    <a:prstGeom prst="rect">
                      <a:avLst/>
                    </a:prstGeom>
                    <a:ln>
                      <a:noFill/>
                    </a:ln>
                    <a:extLst>
                      <a:ext uri="{53640926-AAD7-44D8-BBD7-CCE9431645EC}">
                        <a14:shadowObscured xmlns:a14="http://schemas.microsoft.com/office/drawing/2010/main"/>
                      </a:ext>
                    </a:extLst>
                  </pic:spPr>
                </pic:pic>
              </a:graphicData>
            </a:graphic>
          </wp:inline>
        </w:drawing>
      </w:r>
      <w:r w:rsidRPr="00687530">
        <w:rPr>
          <w:rFonts w:ascii="Times New Roman" w:hAnsi="Times New Roman" w:cs="Times New Roman"/>
          <w:noProof/>
          <w:sz w:val="24"/>
          <w:szCs w:val="24"/>
          <w:lang w:eastAsia="ru-RU"/>
        </w:rPr>
        <w:drawing>
          <wp:inline distT="0" distB="0" distL="0" distR="0" wp14:anchorId="5CBAABDD" wp14:editId="00601A46">
            <wp:extent cx="2773345" cy="1848674"/>
            <wp:effectExtent l="0" t="0" r="8255" b="0"/>
            <wp:docPr id="4" name="Рисунок 4"/>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a:srcRect l="49063" t="42245" r="26757" b="38169"/>
                    <a:stretch/>
                  </pic:blipFill>
                  <pic:spPr bwMode="auto">
                    <a:xfrm>
                      <a:off x="0" y="0"/>
                      <a:ext cx="2796866" cy="1864352"/>
                    </a:xfrm>
                    <a:prstGeom prst="rect">
                      <a:avLst/>
                    </a:prstGeom>
                    <a:ln>
                      <a:noFill/>
                    </a:ln>
                    <a:extLst>
                      <a:ext uri="{53640926-AAD7-44D8-BBD7-CCE9431645EC}">
                        <a14:shadowObscured xmlns:a14="http://schemas.microsoft.com/office/drawing/2010/main"/>
                      </a:ext>
                    </a:extLst>
                  </pic:spPr>
                </pic:pic>
              </a:graphicData>
            </a:graphic>
          </wp:inline>
        </w:drawing>
      </w:r>
    </w:p>
    <w:p w:rsidR="001935F7" w:rsidRPr="00687530" w:rsidRDefault="00687530" w:rsidP="0018153E">
      <w:pPr>
        <w:spacing w:after="0" w:line="240" w:lineRule="auto"/>
        <w:ind w:firstLine="709"/>
        <w:jc w:val="both"/>
        <w:rPr>
          <w:rFonts w:ascii="Times New Roman" w:hAnsi="Times New Roman" w:cs="Times New Roman"/>
          <w:sz w:val="24"/>
          <w:szCs w:val="24"/>
        </w:rPr>
      </w:pPr>
      <w:r w:rsidRPr="00470653">
        <w:rPr>
          <w:rFonts w:ascii="Times New Roman" w:hAnsi="Times New Roman" w:cs="Times New Roman"/>
          <w:i/>
          <w:sz w:val="24"/>
          <w:szCs w:val="24"/>
        </w:rPr>
        <w:t>Упражнение №2.</w:t>
      </w:r>
      <w:r w:rsidRPr="00687530">
        <w:rPr>
          <w:rFonts w:ascii="Times New Roman" w:hAnsi="Times New Roman" w:cs="Times New Roman"/>
          <w:sz w:val="24"/>
          <w:szCs w:val="24"/>
        </w:rPr>
        <w:t xml:space="preserve"> Зарисовать эмоции. Материал для данного упражнения взят с сайта</w:t>
      </w:r>
      <w:r w:rsidR="00470653">
        <w:rPr>
          <w:rFonts w:ascii="Times New Roman" w:hAnsi="Times New Roman" w:cs="Times New Roman"/>
          <w:sz w:val="24"/>
          <w:szCs w:val="24"/>
        </w:rPr>
        <w:t xml:space="preserve"> </w:t>
      </w:r>
      <w:r w:rsidRPr="00687530">
        <w:rPr>
          <w:rFonts w:ascii="Times New Roman" w:hAnsi="Times New Roman" w:cs="Times New Roman"/>
          <w:sz w:val="24"/>
          <w:szCs w:val="24"/>
        </w:rPr>
        <w:t>https://memblog.ru/uroki/mimika-foto.html</w:t>
      </w:r>
    </w:p>
    <w:p w:rsidR="00687530" w:rsidRPr="00687530" w:rsidRDefault="00687530" w:rsidP="0018153E">
      <w:pPr>
        <w:pStyle w:val="a3"/>
        <w:numPr>
          <w:ilvl w:val="0"/>
          <w:numId w:val="11"/>
        </w:num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Радость</w:t>
      </w:r>
    </w:p>
    <w:p w:rsidR="00687530" w:rsidRPr="00687530" w:rsidRDefault="00687530" w:rsidP="0018153E">
      <w:pPr>
        <w:pStyle w:val="a3"/>
        <w:numPr>
          <w:ilvl w:val="0"/>
          <w:numId w:val="11"/>
        </w:num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Веселье</w:t>
      </w:r>
    </w:p>
    <w:p w:rsidR="00687530" w:rsidRPr="00687530" w:rsidRDefault="00687530" w:rsidP="0018153E">
      <w:pPr>
        <w:pStyle w:val="a3"/>
        <w:numPr>
          <w:ilvl w:val="0"/>
          <w:numId w:val="11"/>
        </w:num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Спокойствие</w:t>
      </w:r>
    </w:p>
    <w:p w:rsidR="00687530" w:rsidRPr="00687530" w:rsidRDefault="00687530" w:rsidP="0018153E">
      <w:pPr>
        <w:pStyle w:val="a3"/>
        <w:numPr>
          <w:ilvl w:val="0"/>
          <w:numId w:val="11"/>
        </w:num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Грусть</w:t>
      </w:r>
    </w:p>
    <w:p w:rsidR="00687530" w:rsidRPr="00687530" w:rsidRDefault="00687530" w:rsidP="0018153E">
      <w:pPr>
        <w:pStyle w:val="a3"/>
        <w:numPr>
          <w:ilvl w:val="0"/>
          <w:numId w:val="11"/>
        </w:num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Злость</w:t>
      </w:r>
    </w:p>
    <w:p w:rsidR="00687530" w:rsidRPr="00687530" w:rsidRDefault="00687530" w:rsidP="0018153E">
      <w:pPr>
        <w:pStyle w:val="a3"/>
        <w:numPr>
          <w:ilvl w:val="0"/>
          <w:numId w:val="11"/>
        </w:num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обида</w:t>
      </w:r>
    </w:p>
    <w:p w:rsidR="00687530" w:rsidRPr="00687530" w:rsidRDefault="00687530" w:rsidP="0018153E">
      <w:pPr>
        <w:pStyle w:val="a3"/>
        <w:numPr>
          <w:ilvl w:val="0"/>
          <w:numId w:val="11"/>
        </w:num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Гнев</w:t>
      </w:r>
    </w:p>
    <w:p w:rsidR="00687530" w:rsidRPr="00687530" w:rsidRDefault="00687530" w:rsidP="0018153E">
      <w:pPr>
        <w:pStyle w:val="a3"/>
        <w:numPr>
          <w:ilvl w:val="0"/>
          <w:numId w:val="11"/>
        </w:num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Удивление</w:t>
      </w:r>
    </w:p>
    <w:p w:rsidR="00687530" w:rsidRPr="00687530" w:rsidRDefault="00687530" w:rsidP="0018153E">
      <w:pPr>
        <w:pStyle w:val="a3"/>
        <w:numPr>
          <w:ilvl w:val="0"/>
          <w:numId w:val="11"/>
        </w:num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Испуг</w:t>
      </w:r>
    </w:p>
    <w:p w:rsidR="00687530" w:rsidRPr="00687530" w:rsidRDefault="00687530" w:rsidP="0018153E">
      <w:pPr>
        <w:pStyle w:val="a3"/>
        <w:numPr>
          <w:ilvl w:val="0"/>
          <w:numId w:val="11"/>
        </w:num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Стыд</w:t>
      </w:r>
    </w:p>
    <w:p w:rsidR="001935F7" w:rsidRPr="00687530" w:rsidRDefault="00687530" w:rsidP="0018153E">
      <w:p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noProof/>
          <w:sz w:val="24"/>
          <w:szCs w:val="24"/>
          <w:lang w:eastAsia="ru-RU"/>
        </w:rPr>
        <w:drawing>
          <wp:inline distT="0" distB="0" distL="0" distR="0">
            <wp:extent cx="1969477" cy="1390523"/>
            <wp:effectExtent l="0" t="0" r="0" b="635"/>
            <wp:docPr id="6" name="Рисунок 6" descr="Раскраска лиц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аскраска лица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6338" cy="1409488"/>
                    </a:xfrm>
                    <a:prstGeom prst="rect">
                      <a:avLst/>
                    </a:prstGeom>
                    <a:noFill/>
                    <a:ln>
                      <a:noFill/>
                    </a:ln>
                  </pic:spPr>
                </pic:pic>
              </a:graphicData>
            </a:graphic>
          </wp:inline>
        </w:drawing>
      </w:r>
      <w:r w:rsidRPr="00687530">
        <w:rPr>
          <w:rFonts w:ascii="Times New Roman" w:hAnsi="Times New Roman" w:cs="Times New Roman"/>
          <w:noProof/>
          <w:sz w:val="24"/>
          <w:szCs w:val="24"/>
          <w:lang w:eastAsia="ru-RU"/>
        </w:rPr>
        <w:drawing>
          <wp:inline distT="0" distB="0" distL="0" distR="0" wp14:anchorId="65DECF6A" wp14:editId="295D5FA5">
            <wp:extent cx="542611" cy="703384"/>
            <wp:effectExtent l="0" t="0" r="0" b="1905"/>
            <wp:docPr id="8" name="Рисунок 8" descr="Раскраска лица 2"/>
            <wp:cNvGraphicFramePr/>
            <a:graphic xmlns:a="http://schemas.openxmlformats.org/drawingml/2006/main">
              <a:graphicData uri="http://schemas.openxmlformats.org/drawingml/2006/picture">
                <pic:pic xmlns:pic="http://schemas.openxmlformats.org/drawingml/2006/picture">
                  <pic:nvPicPr>
                    <pic:cNvPr id="6" name="Рисунок 6" descr="Раскраска лица 2"/>
                    <pic:cNvPicPr/>
                  </pic:nvPicPr>
                  <pic:blipFill rotWithShape="1">
                    <a:blip r:embed="rId9">
                      <a:extLst>
                        <a:ext uri="{28A0092B-C50C-407E-A947-70E740481C1C}">
                          <a14:useLocalDpi xmlns:a14="http://schemas.microsoft.com/office/drawing/2010/main" val="0"/>
                        </a:ext>
                      </a:extLst>
                    </a:blip>
                    <a:srcRect r="69137" b="67079"/>
                    <a:stretch/>
                  </pic:blipFill>
                  <pic:spPr bwMode="auto">
                    <a:xfrm>
                      <a:off x="0" y="0"/>
                      <a:ext cx="564601" cy="731890"/>
                    </a:xfrm>
                    <a:prstGeom prst="rect">
                      <a:avLst/>
                    </a:prstGeom>
                    <a:noFill/>
                    <a:ln>
                      <a:noFill/>
                    </a:ln>
                    <a:extLst>
                      <a:ext uri="{53640926-AAD7-44D8-BBD7-CCE9431645EC}">
                        <a14:shadowObscured xmlns:a14="http://schemas.microsoft.com/office/drawing/2010/main"/>
                      </a:ext>
                    </a:extLst>
                  </pic:spPr>
                </pic:pic>
              </a:graphicData>
            </a:graphic>
          </wp:inline>
        </w:drawing>
      </w:r>
      <w:r w:rsidR="002D2E9B" w:rsidRPr="00687530">
        <w:rPr>
          <w:rFonts w:ascii="Times New Roman" w:hAnsi="Times New Roman" w:cs="Times New Roman"/>
          <w:noProof/>
          <w:sz w:val="24"/>
          <w:szCs w:val="24"/>
          <w:lang w:eastAsia="ru-RU"/>
        </w:rPr>
        <w:drawing>
          <wp:inline distT="0" distB="0" distL="0" distR="0" wp14:anchorId="127C64D2" wp14:editId="49347FFD">
            <wp:extent cx="1698172" cy="1454058"/>
            <wp:effectExtent l="0" t="0" r="0" b="0"/>
            <wp:docPr id="7" name="Рисунок 7" descr="Смайлы с названи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майлы с названиями"/>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340" cy="1467902"/>
                    </a:xfrm>
                    <a:prstGeom prst="rect">
                      <a:avLst/>
                    </a:prstGeom>
                    <a:noFill/>
                    <a:ln>
                      <a:noFill/>
                    </a:ln>
                  </pic:spPr>
                </pic:pic>
              </a:graphicData>
            </a:graphic>
          </wp:inline>
        </w:drawing>
      </w:r>
    </w:p>
    <w:p w:rsidR="002D2E9B" w:rsidRDefault="002D2E9B" w:rsidP="002D2E9B">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00687530" w:rsidRPr="00687530">
        <w:rPr>
          <w:rFonts w:ascii="Times New Roman" w:hAnsi="Times New Roman" w:cs="Times New Roman"/>
          <w:sz w:val="24"/>
          <w:szCs w:val="24"/>
        </w:rPr>
        <w:t>Ответ:</w:t>
      </w:r>
    </w:p>
    <w:p w:rsidR="00687530" w:rsidRPr="00687530" w:rsidRDefault="002D2E9B" w:rsidP="0018153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lastRenderedPageBreak/>
        <w:t>Упражнение №3.</w:t>
      </w:r>
      <w:r w:rsidR="00687530" w:rsidRPr="00687530">
        <w:rPr>
          <w:rFonts w:ascii="Times New Roman" w:hAnsi="Times New Roman" w:cs="Times New Roman"/>
          <w:sz w:val="24"/>
          <w:szCs w:val="24"/>
        </w:rPr>
        <w:t>Материал для данного упражнения взят с сайта</w:t>
      </w:r>
      <w:r>
        <w:rPr>
          <w:rFonts w:ascii="Times New Roman" w:hAnsi="Times New Roman" w:cs="Times New Roman"/>
          <w:sz w:val="24"/>
          <w:szCs w:val="24"/>
        </w:rPr>
        <w:t xml:space="preserve"> </w:t>
      </w:r>
      <w:r w:rsidR="00687530" w:rsidRPr="00687530">
        <w:rPr>
          <w:rFonts w:ascii="Times New Roman" w:hAnsi="Times New Roman" w:cs="Times New Roman"/>
          <w:sz w:val="24"/>
          <w:szCs w:val="24"/>
        </w:rPr>
        <w:t>https://habr.com/company/iticapital/blog/390503/</w:t>
      </w:r>
    </w:p>
    <w:p w:rsidR="00687530" w:rsidRPr="00687530" w:rsidRDefault="00687530" w:rsidP="0018153E">
      <w:p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Ресурсы: Карточки размером с визитную карточку с</w:t>
      </w:r>
      <w:r w:rsidR="002D2E9B">
        <w:rPr>
          <w:rFonts w:ascii="Times New Roman" w:hAnsi="Times New Roman" w:cs="Times New Roman"/>
          <w:sz w:val="24"/>
          <w:szCs w:val="24"/>
        </w:rPr>
        <w:t xml:space="preserve"> </w:t>
      </w:r>
      <w:r w:rsidRPr="00687530">
        <w:rPr>
          <w:rFonts w:ascii="Times New Roman" w:hAnsi="Times New Roman" w:cs="Times New Roman"/>
          <w:sz w:val="24"/>
          <w:szCs w:val="24"/>
        </w:rPr>
        <w:t>напечатанными на них названиями эмоций.</w:t>
      </w:r>
      <w:r w:rsidR="002D2E9B">
        <w:rPr>
          <w:rFonts w:ascii="Times New Roman" w:hAnsi="Times New Roman" w:cs="Times New Roman"/>
          <w:sz w:val="24"/>
          <w:szCs w:val="24"/>
        </w:rPr>
        <w:t xml:space="preserve"> </w:t>
      </w:r>
      <w:r w:rsidRPr="00687530">
        <w:rPr>
          <w:rFonts w:ascii="Times New Roman" w:hAnsi="Times New Roman" w:cs="Times New Roman"/>
          <w:sz w:val="24"/>
          <w:szCs w:val="24"/>
        </w:rPr>
        <w:t>Время: 10 минут.</w:t>
      </w:r>
    </w:p>
    <w:p w:rsidR="00687530" w:rsidRPr="00687530" w:rsidRDefault="00687530" w:rsidP="0018153E">
      <w:p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 xml:space="preserve">Ход упражнения: </w:t>
      </w:r>
      <w:r w:rsidR="002D2E9B">
        <w:rPr>
          <w:rFonts w:ascii="Times New Roman" w:hAnsi="Times New Roman" w:cs="Times New Roman"/>
          <w:sz w:val="24"/>
          <w:szCs w:val="24"/>
        </w:rPr>
        <w:t>Преподаватель</w:t>
      </w:r>
      <w:r w:rsidRPr="00687530">
        <w:rPr>
          <w:rFonts w:ascii="Times New Roman" w:hAnsi="Times New Roman" w:cs="Times New Roman"/>
          <w:sz w:val="24"/>
          <w:szCs w:val="24"/>
        </w:rPr>
        <w:t xml:space="preserve"> раздает группе карточки,</w:t>
      </w:r>
      <w:r w:rsidR="002D2E9B">
        <w:rPr>
          <w:rFonts w:ascii="Times New Roman" w:hAnsi="Times New Roman" w:cs="Times New Roman"/>
          <w:sz w:val="24"/>
          <w:szCs w:val="24"/>
        </w:rPr>
        <w:t xml:space="preserve"> </w:t>
      </w:r>
      <w:r w:rsidRPr="00687530">
        <w:rPr>
          <w:rFonts w:ascii="Times New Roman" w:hAnsi="Times New Roman" w:cs="Times New Roman"/>
          <w:sz w:val="24"/>
          <w:szCs w:val="24"/>
        </w:rPr>
        <w:t>на которых написаны названия эмоций, и просит не</w:t>
      </w:r>
      <w:r w:rsidR="002D2E9B">
        <w:rPr>
          <w:rFonts w:ascii="Times New Roman" w:hAnsi="Times New Roman" w:cs="Times New Roman"/>
          <w:sz w:val="24"/>
          <w:szCs w:val="24"/>
        </w:rPr>
        <w:t xml:space="preserve"> </w:t>
      </w:r>
      <w:r w:rsidRPr="00687530">
        <w:rPr>
          <w:rFonts w:ascii="Times New Roman" w:hAnsi="Times New Roman" w:cs="Times New Roman"/>
          <w:sz w:val="24"/>
          <w:szCs w:val="24"/>
        </w:rPr>
        <w:t xml:space="preserve">показывать их другим участникам. Далее </w:t>
      </w:r>
      <w:r w:rsidR="002D2E9B">
        <w:rPr>
          <w:rFonts w:ascii="Times New Roman" w:hAnsi="Times New Roman" w:cs="Times New Roman"/>
          <w:sz w:val="24"/>
          <w:szCs w:val="24"/>
        </w:rPr>
        <w:t xml:space="preserve">преподаватель </w:t>
      </w:r>
      <w:r w:rsidRPr="00687530">
        <w:rPr>
          <w:rFonts w:ascii="Times New Roman" w:hAnsi="Times New Roman" w:cs="Times New Roman"/>
          <w:sz w:val="24"/>
          <w:szCs w:val="24"/>
        </w:rPr>
        <w:t>просит произнести «Ага», «Алло» или «Здравствуйте!»</w:t>
      </w:r>
      <w:r w:rsidR="002D2E9B">
        <w:rPr>
          <w:rFonts w:ascii="Times New Roman" w:hAnsi="Times New Roman" w:cs="Times New Roman"/>
          <w:sz w:val="24"/>
          <w:szCs w:val="24"/>
        </w:rPr>
        <w:t xml:space="preserve"> </w:t>
      </w:r>
      <w:r w:rsidRPr="00687530">
        <w:rPr>
          <w:rFonts w:ascii="Times New Roman" w:hAnsi="Times New Roman" w:cs="Times New Roman"/>
          <w:sz w:val="24"/>
          <w:szCs w:val="24"/>
        </w:rPr>
        <w:t>с интонацией, соответствующей эмоции, написанной</w:t>
      </w:r>
      <w:r w:rsidR="002D2E9B">
        <w:rPr>
          <w:rFonts w:ascii="Times New Roman" w:hAnsi="Times New Roman" w:cs="Times New Roman"/>
          <w:sz w:val="24"/>
          <w:szCs w:val="24"/>
        </w:rPr>
        <w:t xml:space="preserve"> </w:t>
      </w:r>
      <w:r w:rsidRPr="00687530">
        <w:rPr>
          <w:rFonts w:ascii="Times New Roman" w:hAnsi="Times New Roman" w:cs="Times New Roman"/>
          <w:sz w:val="24"/>
          <w:szCs w:val="24"/>
        </w:rPr>
        <w:t xml:space="preserve">на карточке ученика. </w:t>
      </w:r>
      <w:r w:rsidR="002D2E9B">
        <w:rPr>
          <w:rFonts w:ascii="Times New Roman" w:hAnsi="Times New Roman" w:cs="Times New Roman"/>
          <w:sz w:val="24"/>
          <w:szCs w:val="24"/>
        </w:rPr>
        <w:t>Студенты отгадывают</w:t>
      </w:r>
      <w:r w:rsidRPr="00687530">
        <w:rPr>
          <w:rFonts w:ascii="Times New Roman" w:hAnsi="Times New Roman" w:cs="Times New Roman"/>
          <w:sz w:val="24"/>
          <w:szCs w:val="24"/>
        </w:rPr>
        <w:t>, какую</w:t>
      </w:r>
      <w:r w:rsidR="002D2E9B">
        <w:rPr>
          <w:rFonts w:ascii="Times New Roman" w:hAnsi="Times New Roman" w:cs="Times New Roman"/>
          <w:sz w:val="24"/>
          <w:szCs w:val="24"/>
        </w:rPr>
        <w:t xml:space="preserve"> </w:t>
      </w:r>
      <w:r w:rsidRPr="00687530">
        <w:rPr>
          <w:rFonts w:ascii="Times New Roman" w:hAnsi="Times New Roman" w:cs="Times New Roman"/>
          <w:sz w:val="24"/>
          <w:szCs w:val="24"/>
        </w:rPr>
        <w:t>эмоцию пытался изобразить участник. Далее после</w:t>
      </w:r>
      <w:r w:rsidR="002D2E9B">
        <w:rPr>
          <w:rFonts w:ascii="Times New Roman" w:hAnsi="Times New Roman" w:cs="Times New Roman"/>
          <w:sz w:val="24"/>
          <w:szCs w:val="24"/>
        </w:rPr>
        <w:t xml:space="preserve"> </w:t>
      </w:r>
      <w:r w:rsidRPr="00687530">
        <w:rPr>
          <w:rFonts w:ascii="Times New Roman" w:hAnsi="Times New Roman" w:cs="Times New Roman"/>
          <w:sz w:val="24"/>
          <w:szCs w:val="24"/>
        </w:rPr>
        <w:t xml:space="preserve">озвучивания, </w:t>
      </w:r>
      <w:r w:rsidR="002D2E9B">
        <w:rPr>
          <w:rFonts w:ascii="Times New Roman" w:hAnsi="Times New Roman" w:cs="Times New Roman"/>
          <w:sz w:val="24"/>
          <w:szCs w:val="24"/>
        </w:rPr>
        <w:t>студенты</w:t>
      </w:r>
      <w:r w:rsidRPr="00687530">
        <w:rPr>
          <w:rFonts w:ascii="Times New Roman" w:hAnsi="Times New Roman" w:cs="Times New Roman"/>
          <w:sz w:val="24"/>
          <w:szCs w:val="24"/>
        </w:rPr>
        <w:t xml:space="preserve"> пишут себе в листочек, потом</w:t>
      </w:r>
      <w:r w:rsidR="002D2E9B">
        <w:rPr>
          <w:rFonts w:ascii="Times New Roman" w:hAnsi="Times New Roman" w:cs="Times New Roman"/>
          <w:sz w:val="24"/>
          <w:szCs w:val="24"/>
        </w:rPr>
        <w:t xml:space="preserve"> </w:t>
      </w:r>
      <w:r w:rsidRPr="00687530">
        <w:rPr>
          <w:rFonts w:ascii="Times New Roman" w:hAnsi="Times New Roman" w:cs="Times New Roman"/>
          <w:sz w:val="24"/>
          <w:szCs w:val="24"/>
        </w:rPr>
        <w:t>проверяют.</w:t>
      </w:r>
    </w:p>
    <w:p w:rsidR="002D2E9B" w:rsidRDefault="00687530" w:rsidP="0018153E">
      <w:p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 xml:space="preserve">Обсуждение: </w:t>
      </w:r>
    </w:p>
    <w:p w:rsidR="002D2E9B" w:rsidRDefault="00687530" w:rsidP="0018153E">
      <w:p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1. Насколько легко удавалось угадать</w:t>
      </w:r>
      <w:r w:rsidR="002D2E9B">
        <w:rPr>
          <w:rFonts w:ascii="Times New Roman" w:hAnsi="Times New Roman" w:cs="Times New Roman"/>
          <w:sz w:val="24"/>
          <w:szCs w:val="24"/>
        </w:rPr>
        <w:t xml:space="preserve"> </w:t>
      </w:r>
      <w:r w:rsidRPr="00687530">
        <w:rPr>
          <w:rFonts w:ascii="Times New Roman" w:hAnsi="Times New Roman" w:cs="Times New Roman"/>
          <w:sz w:val="24"/>
          <w:szCs w:val="24"/>
        </w:rPr>
        <w:t xml:space="preserve">эмоцию по интонациям? </w:t>
      </w:r>
    </w:p>
    <w:p w:rsidR="002D2E9B" w:rsidRDefault="00687530" w:rsidP="0018153E">
      <w:p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2. В реальной жизни, насколько часто в телефонном разговоре вы по интонации с первых слов понимаете, в каком настроении</w:t>
      </w:r>
      <w:r w:rsidR="002D2E9B">
        <w:rPr>
          <w:rFonts w:ascii="Times New Roman" w:hAnsi="Times New Roman" w:cs="Times New Roman"/>
          <w:sz w:val="24"/>
          <w:szCs w:val="24"/>
        </w:rPr>
        <w:t xml:space="preserve"> </w:t>
      </w:r>
      <w:r w:rsidRPr="00687530">
        <w:rPr>
          <w:rFonts w:ascii="Times New Roman" w:hAnsi="Times New Roman" w:cs="Times New Roman"/>
          <w:sz w:val="24"/>
          <w:szCs w:val="24"/>
        </w:rPr>
        <w:t xml:space="preserve">ваш собеседник? </w:t>
      </w:r>
    </w:p>
    <w:p w:rsidR="00687530" w:rsidRPr="00687530" w:rsidRDefault="00687530" w:rsidP="0018153E">
      <w:p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 xml:space="preserve">3. Было ли так, что, позвонив </w:t>
      </w:r>
      <w:r w:rsidR="002D2E9B" w:rsidRPr="00687530">
        <w:rPr>
          <w:rFonts w:ascii="Times New Roman" w:hAnsi="Times New Roman" w:cs="Times New Roman"/>
          <w:sz w:val="24"/>
          <w:szCs w:val="24"/>
        </w:rPr>
        <w:t>кому-то</w:t>
      </w:r>
      <w:r w:rsidRPr="00687530">
        <w:rPr>
          <w:rFonts w:ascii="Times New Roman" w:hAnsi="Times New Roman" w:cs="Times New Roman"/>
          <w:sz w:val="24"/>
          <w:szCs w:val="24"/>
        </w:rPr>
        <w:t>, вы по интонации первых слов понимали, что вам</w:t>
      </w:r>
      <w:r w:rsidR="002D2E9B">
        <w:rPr>
          <w:rFonts w:ascii="Times New Roman" w:hAnsi="Times New Roman" w:cs="Times New Roman"/>
          <w:sz w:val="24"/>
          <w:szCs w:val="24"/>
        </w:rPr>
        <w:t xml:space="preserve"> </w:t>
      </w:r>
      <w:r w:rsidRPr="00687530">
        <w:rPr>
          <w:rFonts w:ascii="Times New Roman" w:hAnsi="Times New Roman" w:cs="Times New Roman"/>
          <w:sz w:val="24"/>
          <w:szCs w:val="24"/>
        </w:rPr>
        <w:t>здесь не рады?</w:t>
      </w:r>
    </w:p>
    <w:p w:rsidR="00687530" w:rsidRPr="00687530" w:rsidRDefault="00687530" w:rsidP="0018153E">
      <w:p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Список эмоций для карточек:</w:t>
      </w:r>
    </w:p>
    <w:p w:rsidR="00687530" w:rsidRPr="002D2E9B" w:rsidRDefault="00687530" w:rsidP="002D2E9B">
      <w:pPr>
        <w:pStyle w:val="a3"/>
        <w:numPr>
          <w:ilvl w:val="0"/>
          <w:numId w:val="15"/>
        </w:numPr>
        <w:spacing w:after="0" w:line="240" w:lineRule="auto"/>
        <w:jc w:val="both"/>
        <w:rPr>
          <w:rFonts w:ascii="Times New Roman" w:hAnsi="Times New Roman" w:cs="Times New Roman"/>
          <w:sz w:val="24"/>
          <w:szCs w:val="24"/>
        </w:rPr>
      </w:pPr>
      <w:r w:rsidRPr="002D2E9B">
        <w:rPr>
          <w:rFonts w:ascii="Times New Roman" w:hAnsi="Times New Roman" w:cs="Times New Roman"/>
          <w:sz w:val="24"/>
          <w:szCs w:val="24"/>
        </w:rPr>
        <w:t xml:space="preserve"> Радость.</w:t>
      </w:r>
    </w:p>
    <w:p w:rsidR="00687530" w:rsidRPr="002D2E9B" w:rsidRDefault="00687530" w:rsidP="002D2E9B">
      <w:pPr>
        <w:pStyle w:val="a3"/>
        <w:numPr>
          <w:ilvl w:val="0"/>
          <w:numId w:val="15"/>
        </w:numPr>
        <w:spacing w:after="0" w:line="240" w:lineRule="auto"/>
        <w:jc w:val="both"/>
        <w:rPr>
          <w:rFonts w:ascii="Times New Roman" w:hAnsi="Times New Roman" w:cs="Times New Roman"/>
          <w:sz w:val="24"/>
          <w:szCs w:val="24"/>
        </w:rPr>
      </w:pPr>
      <w:r w:rsidRPr="002D2E9B">
        <w:rPr>
          <w:rFonts w:ascii="Times New Roman" w:hAnsi="Times New Roman" w:cs="Times New Roman"/>
          <w:sz w:val="24"/>
          <w:szCs w:val="24"/>
        </w:rPr>
        <w:t xml:space="preserve"> Удивление.</w:t>
      </w:r>
    </w:p>
    <w:p w:rsidR="00687530" w:rsidRPr="002D2E9B" w:rsidRDefault="00687530" w:rsidP="002D2E9B">
      <w:pPr>
        <w:pStyle w:val="a3"/>
        <w:numPr>
          <w:ilvl w:val="0"/>
          <w:numId w:val="15"/>
        </w:numPr>
        <w:spacing w:after="0" w:line="240" w:lineRule="auto"/>
        <w:jc w:val="both"/>
        <w:rPr>
          <w:rFonts w:ascii="Times New Roman" w:hAnsi="Times New Roman" w:cs="Times New Roman"/>
          <w:sz w:val="24"/>
          <w:szCs w:val="24"/>
        </w:rPr>
      </w:pPr>
      <w:r w:rsidRPr="002D2E9B">
        <w:rPr>
          <w:rFonts w:ascii="Times New Roman" w:hAnsi="Times New Roman" w:cs="Times New Roman"/>
          <w:sz w:val="24"/>
          <w:szCs w:val="24"/>
        </w:rPr>
        <w:t xml:space="preserve"> Сожаление.</w:t>
      </w:r>
    </w:p>
    <w:p w:rsidR="00687530" w:rsidRPr="002D2E9B" w:rsidRDefault="00687530" w:rsidP="002D2E9B">
      <w:pPr>
        <w:pStyle w:val="a3"/>
        <w:numPr>
          <w:ilvl w:val="0"/>
          <w:numId w:val="15"/>
        </w:numPr>
        <w:spacing w:after="0" w:line="240" w:lineRule="auto"/>
        <w:jc w:val="both"/>
        <w:rPr>
          <w:rFonts w:ascii="Times New Roman" w:hAnsi="Times New Roman" w:cs="Times New Roman"/>
          <w:sz w:val="24"/>
          <w:szCs w:val="24"/>
        </w:rPr>
      </w:pPr>
      <w:r w:rsidRPr="002D2E9B">
        <w:rPr>
          <w:rFonts w:ascii="Times New Roman" w:hAnsi="Times New Roman" w:cs="Times New Roman"/>
          <w:sz w:val="24"/>
          <w:szCs w:val="24"/>
        </w:rPr>
        <w:t xml:space="preserve"> Разочарование.</w:t>
      </w:r>
    </w:p>
    <w:p w:rsidR="00687530" w:rsidRPr="002D2E9B" w:rsidRDefault="00687530" w:rsidP="002D2E9B">
      <w:pPr>
        <w:pStyle w:val="a3"/>
        <w:numPr>
          <w:ilvl w:val="0"/>
          <w:numId w:val="15"/>
        </w:numPr>
        <w:spacing w:after="0" w:line="240" w:lineRule="auto"/>
        <w:jc w:val="both"/>
        <w:rPr>
          <w:rFonts w:ascii="Times New Roman" w:hAnsi="Times New Roman" w:cs="Times New Roman"/>
          <w:sz w:val="24"/>
          <w:szCs w:val="24"/>
        </w:rPr>
      </w:pPr>
      <w:r w:rsidRPr="002D2E9B">
        <w:rPr>
          <w:rFonts w:ascii="Times New Roman" w:hAnsi="Times New Roman" w:cs="Times New Roman"/>
          <w:sz w:val="24"/>
          <w:szCs w:val="24"/>
        </w:rPr>
        <w:t xml:space="preserve"> Подозрительность.</w:t>
      </w:r>
    </w:p>
    <w:p w:rsidR="00687530" w:rsidRPr="002D2E9B" w:rsidRDefault="00687530" w:rsidP="002D2E9B">
      <w:pPr>
        <w:pStyle w:val="a3"/>
        <w:numPr>
          <w:ilvl w:val="0"/>
          <w:numId w:val="15"/>
        </w:numPr>
        <w:spacing w:after="0" w:line="240" w:lineRule="auto"/>
        <w:jc w:val="both"/>
        <w:rPr>
          <w:rFonts w:ascii="Times New Roman" w:hAnsi="Times New Roman" w:cs="Times New Roman"/>
          <w:sz w:val="24"/>
          <w:szCs w:val="24"/>
        </w:rPr>
      </w:pPr>
      <w:r w:rsidRPr="002D2E9B">
        <w:rPr>
          <w:rFonts w:ascii="Times New Roman" w:hAnsi="Times New Roman" w:cs="Times New Roman"/>
          <w:sz w:val="24"/>
          <w:szCs w:val="24"/>
        </w:rPr>
        <w:t xml:space="preserve"> Грусть.</w:t>
      </w:r>
    </w:p>
    <w:p w:rsidR="00687530" w:rsidRPr="002D2E9B" w:rsidRDefault="00687530" w:rsidP="002D2E9B">
      <w:pPr>
        <w:pStyle w:val="a3"/>
        <w:numPr>
          <w:ilvl w:val="0"/>
          <w:numId w:val="15"/>
        </w:numPr>
        <w:spacing w:after="0" w:line="240" w:lineRule="auto"/>
        <w:jc w:val="both"/>
        <w:rPr>
          <w:rFonts w:ascii="Times New Roman" w:hAnsi="Times New Roman" w:cs="Times New Roman"/>
          <w:sz w:val="24"/>
          <w:szCs w:val="24"/>
        </w:rPr>
      </w:pPr>
      <w:r w:rsidRPr="002D2E9B">
        <w:rPr>
          <w:rFonts w:ascii="Times New Roman" w:hAnsi="Times New Roman" w:cs="Times New Roman"/>
          <w:sz w:val="24"/>
          <w:szCs w:val="24"/>
        </w:rPr>
        <w:t xml:space="preserve"> Веселье.</w:t>
      </w:r>
    </w:p>
    <w:p w:rsidR="00687530" w:rsidRPr="002D2E9B" w:rsidRDefault="00687530" w:rsidP="002D2E9B">
      <w:pPr>
        <w:pStyle w:val="a3"/>
        <w:numPr>
          <w:ilvl w:val="0"/>
          <w:numId w:val="15"/>
        </w:numPr>
        <w:spacing w:after="0" w:line="240" w:lineRule="auto"/>
        <w:jc w:val="both"/>
        <w:rPr>
          <w:rFonts w:ascii="Times New Roman" w:hAnsi="Times New Roman" w:cs="Times New Roman"/>
          <w:sz w:val="24"/>
          <w:szCs w:val="24"/>
        </w:rPr>
      </w:pPr>
      <w:r w:rsidRPr="002D2E9B">
        <w:rPr>
          <w:rFonts w:ascii="Times New Roman" w:hAnsi="Times New Roman" w:cs="Times New Roman"/>
          <w:sz w:val="24"/>
          <w:szCs w:val="24"/>
        </w:rPr>
        <w:t xml:space="preserve"> Холодное равнодушие.</w:t>
      </w:r>
    </w:p>
    <w:p w:rsidR="00687530" w:rsidRPr="002D2E9B" w:rsidRDefault="00687530" w:rsidP="002D2E9B">
      <w:pPr>
        <w:pStyle w:val="a3"/>
        <w:numPr>
          <w:ilvl w:val="0"/>
          <w:numId w:val="15"/>
        </w:numPr>
        <w:spacing w:after="0" w:line="240" w:lineRule="auto"/>
        <w:jc w:val="both"/>
        <w:rPr>
          <w:rFonts w:ascii="Times New Roman" w:hAnsi="Times New Roman" w:cs="Times New Roman"/>
          <w:sz w:val="24"/>
          <w:szCs w:val="24"/>
        </w:rPr>
      </w:pPr>
      <w:r w:rsidRPr="002D2E9B">
        <w:rPr>
          <w:rFonts w:ascii="Times New Roman" w:hAnsi="Times New Roman" w:cs="Times New Roman"/>
          <w:sz w:val="24"/>
          <w:szCs w:val="24"/>
        </w:rPr>
        <w:t xml:space="preserve"> Спокойствие.</w:t>
      </w:r>
    </w:p>
    <w:p w:rsidR="00687530" w:rsidRPr="002D2E9B" w:rsidRDefault="00687530" w:rsidP="002D2E9B">
      <w:pPr>
        <w:pStyle w:val="a3"/>
        <w:numPr>
          <w:ilvl w:val="0"/>
          <w:numId w:val="15"/>
        </w:numPr>
        <w:spacing w:after="0" w:line="240" w:lineRule="auto"/>
        <w:jc w:val="both"/>
        <w:rPr>
          <w:rFonts w:ascii="Times New Roman" w:hAnsi="Times New Roman" w:cs="Times New Roman"/>
          <w:sz w:val="24"/>
          <w:szCs w:val="24"/>
        </w:rPr>
      </w:pPr>
      <w:r w:rsidRPr="002D2E9B">
        <w:rPr>
          <w:rFonts w:ascii="Times New Roman" w:hAnsi="Times New Roman" w:cs="Times New Roman"/>
          <w:sz w:val="24"/>
          <w:szCs w:val="24"/>
        </w:rPr>
        <w:t xml:space="preserve"> Заинтересованность.</w:t>
      </w:r>
    </w:p>
    <w:p w:rsidR="00687530" w:rsidRPr="002D2E9B" w:rsidRDefault="00687530" w:rsidP="002D2E9B">
      <w:pPr>
        <w:pStyle w:val="a3"/>
        <w:numPr>
          <w:ilvl w:val="0"/>
          <w:numId w:val="15"/>
        </w:numPr>
        <w:spacing w:after="0" w:line="240" w:lineRule="auto"/>
        <w:jc w:val="both"/>
        <w:rPr>
          <w:rFonts w:ascii="Times New Roman" w:hAnsi="Times New Roman" w:cs="Times New Roman"/>
          <w:sz w:val="24"/>
          <w:szCs w:val="24"/>
        </w:rPr>
      </w:pPr>
      <w:r w:rsidRPr="002D2E9B">
        <w:rPr>
          <w:rFonts w:ascii="Times New Roman" w:hAnsi="Times New Roman" w:cs="Times New Roman"/>
          <w:sz w:val="24"/>
          <w:szCs w:val="24"/>
        </w:rPr>
        <w:t xml:space="preserve"> Уверенность.</w:t>
      </w:r>
    </w:p>
    <w:p w:rsidR="00687530" w:rsidRPr="002D2E9B" w:rsidRDefault="00687530" w:rsidP="002D2E9B">
      <w:pPr>
        <w:pStyle w:val="a3"/>
        <w:numPr>
          <w:ilvl w:val="0"/>
          <w:numId w:val="15"/>
        </w:numPr>
        <w:spacing w:after="0" w:line="240" w:lineRule="auto"/>
        <w:jc w:val="both"/>
        <w:rPr>
          <w:rFonts w:ascii="Times New Roman" w:hAnsi="Times New Roman" w:cs="Times New Roman"/>
          <w:sz w:val="24"/>
          <w:szCs w:val="24"/>
        </w:rPr>
      </w:pPr>
      <w:r w:rsidRPr="002D2E9B">
        <w:rPr>
          <w:rFonts w:ascii="Times New Roman" w:hAnsi="Times New Roman" w:cs="Times New Roman"/>
          <w:sz w:val="24"/>
          <w:szCs w:val="24"/>
        </w:rPr>
        <w:t xml:space="preserve"> Желание помочь.</w:t>
      </w:r>
    </w:p>
    <w:p w:rsidR="00687530" w:rsidRPr="002D2E9B" w:rsidRDefault="00687530" w:rsidP="002D2E9B">
      <w:pPr>
        <w:pStyle w:val="a3"/>
        <w:numPr>
          <w:ilvl w:val="0"/>
          <w:numId w:val="15"/>
        </w:numPr>
        <w:spacing w:after="0" w:line="240" w:lineRule="auto"/>
        <w:jc w:val="both"/>
        <w:rPr>
          <w:rFonts w:ascii="Times New Roman" w:hAnsi="Times New Roman" w:cs="Times New Roman"/>
          <w:sz w:val="24"/>
          <w:szCs w:val="24"/>
        </w:rPr>
      </w:pPr>
      <w:r w:rsidRPr="002D2E9B">
        <w:rPr>
          <w:rFonts w:ascii="Times New Roman" w:hAnsi="Times New Roman" w:cs="Times New Roman"/>
          <w:sz w:val="24"/>
          <w:szCs w:val="24"/>
        </w:rPr>
        <w:t xml:space="preserve"> Усталость.</w:t>
      </w:r>
    </w:p>
    <w:p w:rsidR="00687530" w:rsidRPr="002D2E9B" w:rsidRDefault="00687530" w:rsidP="002D2E9B">
      <w:pPr>
        <w:pStyle w:val="a3"/>
        <w:numPr>
          <w:ilvl w:val="0"/>
          <w:numId w:val="15"/>
        </w:numPr>
        <w:spacing w:after="0" w:line="240" w:lineRule="auto"/>
        <w:jc w:val="both"/>
        <w:rPr>
          <w:rFonts w:ascii="Times New Roman" w:hAnsi="Times New Roman" w:cs="Times New Roman"/>
          <w:sz w:val="24"/>
          <w:szCs w:val="24"/>
        </w:rPr>
      </w:pPr>
      <w:r w:rsidRPr="002D2E9B">
        <w:rPr>
          <w:rFonts w:ascii="Times New Roman" w:hAnsi="Times New Roman" w:cs="Times New Roman"/>
          <w:sz w:val="24"/>
          <w:szCs w:val="24"/>
        </w:rPr>
        <w:t xml:space="preserve"> Волнение.</w:t>
      </w:r>
    </w:p>
    <w:p w:rsidR="00687530" w:rsidRPr="002D2E9B" w:rsidRDefault="00687530" w:rsidP="002D2E9B">
      <w:pPr>
        <w:pStyle w:val="a3"/>
        <w:numPr>
          <w:ilvl w:val="0"/>
          <w:numId w:val="15"/>
        </w:numPr>
        <w:spacing w:after="0" w:line="240" w:lineRule="auto"/>
        <w:jc w:val="both"/>
        <w:rPr>
          <w:rFonts w:ascii="Times New Roman" w:hAnsi="Times New Roman" w:cs="Times New Roman"/>
          <w:sz w:val="24"/>
          <w:szCs w:val="24"/>
        </w:rPr>
      </w:pPr>
      <w:r w:rsidRPr="002D2E9B">
        <w:rPr>
          <w:rFonts w:ascii="Times New Roman" w:hAnsi="Times New Roman" w:cs="Times New Roman"/>
          <w:sz w:val="24"/>
          <w:szCs w:val="24"/>
        </w:rPr>
        <w:t xml:space="preserve"> Энтузиазм</w:t>
      </w:r>
    </w:p>
    <w:p w:rsidR="002D2E9B" w:rsidRDefault="002D2E9B" w:rsidP="00181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Студенты совместно с </w:t>
      </w:r>
      <w:proofErr w:type="spellStart"/>
      <w:r>
        <w:rPr>
          <w:rFonts w:ascii="Times New Roman" w:hAnsi="Times New Roman" w:cs="Times New Roman"/>
          <w:sz w:val="24"/>
          <w:szCs w:val="24"/>
        </w:rPr>
        <w:t>преподаателем</w:t>
      </w:r>
      <w:proofErr w:type="spellEnd"/>
      <w:r>
        <w:rPr>
          <w:rFonts w:ascii="Times New Roman" w:hAnsi="Times New Roman" w:cs="Times New Roman"/>
          <w:sz w:val="24"/>
          <w:szCs w:val="24"/>
        </w:rPr>
        <w:t xml:space="preserve"> проверяют правильность выполнения задания, преподаватель выставляет оценки</w:t>
      </w:r>
      <w:r w:rsidR="00C575BE" w:rsidRPr="00687530">
        <w:rPr>
          <w:rFonts w:ascii="Times New Roman" w:hAnsi="Times New Roman" w:cs="Times New Roman"/>
          <w:sz w:val="24"/>
          <w:szCs w:val="24"/>
        </w:rPr>
        <w:t xml:space="preserve"> Критерии оценивания:0-1ошибок –«5»2-3 ошибки –«4»4-5 ошибок –«3»</w:t>
      </w:r>
    </w:p>
    <w:p w:rsidR="002D2E9B" w:rsidRDefault="002D2E9B" w:rsidP="0018153E">
      <w:pPr>
        <w:spacing w:after="0" w:line="240" w:lineRule="auto"/>
        <w:ind w:firstLine="709"/>
        <w:jc w:val="both"/>
        <w:rPr>
          <w:rFonts w:ascii="Times New Roman" w:hAnsi="Times New Roman" w:cs="Times New Roman"/>
          <w:sz w:val="24"/>
          <w:szCs w:val="24"/>
        </w:rPr>
      </w:pPr>
    </w:p>
    <w:p w:rsidR="00C575BE" w:rsidRPr="00687530" w:rsidRDefault="00C575BE" w:rsidP="0018153E">
      <w:pPr>
        <w:spacing w:after="0" w:line="240" w:lineRule="auto"/>
        <w:ind w:firstLine="709"/>
        <w:jc w:val="both"/>
        <w:rPr>
          <w:rFonts w:ascii="Times New Roman" w:hAnsi="Times New Roman" w:cs="Times New Roman"/>
          <w:sz w:val="24"/>
          <w:szCs w:val="24"/>
        </w:rPr>
      </w:pPr>
      <w:r w:rsidRPr="00687530">
        <w:rPr>
          <w:rFonts w:ascii="Times New Roman" w:hAnsi="Times New Roman" w:cs="Times New Roman"/>
          <w:sz w:val="24"/>
          <w:szCs w:val="24"/>
        </w:rPr>
        <w:t>Что вы узнали нового на уроке? Как будете использовать полученные знания в своей профессиональной деят</w:t>
      </w:r>
      <w:r w:rsidR="002D2E9B">
        <w:rPr>
          <w:rFonts w:ascii="Times New Roman" w:hAnsi="Times New Roman" w:cs="Times New Roman"/>
          <w:sz w:val="24"/>
          <w:szCs w:val="24"/>
        </w:rPr>
        <w:t>ельности (предложить студентам</w:t>
      </w:r>
      <w:r w:rsidRPr="00687530">
        <w:rPr>
          <w:rFonts w:ascii="Times New Roman" w:hAnsi="Times New Roman" w:cs="Times New Roman"/>
          <w:sz w:val="24"/>
          <w:szCs w:val="24"/>
        </w:rPr>
        <w:t xml:space="preserve"> высказаться </w:t>
      </w:r>
      <w:proofErr w:type="spellStart"/>
      <w:r w:rsidRPr="00687530">
        <w:rPr>
          <w:rFonts w:ascii="Times New Roman" w:hAnsi="Times New Roman" w:cs="Times New Roman"/>
          <w:sz w:val="24"/>
          <w:szCs w:val="24"/>
        </w:rPr>
        <w:t>поочереди</w:t>
      </w:r>
      <w:proofErr w:type="spellEnd"/>
      <w:r w:rsidRPr="00687530">
        <w:rPr>
          <w:rFonts w:ascii="Times New Roman" w:hAnsi="Times New Roman" w:cs="Times New Roman"/>
          <w:sz w:val="24"/>
          <w:szCs w:val="24"/>
        </w:rPr>
        <w:t>)</w:t>
      </w:r>
    </w:p>
    <w:p w:rsidR="002D2E9B" w:rsidRDefault="002D2E9B" w:rsidP="0018153E">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5.Часть </w:t>
      </w:r>
      <w:r w:rsidR="00C575BE" w:rsidRPr="002D2E9B">
        <w:rPr>
          <w:rFonts w:ascii="Times New Roman" w:hAnsi="Times New Roman" w:cs="Times New Roman"/>
          <w:b/>
          <w:sz w:val="24"/>
          <w:szCs w:val="24"/>
        </w:rPr>
        <w:t>Домашнее задание.</w:t>
      </w:r>
      <w:r w:rsidR="00C575BE" w:rsidRPr="00687530">
        <w:rPr>
          <w:rFonts w:ascii="Times New Roman" w:hAnsi="Times New Roman" w:cs="Times New Roman"/>
          <w:sz w:val="24"/>
          <w:szCs w:val="24"/>
        </w:rPr>
        <w:t xml:space="preserve"> </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Упражнения для совершенствования невербальных способов</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общения</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МИМИКА</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Упражнение 1</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Выразите с помощью мимики различное отношение к вопросу «Как</w:t>
      </w:r>
      <w:r w:rsidR="00573E17">
        <w:rPr>
          <w:rFonts w:ascii="Times New Roman" w:hAnsi="Times New Roman" w:cs="Times New Roman"/>
          <w:sz w:val="24"/>
          <w:szCs w:val="24"/>
        </w:rPr>
        <w:t xml:space="preserve"> </w:t>
      </w:r>
      <w:r w:rsidRPr="002D2E9B">
        <w:rPr>
          <w:rFonts w:ascii="Times New Roman" w:hAnsi="Times New Roman" w:cs="Times New Roman"/>
          <w:sz w:val="24"/>
          <w:szCs w:val="24"/>
        </w:rPr>
        <w:t>поживаете?» (возможно использование жестов).</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Упражнение 2</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«Примерьте» перед зеркалом самые разные улыбки. Изобразите мимически,</w:t>
      </w:r>
      <w:r w:rsidR="00573E17">
        <w:rPr>
          <w:rFonts w:ascii="Times New Roman" w:hAnsi="Times New Roman" w:cs="Times New Roman"/>
          <w:sz w:val="24"/>
          <w:szCs w:val="24"/>
        </w:rPr>
        <w:t xml:space="preserve"> </w:t>
      </w:r>
      <w:r w:rsidRPr="002D2E9B">
        <w:rPr>
          <w:rFonts w:ascii="Times New Roman" w:hAnsi="Times New Roman" w:cs="Times New Roman"/>
          <w:sz w:val="24"/>
          <w:szCs w:val="24"/>
        </w:rPr>
        <w:t>какой может быть улыбка (застенчивая, холодная, добрая, насмешливая,</w:t>
      </w:r>
      <w:r w:rsidR="00573E17">
        <w:rPr>
          <w:rFonts w:ascii="Times New Roman" w:hAnsi="Times New Roman" w:cs="Times New Roman"/>
          <w:sz w:val="24"/>
          <w:szCs w:val="24"/>
        </w:rPr>
        <w:t xml:space="preserve"> </w:t>
      </w:r>
      <w:r w:rsidRPr="002D2E9B">
        <w:rPr>
          <w:rFonts w:ascii="Times New Roman" w:hAnsi="Times New Roman" w:cs="Times New Roman"/>
          <w:sz w:val="24"/>
          <w:szCs w:val="24"/>
        </w:rPr>
        <w:t>вымученная и другие).</w:t>
      </w:r>
    </w:p>
    <w:p w:rsidR="00573E17" w:rsidRDefault="002D2E9B" w:rsidP="00573E17">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Упражнение 3</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lastRenderedPageBreak/>
        <w:t>Изобразите перед зеркалом разные эмоциональные состояния: радость, гнев,</w:t>
      </w:r>
      <w:r w:rsidR="00573E17">
        <w:rPr>
          <w:rFonts w:ascii="Times New Roman" w:hAnsi="Times New Roman" w:cs="Times New Roman"/>
          <w:sz w:val="24"/>
          <w:szCs w:val="24"/>
        </w:rPr>
        <w:t xml:space="preserve"> </w:t>
      </w:r>
      <w:r w:rsidRPr="002D2E9B">
        <w:rPr>
          <w:rFonts w:ascii="Times New Roman" w:hAnsi="Times New Roman" w:cs="Times New Roman"/>
          <w:sz w:val="24"/>
          <w:szCs w:val="24"/>
        </w:rPr>
        <w:t>страх, нежность, удовольствие, изумление, интерес, отчаяние, возбуждение,</w:t>
      </w:r>
      <w:r w:rsidR="00573E17">
        <w:rPr>
          <w:rFonts w:ascii="Times New Roman" w:hAnsi="Times New Roman" w:cs="Times New Roman"/>
          <w:sz w:val="24"/>
          <w:szCs w:val="24"/>
        </w:rPr>
        <w:t xml:space="preserve"> </w:t>
      </w:r>
      <w:r w:rsidRPr="002D2E9B">
        <w:rPr>
          <w:rFonts w:ascii="Times New Roman" w:hAnsi="Times New Roman" w:cs="Times New Roman"/>
          <w:sz w:val="24"/>
          <w:szCs w:val="24"/>
        </w:rPr>
        <w:t>стыд. Меняйте позы и маски.</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ЖЕСТЫ</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Упражнение 1</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 xml:space="preserve">«Вылепить скульптуру». Изобразите перед зеркалом следующие </w:t>
      </w:r>
      <w:proofErr w:type="spellStart"/>
      <w:r w:rsidRPr="002D2E9B">
        <w:rPr>
          <w:rFonts w:ascii="Times New Roman" w:hAnsi="Times New Roman" w:cs="Times New Roman"/>
          <w:sz w:val="24"/>
          <w:szCs w:val="24"/>
        </w:rPr>
        <w:t>позы</w:t>
      </w:r>
      <w:proofErr w:type="gramStart"/>
      <w:r w:rsidRPr="002D2E9B">
        <w:rPr>
          <w:rFonts w:ascii="Times New Roman" w:hAnsi="Times New Roman" w:cs="Times New Roman"/>
          <w:sz w:val="24"/>
          <w:szCs w:val="24"/>
        </w:rPr>
        <w:t>:м</w:t>
      </w:r>
      <w:proofErr w:type="gramEnd"/>
      <w:r w:rsidRPr="002D2E9B">
        <w:rPr>
          <w:rFonts w:ascii="Times New Roman" w:hAnsi="Times New Roman" w:cs="Times New Roman"/>
          <w:sz w:val="24"/>
          <w:szCs w:val="24"/>
        </w:rPr>
        <w:t>ыслителя</w:t>
      </w:r>
      <w:proofErr w:type="spellEnd"/>
      <w:r w:rsidRPr="002D2E9B">
        <w:rPr>
          <w:rFonts w:ascii="Times New Roman" w:hAnsi="Times New Roman" w:cs="Times New Roman"/>
          <w:sz w:val="24"/>
          <w:szCs w:val="24"/>
        </w:rPr>
        <w:t xml:space="preserve">, скрипача, спящего кучера, боксера, пациента зубного </w:t>
      </w:r>
      <w:proofErr w:type="spellStart"/>
      <w:r w:rsidRPr="002D2E9B">
        <w:rPr>
          <w:rFonts w:ascii="Times New Roman" w:hAnsi="Times New Roman" w:cs="Times New Roman"/>
          <w:sz w:val="24"/>
          <w:szCs w:val="24"/>
        </w:rPr>
        <w:t>врача,водителя</w:t>
      </w:r>
      <w:proofErr w:type="spellEnd"/>
      <w:r w:rsidRPr="002D2E9B">
        <w:rPr>
          <w:rFonts w:ascii="Times New Roman" w:hAnsi="Times New Roman" w:cs="Times New Roman"/>
          <w:sz w:val="24"/>
          <w:szCs w:val="24"/>
        </w:rPr>
        <w:t xml:space="preserve">, стрелка, землекопа, штангиста, лыжника, пассажира, стоящего </w:t>
      </w:r>
      <w:proofErr w:type="spellStart"/>
      <w:r w:rsidRPr="002D2E9B">
        <w:rPr>
          <w:rFonts w:ascii="Times New Roman" w:hAnsi="Times New Roman" w:cs="Times New Roman"/>
          <w:sz w:val="24"/>
          <w:szCs w:val="24"/>
        </w:rPr>
        <w:t>втранспорте</w:t>
      </w:r>
      <w:proofErr w:type="spellEnd"/>
      <w:r w:rsidRPr="002D2E9B">
        <w:rPr>
          <w:rFonts w:ascii="Times New Roman" w:hAnsi="Times New Roman" w:cs="Times New Roman"/>
          <w:sz w:val="24"/>
          <w:szCs w:val="24"/>
        </w:rPr>
        <w:t>.</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Упражнение 2</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 xml:space="preserve">Примите позу общения: корпус слегка наклонен в сторону собеседника, </w:t>
      </w:r>
      <w:proofErr w:type="spellStart"/>
      <w:r w:rsidRPr="002D2E9B">
        <w:rPr>
          <w:rFonts w:ascii="Times New Roman" w:hAnsi="Times New Roman" w:cs="Times New Roman"/>
          <w:sz w:val="24"/>
          <w:szCs w:val="24"/>
        </w:rPr>
        <w:t>рукиоткрыты</w:t>
      </w:r>
      <w:proofErr w:type="spellEnd"/>
      <w:r w:rsidRPr="002D2E9B">
        <w:rPr>
          <w:rFonts w:ascii="Times New Roman" w:hAnsi="Times New Roman" w:cs="Times New Roman"/>
          <w:sz w:val="24"/>
          <w:szCs w:val="24"/>
        </w:rPr>
        <w:t xml:space="preserve"> и развернуты к нему, приветливый взгляд и </w:t>
      </w:r>
      <w:proofErr w:type="spellStart"/>
      <w:r w:rsidRPr="002D2E9B">
        <w:rPr>
          <w:rFonts w:ascii="Times New Roman" w:hAnsi="Times New Roman" w:cs="Times New Roman"/>
          <w:sz w:val="24"/>
          <w:szCs w:val="24"/>
        </w:rPr>
        <w:t>доброжелательноевыражение</w:t>
      </w:r>
      <w:proofErr w:type="spellEnd"/>
      <w:r w:rsidRPr="002D2E9B">
        <w:rPr>
          <w:rFonts w:ascii="Times New Roman" w:hAnsi="Times New Roman" w:cs="Times New Roman"/>
          <w:sz w:val="24"/>
          <w:szCs w:val="24"/>
        </w:rPr>
        <w:t xml:space="preserve"> лица.</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Упражнение 3</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 xml:space="preserve">Пройдите строевым, прогулочным шагом, семенящей, грациозной, </w:t>
      </w:r>
      <w:proofErr w:type="spellStart"/>
      <w:r w:rsidRPr="002D2E9B">
        <w:rPr>
          <w:rFonts w:ascii="Times New Roman" w:hAnsi="Times New Roman" w:cs="Times New Roman"/>
          <w:sz w:val="24"/>
          <w:szCs w:val="24"/>
        </w:rPr>
        <w:t>бодройпоходкой</w:t>
      </w:r>
      <w:proofErr w:type="spellEnd"/>
      <w:r w:rsidRPr="002D2E9B">
        <w:rPr>
          <w:rFonts w:ascii="Times New Roman" w:hAnsi="Times New Roman" w:cs="Times New Roman"/>
          <w:sz w:val="24"/>
          <w:szCs w:val="24"/>
        </w:rPr>
        <w:t xml:space="preserve">, пританцовывая, вприпрыжку, понурив голову, </w:t>
      </w:r>
      <w:proofErr w:type="spellStart"/>
      <w:r w:rsidRPr="002D2E9B">
        <w:rPr>
          <w:rFonts w:ascii="Times New Roman" w:hAnsi="Times New Roman" w:cs="Times New Roman"/>
          <w:sz w:val="24"/>
          <w:szCs w:val="24"/>
        </w:rPr>
        <w:t>стремительно</w:t>
      </w:r>
      <w:proofErr w:type="gramStart"/>
      <w:r w:rsidRPr="002D2E9B">
        <w:rPr>
          <w:rFonts w:ascii="Times New Roman" w:hAnsi="Times New Roman" w:cs="Times New Roman"/>
          <w:sz w:val="24"/>
          <w:szCs w:val="24"/>
        </w:rPr>
        <w:t>,о</w:t>
      </w:r>
      <w:proofErr w:type="gramEnd"/>
      <w:r w:rsidRPr="002D2E9B">
        <w:rPr>
          <w:rFonts w:ascii="Times New Roman" w:hAnsi="Times New Roman" w:cs="Times New Roman"/>
          <w:sz w:val="24"/>
          <w:szCs w:val="24"/>
        </w:rPr>
        <w:t>зираясь</w:t>
      </w:r>
      <w:proofErr w:type="spellEnd"/>
      <w:r w:rsidRPr="002D2E9B">
        <w:rPr>
          <w:rFonts w:ascii="Times New Roman" w:hAnsi="Times New Roman" w:cs="Times New Roman"/>
          <w:sz w:val="24"/>
          <w:szCs w:val="24"/>
        </w:rPr>
        <w:t xml:space="preserve"> по сторонам, осторожно переступая.</w:t>
      </w:r>
      <w:r w:rsidR="00F51719">
        <w:rPr>
          <w:rFonts w:ascii="Times New Roman" w:hAnsi="Times New Roman" w:cs="Times New Roman"/>
          <w:sz w:val="24"/>
          <w:szCs w:val="24"/>
        </w:rPr>
        <w:t xml:space="preserve"> </w:t>
      </w:r>
      <w:r w:rsidRPr="002D2E9B">
        <w:rPr>
          <w:rFonts w:ascii="Times New Roman" w:hAnsi="Times New Roman" w:cs="Times New Roman"/>
          <w:sz w:val="24"/>
          <w:szCs w:val="24"/>
        </w:rPr>
        <w:t>Изобразите походку мечтателя, заносчивого человека, кокетки, моряка,</w:t>
      </w:r>
      <w:r w:rsidR="00F51719">
        <w:rPr>
          <w:rFonts w:ascii="Times New Roman" w:hAnsi="Times New Roman" w:cs="Times New Roman"/>
          <w:sz w:val="24"/>
          <w:szCs w:val="24"/>
        </w:rPr>
        <w:t xml:space="preserve"> </w:t>
      </w:r>
      <w:r w:rsidRPr="002D2E9B">
        <w:rPr>
          <w:rFonts w:ascii="Times New Roman" w:hAnsi="Times New Roman" w:cs="Times New Roman"/>
          <w:sz w:val="24"/>
          <w:szCs w:val="24"/>
        </w:rPr>
        <w:t>стиляги, хромого, старца.</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ПАНТОМИМИКА</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Упражнение 1</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Упражнения, направленные на развитие координации движений.</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А) подойти к столу, взять фотоальбом, рассматривать фотографии,</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эмоционально реагировать: грустить, радоваться, удивляться, смеяться,</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восхищаться.</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Б) медленно сесть на стул, взять лежащую на столе книгу, раскрыть её, читать,</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передавать эмоциональную реакцию.</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В) за окном шум – поднять голову, закрыть книгу, подойти к окну, посмотреть,</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удивиться, напрячься, рассердиться.</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Г) быстро подбежать к двери, схватить с вешалки пальто, надеть его, открыть</w:t>
      </w:r>
    </w:p>
    <w:p w:rsidR="002D2E9B" w:rsidRPr="002D2E9B" w:rsidRDefault="002D2E9B" w:rsidP="002D2E9B">
      <w:pPr>
        <w:spacing w:after="0" w:line="240" w:lineRule="auto"/>
        <w:ind w:firstLine="709"/>
        <w:jc w:val="both"/>
        <w:rPr>
          <w:rFonts w:ascii="Times New Roman" w:hAnsi="Times New Roman" w:cs="Times New Roman"/>
          <w:sz w:val="24"/>
          <w:szCs w:val="24"/>
        </w:rPr>
      </w:pPr>
      <w:r w:rsidRPr="002D2E9B">
        <w:rPr>
          <w:rFonts w:ascii="Times New Roman" w:hAnsi="Times New Roman" w:cs="Times New Roman"/>
          <w:sz w:val="24"/>
          <w:szCs w:val="24"/>
        </w:rPr>
        <w:t>дверь, выбежать на улицу.</w:t>
      </w:r>
    </w:p>
    <w:p w:rsidR="00F51719" w:rsidRDefault="00F51719" w:rsidP="00F51719">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6.Часть Мотивационная часть. </w:t>
      </w:r>
      <w:r>
        <w:rPr>
          <w:rFonts w:ascii="Times New Roman" w:hAnsi="Times New Roman" w:cs="Times New Roman"/>
          <w:sz w:val="24"/>
          <w:szCs w:val="24"/>
        </w:rPr>
        <w:t xml:space="preserve"> </w:t>
      </w:r>
    </w:p>
    <w:p w:rsidR="00F51719" w:rsidRDefault="00F51719" w:rsidP="00F5171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Pr="00F51719">
        <w:rPr>
          <w:rFonts w:ascii="Times New Roman" w:hAnsi="Times New Roman" w:cs="Times New Roman"/>
          <w:sz w:val="24"/>
          <w:szCs w:val="24"/>
        </w:rPr>
        <w:t>лыбка как один из действенных способов невербального общения.</w:t>
      </w:r>
    </w:p>
    <w:p w:rsidR="00F51719" w:rsidRPr="00F51719" w:rsidRDefault="00F51719" w:rsidP="00F51719">
      <w:pPr>
        <w:spacing w:after="0" w:line="240" w:lineRule="auto"/>
        <w:ind w:firstLine="709"/>
        <w:jc w:val="both"/>
        <w:rPr>
          <w:rFonts w:ascii="Times New Roman" w:hAnsi="Times New Roman" w:cs="Times New Roman"/>
          <w:sz w:val="24"/>
          <w:szCs w:val="24"/>
        </w:rPr>
      </w:pPr>
    </w:p>
    <w:p w:rsidR="00F51719" w:rsidRPr="00F51719" w:rsidRDefault="00F51719" w:rsidP="00811ED5">
      <w:pPr>
        <w:spacing w:after="0" w:line="240" w:lineRule="auto"/>
        <w:ind w:firstLine="709"/>
        <w:jc w:val="center"/>
        <w:rPr>
          <w:rFonts w:ascii="Times New Roman" w:hAnsi="Times New Roman" w:cs="Times New Roman"/>
          <w:b/>
          <w:sz w:val="24"/>
          <w:szCs w:val="24"/>
        </w:rPr>
      </w:pPr>
      <w:r w:rsidRPr="00F51719">
        <w:rPr>
          <w:rFonts w:ascii="Times New Roman" w:hAnsi="Times New Roman" w:cs="Times New Roman"/>
          <w:b/>
          <w:sz w:val="24"/>
          <w:szCs w:val="24"/>
        </w:rPr>
        <w:t>Список литературы</w:t>
      </w:r>
    </w:p>
    <w:p w:rsidR="00F51719" w:rsidRPr="00F51719" w:rsidRDefault="00F51719" w:rsidP="00811ED5">
      <w:pPr>
        <w:pStyle w:val="a3"/>
        <w:numPr>
          <w:ilvl w:val="0"/>
          <w:numId w:val="19"/>
        </w:numPr>
        <w:spacing w:after="0" w:line="240" w:lineRule="auto"/>
        <w:jc w:val="both"/>
        <w:rPr>
          <w:rFonts w:ascii="Times New Roman" w:hAnsi="Times New Roman" w:cs="Times New Roman"/>
          <w:sz w:val="24"/>
          <w:szCs w:val="24"/>
        </w:rPr>
      </w:pPr>
      <w:proofErr w:type="spellStart"/>
      <w:r w:rsidRPr="00F51719">
        <w:rPr>
          <w:rFonts w:ascii="Times New Roman" w:hAnsi="Times New Roman" w:cs="Times New Roman"/>
          <w:sz w:val="24"/>
          <w:szCs w:val="24"/>
        </w:rPr>
        <w:t>Атватер</w:t>
      </w:r>
      <w:proofErr w:type="spellEnd"/>
      <w:r w:rsidRPr="00F51719">
        <w:rPr>
          <w:rFonts w:ascii="Times New Roman" w:hAnsi="Times New Roman" w:cs="Times New Roman"/>
          <w:sz w:val="24"/>
          <w:szCs w:val="24"/>
        </w:rPr>
        <w:t xml:space="preserve"> И. Невербальное общение // Психология влияния – СПб</w:t>
      </w:r>
      <w:proofErr w:type="gramStart"/>
      <w:r w:rsidRPr="00F51719">
        <w:rPr>
          <w:rFonts w:ascii="Times New Roman" w:hAnsi="Times New Roman" w:cs="Times New Roman"/>
          <w:sz w:val="24"/>
          <w:szCs w:val="24"/>
        </w:rPr>
        <w:t xml:space="preserve">.: </w:t>
      </w:r>
      <w:proofErr w:type="gramEnd"/>
      <w:r w:rsidRPr="00F51719">
        <w:rPr>
          <w:rFonts w:ascii="Times New Roman" w:hAnsi="Times New Roman" w:cs="Times New Roman"/>
          <w:sz w:val="24"/>
          <w:szCs w:val="24"/>
        </w:rPr>
        <w:t>Питер,2001.</w:t>
      </w:r>
    </w:p>
    <w:p w:rsidR="00F51719" w:rsidRPr="00F51719" w:rsidRDefault="00F51719" w:rsidP="00811ED5">
      <w:pPr>
        <w:pStyle w:val="a3"/>
        <w:numPr>
          <w:ilvl w:val="0"/>
          <w:numId w:val="19"/>
        </w:numPr>
        <w:spacing w:after="0" w:line="240" w:lineRule="auto"/>
        <w:jc w:val="both"/>
        <w:rPr>
          <w:rFonts w:ascii="Times New Roman" w:hAnsi="Times New Roman" w:cs="Times New Roman"/>
          <w:sz w:val="24"/>
          <w:szCs w:val="24"/>
        </w:rPr>
      </w:pPr>
      <w:proofErr w:type="spellStart"/>
      <w:r w:rsidRPr="00F51719">
        <w:rPr>
          <w:rFonts w:ascii="Times New Roman" w:hAnsi="Times New Roman" w:cs="Times New Roman"/>
          <w:sz w:val="24"/>
          <w:szCs w:val="24"/>
        </w:rPr>
        <w:t>Биркенбил</w:t>
      </w:r>
      <w:proofErr w:type="spellEnd"/>
      <w:r w:rsidRPr="00F51719">
        <w:rPr>
          <w:rFonts w:ascii="Times New Roman" w:hAnsi="Times New Roman" w:cs="Times New Roman"/>
          <w:sz w:val="24"/>
          <w:szCs w:val="24"/>
        </w:rPr>
        <w:t xml:space="preserve"> В. Язык интонации, мимики, жестов. - СПб</w:t>
      </w:r>
      <w:proofErr w:type="gramStart"/>
      <w:r w:rsidRPr="00F51719">
        <w:rPr>
          <w:rFonts w:ascii="Times New Roman" w:hAnsi="Times New Roman" w:cs="Times New Roman"/>
          <w:sz w:val="24"/>
          <w:szCs w:val="24"/>
        </w:rPr>
        <w:t xml:space="preserve">.: </w:t>
      </w:r>
      <w:proofErr w:type="gramEnd"/>
      <w:r w:rsidRPr="00F51719">
        <w:rPr>
          <w:rFonts w:ascii="Times New Roman" w:hAnsi="Times New Roman" w:cs="Times New Roman"/>
          <w:sz w:val="24"/>
          <w:szCs w:val="24"/>
        </w:rPr>
        <w:t>Питер, 1997.</w:t>
      </w:r>
    </w:p>
    <w:p w:rsidR="00811ED5" w:rsidRDefault="00F51719" w:rsidP="00811ED5">
      <w:pPr>
        <w:pStyle w:val="a3"/>
        <w:numPr>
          <w:ilvl w:val="0"/>
          <w:numId w:val="19"/>
        </w:numPr>
        <w:spacing w:after="0" w:line="240" w:lineRule="auto"/>
        <w:jc w:val="both"/>
        <w:rPr>
          <w:rFonts w:ascii="Times New Roman" w:hAnsi="Times New Roman" w:cs="Times New Roman"/>
          <w:sz w:val="24"/>
          <w:szCs w:val="24"/>
        </w:rPr>
      </w:pPr>
      <w:proofErr w:type="spellStart"/>
      <w:r w:rsidRPr="00F51719">
        <w:rPr>
          <w:rFonts w:ascii="Times New Roman" w:hAnsi="Times New Roman" w:cs="Times New Roman"/>
          <w:sz w:val="24"/>
          <w:szCs w:val="24"/>
        </w:rPr>
        <w:t>Битянова</w:t>
      </w:r>
      <w:proofErr w:type="spellEnd"/>
      <w:r w:rsidRPr="00F51719">
        <w:rPr>
          <w:rFonts w:ascii="Times New Roman" w:hAnsi="Times New Roman" w:cs="Times New Roman"/>
          <w:sz w:val="24"/>
          <w:szCs w:val="24"/>
        </w:rPr>
        <w:t xml:space="preserve"> М. Особенности человеческой коммуникации // Школьный психолог. – 1999, №30. С.2-15.</w:t>
      </w:r>
    </w:p>
    <w:p w:rsidR="00F51719" w:rsidRPr="00811ED5" w:rsidRDefault="00F51719" w:rsidP="005C03DC">
      <w:pPr>
        <w:pStyle w:val="a3"/>
        <w:numPr>
          <w:ilvl w:val="0"/>
          <w:numId w:val="19"/>
        </w:numPr>
        <w:spacing w:after="0" w:line="240" w:lineRule="auto"/>
        <w:jc w:val="both"/>
        <w:rPr>
          <w:rFonts w:ascii="Times New Roman" w:hAnsi="Times New Roman" w:cs="Times New Roman"/>
          <w:sz w:val="24"/>
          <w:szCs w:val="24"/>
        </w:rPr>
      </w:pPr>
      <w:r w:rsidRPr="00811ED5">
        <w:rPr>
          <w:rFonts w:ascii="Times New Roman" w:hAnsi="Times New Roman" w:cs="Times New Roman"/>
          <w:sz w:val="24"/>
          <w:szCs w:val="24"/>
        </w:rPr>
        <w:t>Психология и этика делового общения: Учебник для вузов</w:t>
      </w:r>
      <w:r w:rsidR="00811ED5" w:rsidRPr="00811ED5">
        <w:rPr>
          <w:rFonts w:ascii="Times New Roman" w:hAnsi="Times New Roman" w:cs="Times New Roman"/>
          <w:sz w:val="24"/>
          <w:szCs w:val="24"/>
        </w:rPr>
        <w:t xml:space="preserve"> </w:t>
      </w:r>
      <w:r w:rsidRPr="00811ED5">
        <w:rPr>
          <w:rFonts w:ascii="Times New Roman" w:hAnsi="Times New Roman" w:cs="Times New Roman"/>
          <w:sz w:val="24"/>
          <w:szCs w:val="24"/>
        </w:rPr>
        <w:t xml:space="preserve">П86 /Под ред. проф. В.Н. Лавриненко. — 4-е изд., </w:t>
      </w:r>
      <w:proofErr w:type="spellStart"/>
      <w:r w:rsidRPr="00811ED5">
        <w:rPr>
          <w:rFonts w:ascii="Times New Roman" w:hAnsi="Times New Roman" w:cs="Times New Roman"/>
          <w:sz w:val="24"/>
          <w:szCs w:val="24"/>
        </w:rPr>
        <w:t>перераб</w:t>
      </w:r>
      <w:proofErr w:type="spellEnd"/>
      <w:r w:rsidRPr="00811ED5">
        <w:rPr>
          <w:rFonts w:ascii="Times New Roman" w:hAnsi="Times New Roman" w:cs="Times New Roman"/>
          <w:sz w:val="24"/>
          <w:szCs w:val="24"/>
        </w:rPr>
        <w:t>. и</w:t>
      </w:r>
      <w:r w:rsidR="00811ED5">
        <w:rPr>
          <w:rFonts w:ascii="Times New Roman" w:hAnsi="Times New Roman" w:cs="Times New Roman"/>
          <w:sz w:val="24"/>
          <w:szCs w:val="24"/>
        </w:rPr>
        <w:t xml:space="preserve"> </w:t>
      </w:r>
      <w:r w:rsidRPr="00811ED5">
        <w:rPr>
          <w:rFonts w:ascii="Times New Roman" w:hAnsi="Times New Roman" w:cs="Times New Roman"/>
          <w:sz w:val="24"/>
          <w:szCs w:val="24"/>
        </w:rPr>
        <w:t>доп. - М.: ЮНИТИ-ДАНА, 2005. - 415 с.</w:t>
      </w:r>
    </w:p>
    <w:p w:rsidR="00F51719" w:rsidRPr="00811ED5" w:rsidRDefault="00F51719" w:rsidP="002A500E">
      <w:pPr>
        <w:pStyle w:val="a3"/>
        <w:numPr>
          <w:ilvl w:val="0"/>
          <w:numId w:val="19"/>
        </w:numPr>
        <w:spacing w:after="0" w:line="240" w:lineRule="auto"/>
        <w:jc w:val="both"/>
        <w:rPr>
          <w:rFonts w:ascii="Times New Roman" w:hAnsi="Times New Roman" w:cs="Times New Roman"/>
          <w:sz w:val="24"/>
          <w:szCs w:val="24"/>
        </w:rPr>
      </w:pPr>
      <w:proofErr w:type="spellStart"/>
      <w:r w:rsidRPr="00811ED5">
        <w:rPr>
          <w:rFonts w:ascii="Times New Roman" w:hAnsi="Times New Roman" w:cs="Times New Roman"/>
          <w:sz w:val="24"/>
          <w:szCs w:val="24"/>
        </w:rPr>
        <w:t>Пиз</w:t>
      </w:r>
      <w:proofErr w:type="spellEnd"/>
      <w:r w:rsidRPr="00811ED5">
        <w:rPr>
          <w:rFonts w:ascii="Times New Roman" w:hAnsi="Times New Roman" w:cs="Times New Roman"/>
          <w:sz w:val="24"/>
          <w:szCs w:val="24"/>
        </w:rPr>
        <w:t xml:space="preserve"> А. Язык телодвижений. Как читать мысли окружающих по их</w:t>
      </w:r>
      <w:r w:rsidR="00811ED5">
        <w:rPr>
          <w:rFonts w:ascii="Times New Roman" w:hAnsi="Times New Roman" w:cs="Times New Roman"/>
          <w:sz w:val="24"/>
          <w:szCs w:val="24"/>
        </w:rPr>
        <w:t xml:space="preserve"> </w:t>
      </w:r>
      <w:r w:rsidRPr="00811ED5">
        <w:rPr>
          <w:rFonts w:ascii="Times New Roman" w:hAnsi="Times New Roman" w:cs="Times New Roman"/>
          <w:sz w:val="24"/>
          <w:szCs w:val="24"/>
        </w:rPr>
        <w:t>жестам. – М.: Ай-Кью, 1992.</w:t>
      </w:r>
    </w:p>
    <w:p w:rsidR="00811ED5" w:rsidRDefault="00F51719" w:rsidP="009A1201">
      <w:pPr>
        <w:pStyle w:val="a3"/>
        <w:numPr>
          <w:ilvl w:val="0"/>
          <w:numId w:val="19"/>
        </w:numPr>
        <w:spacing w:after="0" w:line="240" w:lineRule="auto"/>
        <w:jc w:val="both"/>
        <w:rPr>
          <w:rFonts w:ascii="Times New Roman" w:hAnsi="Times New Roman" w:cs="Times New Roman"/>
          <w:sz w:val="24"/>
          <w:szCs w:val="24"/>
        </w:rPr>
      </w:pPr>
      <w:r w:rsidRPr="00811ED5">
        <w:rPr>
          <w:rFonts w:ascii="Times New Roman" w:hAnsi="Times New Roman" w:cs="Times New Roman"/>
          <w:sz w:val="24"/>
          <w:szCs w:val="24"/>
        </w:rPr>
        <w:t xml:space="preserve">Поваляева М.А., </w:t>
      </w:r>
      <w:proofErr w:type="spellStart"/>
      <w:r w:rsidRPr="00811ED5">
        <w:rPr>
          <w:rFonts w:ascii="Times New Roman" w:hAnsi="Times New Roman" w:cs="Times New Roman"/>
          <w:sz w:val="24"/>
          <w:szCs w:val="24"/>
        </w:rPr>
        <w:t>Рутер</w:t>
      </w:r>
      <w:proofErr w:type="spellEnd"/>
      <w:r w:rsidRPr="00811ED5">
        <w:rPr>
          <w:rFonts w:ascii="Times New Roman" w:hAnsi="Times New Roman" w:cs="Times New Roman"/>
          <w:sz w:val="24"/>
          <w:szCs w:val="24"/>
        </w:rPr>
        <w:t xml:space="preserve"> О.А. Невербальные средства общения. / Серия</w:t>
      </w:r>
      <w:r w:rsidR="00811ED5">
        <w:rPr>
          <w:rFonts w:ascii="Times New Roman" w:hAnsi="Times New Roman" w:cs="Times New Roman"/>
          <w:sz w:val="24"/>
          <w:szCs w:val="24"/>
        </w:rPr>
        <w:t xml:space="preserve"> </w:t>
      </w:r>
      <w:r w:rsidRPr="00811ED5">
        <w:rPr>
          <w:rFonts w:ascii="Times New Roman" w:hAnsi="Times New Roman" w:cs="Times New Roman"/>
          <w:sz w:val="24"/>
          <w:szCs w:val="24"/>
        </w:rPr>
        <w:t>«Высшее образование». – Ростов н/Д: Феникс, 2004</w:t>
      </w:r>
    </w:p>
    <w:p w:rsidR="00F51719" w:rsidRPr="00811ED5" w:rsidRDefault="00F51719" w:rsidP="000B3B16">
      <w:pPr>
        <w:pStyle w:val="a3"/>
        <w:numPr>
          <w:ilvl w:val="0"/>
          <w:numId w:val="19"/>
        </w:numPr>
        <w:spacing w:after="0" w:line="240" w:lineRule="auto"/>
        <w:jc w:val="both"/>
        <w:rPr>
          <w:rFonts w:ascii="Times New Roman" w:hAnsi="Times New Roman" w:cs="Times New Roman"/>
          <w:sz w:val="24"/>
          <w:szCs w:val="24"/>
        </w:rPr>
      </w:pPr>
      <w:r w:rsidRPr="00811ED5">
        <w:rPr>
          <w:rFonts w:ascii="Times New Roman" w:hAnsi="Times New Roman" w:cs="Times New Roman"/>
          <w:sz w:val="24"/>
          <w:szCs w:val="24"/>
        </w:rPr>
        <w:t xml:space="preserve">. Хуторской А. </w:t>
      </w:r>
      <w:proofErr w:type="spellStart"/>
      <w:r w:rsidRPr="00811ED5">
        <w:rPr>
          <w:rFonts w:ascii="Times New Roman" w:hAnsi="Times New Roman" w:cs="Times New Roman"/>
          <w:sz w:val="24"/>
          <w:szCs w:val="24"/>
        </w:rPr>
        <w:t>В.Современная</w:t>
      </w:r>
      <w:proofErr w:type="spellEnd"/>
      <w:r w:rsidRPr="00811ED5">
        <w:rPr>
          <w:rFonts w:ascii="Times New Roman" w:hAnsi="Times New Roman" w:cs="Times New Roman"/>
          <w:sz w:val="24"/>
          <w:szCs w:val="24"/>
        </w:rPr>
        <w:t xml:space="preserve"> дидактика. СПб: Питер, 2001.</w:t>
      </w:r>
    </w:p>
    <w:p w:rsidR="00F51719" w:rsidRPr="00F51719" w:rsidRDefault="00F51719" w:rsidP="00811ED5">
      <w:pPr>
        <w:pStyle w:val="a3"/>
        <w:numPr>
          <w:ilvl w:val="0"/>
          <w:numId w:val="19"/>
        </w:numPr>
        <w:spacing w:after="0" w:line="240" w:lineRule="auto"/>
        <w:jc w:val="both"/>
        <w:rPr>
          <w:rFonts w:ascii="Times New Roman" w:hAnsi="Times New Roman" w:cs="Times New Roman"/>
          <w:sz w:val="24"/>
          <w:szCs w:val="24"/>
        </w:rPr>
      </w:pPr>
      <w:proofErr w:type="spellStart"/>
      <w:r w:rsidRPr="00F51719">
        <w:rPr>
          <w:rFonts w:ascii="Times New Roman" w:hAnsi="Times New Roman" w:cs="Times New Roman"/>
          <w:sz w:val="24"/>
          <w:szCs w:val="24"/>
        </w:rPr>
        <w:t>Цукерман</w:t>
      </w:r>
      <w:proofErr w:type="spellEnd"/>
      <w:r w:rsidRPr="00F51719">
        <w:rPr>
          <w:rFonts w:ascii="Times New Roman" w:hAnsi="Times New Roman" w:cs="Times New Roman"/>
          <w:sz w:val="24"/>
          <w:szCs w:val="24"/>
        </w:rPr>
        <w:t xml:space="preserve">, Г.А. Оценка без отметки / Г.А. </w:t>
      </w:r>
      <w:proofErr w:type="spellStart"/>
      <w:r w:rsidRPr="00F51719">
        <w:rPr>
          <w:rFonts w:ascii="Times New Roman" w:hAnsi="Times New Roman" w:cs="Times New Roman"/>
          <w:sz w:val="24"/>
          <w:szCs w:val="24"/>
        </w:rPr>
        <w:t>Цукерман</w:t>
      </w:r>
      <w:proofErr w:type="spellEnd"/>
      <w:r w:rsidRPr="00F51719">
        <w:rPr>
          <w:rFonts w:ascii="Times New Roman" w:hAnsi="Times New Roman" w:cs="Times New Roman"/>
          <w:sz w:val="24"/>
          <w:szCs w:val="24"/>
        </w:rPr>
        <w:t>. – Москва–Рига</w:t>
      </w:r>
      <w:proofErr w:type="gramStart"/>
      <w:r w:rsidRPr="00F51719">
        <w:rPr>
          <w:rFonts w:ascii="Times New Roman" w:hAnsi="Times New Roman" w:cs="Times New Roman"/>
          <w:sz w:val="24"/>
          <w:szCs w:val="24"/>
        </w:rPr>
        <w:t xml:space="preserve"> :</w:t>
      </w:r>
      <w:proofErr w:type="gramEnd"/>
    </w:p>
    <w:p w:rsidR="00811ED5" w:rsidRPr="00811ED5" w:rsidRDefault="00F51719" w:rsidP="00811ED5">
      <w:pPr>
        <w:pStyle w:val="a3"/>
        <w:numPr>
          <w:ilvl w:val="0"/>
          <w:numId w:val="19"/>
        </w:numPr>
        <w:spacing w:after="0" w:line="240" w:lineRule="auto"/>
        <w:jc w:val="both"/>
        <w:rPr>
          <w:rFonts w:ascii="Times New Roman" w:hAnsi="Times New Roman" w:cs="Times New Roman"/>
          <w:sz w:val="24"/>
          <w:szCs w:val="24"/>
        </w:rPr>
      </w:pPr>
      <w:r w:rsidRPr="00F51719">
        <w:rPr>
          <w:rFonts w:ascii="Times New Roman" w:hAnsi="Times New Roman" w:cs="Times New Roman"/>
          <w:sz w:val="24"/>
          <w:szCs w:val="24"/>
        </w:rPr>
        <w:t>Педагогический центр «Эксперимент», 1999. – 137 с.</w:t>
      </w:r>
    </w:p>
    <w:p w:rsidR="00811ED5" w:rsidRPr="00811ED5" w:rsidRDefault="00811ED5" w:rsidP="00811ED5">
      <w:pPr>
        <w:pStyle w:val="a3"/>
        <w:numPr>
          <w:ilvl w:val="0"/>
          <w:numId w:val="19"/>
        </w:numPr>
        <w:rPr>
          <w:rFonts w:ascii="Times New Roman" w:hAnsi="Times New Roman" w:cs="Times New Roman"/>
          <w:sz w:val="24"/>
          <w:szCs w:val="24"/>
        </w:rPr>
      </w:pPr>
      <w:r w:rsidRPr="00811ED5">
        <w:rPr>
          <w:rFonts w:ascii="Times New Roman" w:hAnsi="Times New Roman" w:cs="Times New Roman"/>
          <w:sz w:val="24"/>
          <w:szCs w:val="24"/>
        </w:rPr>
        <w:t xml:space="preserve">Электронный учебник Г.М. </w:t>
      </w:r>
      <w:proofErr w:type="spellStart"/>
      <w:r w:rsidRPr="00811ED5">
        <w:rPr>
          <w:rFonts w:ascii="Times New Roman" w:hAnsi="Times New Roman" w:cs="Times New Roman"/>
          <w:sz w:val="24"/>
          <w:szCs w:val="24"/>
        </w:rPr>
        <w:t>Шеламова</w:t>
      </w:r>
      <w:proofErr w:type="spellEnd"/>
      <w:r w:rsidRPr="00811ED5">
        <w:rPr>
          <w:rFonts w:ascii="Times New Roman" w:hAnsi="Times New Roman" w:cs="Times New Roman"/>
          <w:sz w:val="24"/>
          <w:szCs w:val="24"/>
        </w:rPr>
        <w:t xml:space="preserve"> «</w:t>
      </w:r>
      <w:proofErr w:type="spellStart"/>
      <w:r w:rsidRPr="00811ED5">
        <w:rPr>
          <w:rFonts w:ascii="Times New Roman" w:hAnsi="Times New Roman" w:cs="Times New Roman"/>
          <w:sz w:val="24"/>
          <w:szCs w:val="24"/>
        </w:rPr>
        <w:t>Деловаяк</w:t>
      </w:r>
      <w:proofErr w:type="spellEnd"/>
      <w:r w:rsidRPr="00811ED5">
        <w:rPr>
          <w:rFonts w:ascii="Times New Roman" w:hAnsi="Times New Roman" w:cs="Times New Roman"/>
          <w:sz w:val="24"/>
          <w:szCs w:val="24"/>
        </w:rPr>
        <w:t xml:space="preserve"> </w:t>
      </w:r>
      <w:proofErr w:type="spellStart"/>
      <w:r w:rsidRPr="00811ED5">
        <w:rPr>
          <w:rFonts w:ascii="Times New Roman" w:hAnsi="Times New Roman" w:cs="Times New Roman"/>
          <w:sz w:val="24"/>
          <w:szCs w:val="24"/>
        </w:rPr>
        <w:t>ультура</w:t>
      </w:r>
      <w:proofErr w:type="spellEnd"/>
      <w:r w:rsidRPr="00811ED5">
        <w:rPr>
          <w:rFonts w:ascii="Times New Roman" w:hAnsi="Times New Roman" w:cs="Times New Roman"/>
          <w:sz w:val="24"/>
          <w:szCs w:val="24"/>
        </w:rPr>
        <w:t xml:space="preserve"> и психология общения».</w:t>
      </w:r>
      <w:r>
        <w:rPr>
          <w:rFonts w:ascii="Times New Roman" w:hAnsi="Times New Roman" w:cs="Times New Roman"/>
          <w:sz w:val="24"/>
          <w:szCs w:val="24"/>
        </w:rPr>
        <w:t xml:space="preserve"> </w:t>
      </w:r>
      <w:r w:rsidRPr="00811ED5">
        <w:rPr>
          <w:rFonts w:ascii="Times New Roman" w:hAnsi="Times New Roman" w:cs="Times New Roman"/>
          <w:sz w:val="24"/>
          <w:szCs w:val="24"/>
        </w:rPr>
        <w:t>http://www.syntone.ru/</w:t>
      </w:r>
    </w:p>
    <w:sectPr w:rsidR="00811ED5" w:rsidRPr="00811ED5" w:rsidSect="0068753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29BB"/>
    <w:multiLevelType w:val="multilevel"/>
    <w:tmpl w:val="4B1E1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A784BF8"/>
    <w:multiLevelType w:val="hybridMultilevel"/>
    <w:tmpl w:val="8FE264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9479FD"/>
    <w:multiLevelType w:val="multilevel"/>
    <w:tmpl w:val="77C42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E615E2"/>
    <w:multiLevelType w:val="hybridMultilevel"/>
    <w:tmpl w:val="871A5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B211BF"/>
    <w:multiLevelType w:val="multilevel"/>
    <w:tmpl w:val="DD4EB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F30294E"/>
    <w:multiLevelType w:val="multilevel"/>
    <w:tmpl w:val="7DF6B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3F778E3"/>
    <w:multiLevelType w:val="hybridMultilevel"/>
    <w:tmpl w:val="DB226678"/>
    <w:lvl w:ilvl="0" w:tplc="9A809516">
      <w:start w:val="1"/>
      <w:numFmt w:val="bullet"/>
      <w:lvlText w:val=""/>
      <w:lvlJc w:val="left"/>
      <w:pPr>
        <w:tabs>
          <w:tab w:val="num" w:pos="720"/>
        </w:tabs>
        <w:ind w:left="720" w:hanging="360"/>
      </w:pPr>
      <w:rPr>
        <w:rFonts w:ascii="Wingdings" w:hAnsi="Wingdings" w:hint="default"/>
      </w:rPr>
    </w:lvl>
    <w:lvl w:ilvl="1" w:tplc="0032F7FE" w:tentative="1">
      <w:start w:val="1"/>
      <w:numFmt w:val="bullet"/>
      <w:lvlText w:val=""/>
      <w:lvlJc w:val="left"/>
      <w:pPr>
        <w:tabs>
          <w:tab w:val="num" w:pos="1440"/>
        </w:tabs>
        <w:ind w:left="1440" w:hanging="360"/>
      </w:pPr>
      <w:rPr>
        <w:rFonts w:ascii="Wingdings" w:hAnsi="Wingdings" w:hint="default"/>
      </w:rPr>
    </w:lvl>
    <w:lvl w:ilvl="2" w:tplc="6D02750E" w:tentative="1">
      <w:start w:val="1"/>
      <w:numFmt w:val="bullet"/>
      <w:lvlText w:val=""/>
      <w:lvlJc w:val="left"/>
      <w:pPr>
        <w:tabs>
          <w:tab w:val="num" w:pos="2160"/>
        </w:tabs>
        <w:ind w:left="2160" w:hanging="360"/>
      </w:pPr>
      <w:rPr>
        <w:rFonts w:ascii="Wingdings" w:hAnsi="Wingdings" w:hint="default"/>
      </w:rPr>
    </w:lvl>
    <w:lvl w:ilvl="3" w:tplc="396A2614" w:tentative="1">
      <w:start w:val="1"/>
      <w:numFmt w:val="bullet"/>
      <w:lvlText w:val=""/>
      <w:lvlJc w:val="left"/>
      <w:pPr>
        <w:tabs>
          <w:tab w:val="num" w:pos="2880"/>
        </w:tabs>
        <w:ind w:left="2880" w:hanging="360"/>
      </w:pPr>
      <w:rPr>
        <w:rFonts w:ascii="Wingdings" w:hAnsi="Wingdings" w:hint="default"/>
      </w:rPr>
    </w:lvl>
    <w:lvl w:ilvl="4" w:tplc="1BACD6B6" w:tentative="1">
      <w:start w:val="1"/>
      <w:numFmt w:val="bullet"/>
      <w:lvlText w:val=""/>
      <w:lvlJc w:val="left"/>
      <w:pPr>
        <w:tabs>
          <w:tab w:val="num" w:pos="3600"/>
        </w:tabs>
        <w:ind w:left="3600" w:hanging="360"/>
      </w:pPr>
      <w:rPr>
        <w:rFonts w:ascii="Wingdings" w:hAnsi="Wingdings" w:hint="default"/>
      </w:rPr>
    </w:lvl>
    <w:lvl w:ilvl="5" w:tplc="BA08419C" w:tentative="1">
      <w:start w:val="1"/>
      <w:numFmt w:val="bullet"/>
      <w:lvlText w:val=""/>
      <w:lvlJc w:val="left"/>
      <w:pPr>
        <w:tabs>
          <w:tab w:val="num" w:pos="4320"/>
        </w:tabs>
        <w:ind w:left="4320" w:hanging="360"/>
      </w:pPr>
      <w:rPr>
        <w:rFonts w:ascii="Wingdings" w:hAnsi="Wingdings" w:hint="default"/>
      </w:rPr>
    </w:lvl>
    <w:lvl w:ilvl="6" w:tplc="4FEA2CC0" w:tentative="1">
      <w:start w:val="1"/>
      <w:numFmt w:val="bullet"/>
      <w:lvlText w:val=""/>
      <w:lvlJc w:val="left"/>
      <w:pPr>
        <w:tabs>
          <w:tab w:val="num" w:pos="5040"/>
        </w:tabs>
        <w:ind w:left="5040" w:hanging="360"/>
      </w:pPr>
      <w:rPr>
        <w:rFonts w:ascii="Wingdings" w:hAnsi="Wingdings" w:hint="default"/>
      </w:rPr>
    </w:lvl>
    <w:lvl w:ilvl="7" w:tplc="23143838" w:tentative="1">
      <w:start w:val="1"/>
      <w:numFmt w:val="bullet"/>
      <w:lvlText w:val=""/>
      <w:lvlJc w:val="left"/>
      <w:pPr>
        <w:tabs>
          <w:tab w:val="num" w:pos="5760"/>
        </w:tabs>
        <w:ind w:left="5760" w:hanging="360"/>
      </w:pPr>
      <w:rPr>
        <w:rFonts w:ascii="Wingdings" w:hAnsi="Wingdings" w:hint="default"/>
      </w:rPr>
    </w:lvl>
    <w:lvl w:ilvl="8" w:tplc="339C40F0" w:tentative="1">
      <w:start w:val="1"/>
      <w:numFmt w:val="bullet"/>
      <w:lvlText w:val=""/>
      <w:lvlJc w:val="left"/>
      <w:pPr>
        <w:tabs>
          <w:tab w:val="num" w:pos="6480"/>
        </w:tabs>
        <w:ind w:left="6480" w:hanging="360"/>
      </w:pPr>
      <w:rPr>
        <w:rFonts w:ascii="Wingdings" w:hAnsi="Wingdings" w:hint="default"/>
      </w:rPr>
    </w:lvl>
  </w:abstractNum>
  <w:abstractNum w:abstractNumId="7">
    <w:nsid w:val="27692167"/>
    <w:multiLevelType w:val="hybridMultilevel"/>
    <w:tmpl w:val="6F600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382470"/>
    <w:multiLevelType w:val="hybridMultilevel"/>
    <w:tmpl w:val="1096C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420882"/>
    <w:multiLevelType w:val="hybridMultilevel"/>
    <w:tmpl w:val="C2E41812"/>
    <w:lvl w:ilvl="0" w:tplc="F49EE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01D49D9"/>
    <w:multiLevelType w:val="multilevel"/>
    <w:tmpl w:val="BA747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023498F"/>
    <w:multiLevelType w:val="hybridMultilevel"/>
    <w:tmpl w:val="5CEC6760"/>
    <w:lvl w:ilvl="0" w:tplc="0419000D">
      <w:start w:val="1"/>
      <w:numFmt w:val="bullet"/>
      <w:lvlText w:val=""/>
      <w:lvlJc w:val="left"/>
      <w:pPr>
        <w:tabs>
          <w:tab w:val="num" w:pos="720"/>
        </w:tabs>
        <w:ind w:left="720" w:hanging="360"/>
      </w:pPr>
      <w:rPr>
        <w:rFonts w:ascii="Wingdings" w:hAnsi="Wingdings" w:hint="default"/>
      </w:rPr>
    </w:lvl>
    <w:lvl w:ilvl="1" w:tplc="0032F7FE" w:tentative="1">
      <w:start w:val="1"/>
      <w:numFmt w:val="bullet"/>
      <w:lvlText w:val=""/>
      <w:lvlJc w:val="left"/>
      <w:pPr>
        <w:tabs>
          <w:tab w:val="num" w:pos="1440"/>
        </w:tabs>
        <w:ind w:left="1440" w:hanging="360"/>
      </w:pPr>
      <w:rPr>
        <w:rFonts w:ascii="Wingdings" w:hAnsi="Wingdings" w:hint="default"/>
      </w:rPr>
    </w:lvl>
    <w:lvl w:ilvl="2" w:tplc="6D02750E" w:tentative="1">
      <w:start w:val="1"/>
      <w:numFmt w:val="bullet"/>
      <w:lvlText w:val=""/>
      <w:lvlJc w:val="left"/>
      <w:pPr>
        <w:tabs>
          <w:tab w:val="num" w:pos="2160"/>
        </w:tabs>
        <w:ind w:left="2160" w:hanging="360"/>
      </w:pPr>
      <w:rPr>
        <w:rFonts w:ascii="Wingdings" w:hAnsi="Wingdings" w:hint="default"/>
      </w:rPr>
    </w:lvl>
    <w:lvl w:ilvl="3" w:tplc="396A2614" w:tentative="1">
      <w:start w:val="1"/>
      <w:numFmt w:val="bullet"/>
      <w:lvlText w:val=""/>
      <w:lvlJc w:val="left"/>
      <w:pPr>
        <w:tabs>
          <w:tab w:val="num" w:pos="2880"/>
        </w:tabs>
        <w:ind w:left="2880" w:hanging="360"/>
      </w:pPr>
      <w:rPr>
        <w:rFonts w:ascii="Wingdings" w:hAnsi="Wingdings" w:hint="default"/>
      </w:rPr>
    </w:lvl>
    <w:lvl w:ilvl="4" w:tplc="1BACD6B6" w:tentative="1">
      <w:start w:val="1"/>
      <w:numFmt w:val="bullet"/>
      <w:lvlText w:val=""/>
      <w:lvlJc w:val="left"/>
      <w:pPr>
        <w:tabs>
          <w:tab w:val="num" w:pos="3600"/>
        </w:tabs>
        <w:ind w:left="3600" w:hanging="360"/>
      </w:pPr>
      <w:rPr>
        <w:rFonts w:ascii="Wingdings" w:hAnsi="Wingdings" w:hint="default"/>
      </w:rPr>
    </w:lvl>
    <w:lvl w:ilvl="5" w:tplc="BA08419C" w:tentative="1">
      <w:start w:val="1"/>
      <w:numFmt w:val="bullet"/>
      <w:lvlText w:val=""/>
      <w:lvlJc w:val="left"/>
      <w:pPr>
        <w:tabs>
          <w:tab w:val="num" w:pos="4320"/>
        </w:tabs>
        <w:ind w:left="4320" w:hanging="360"/>
      </w:pPr>
      <w:rPr>
        <w:rFonts w:ascii="Wingdings" w:hAnsi="Wingdings" w:hint="default"/>
      </w:rPr>
    </w:lvl>
    <w:lvl w:ilvl="6" w:tplc="4FEA2CC0" w:tentative="1">
      <w:start w:val="1"/>
      <w:numFmt w:val="bullet"/>
      <w:lvlText w:val=""/>
      <w:lvlJc w:val="left"/>
      <w:pPr>
        <w:tabs>
          <w:tab w:val="num" w:pos="5040"/>
        </w:tabs>
        <w:ind w:left="5040" w:hanging="360"/>
      </w:pPr>
      <w:rPr>
        <w:rFonts w:ascii="Wingdings" w:hAnsi="Wingdings" w:hint="default"/>
      </w:rPr>
    </w:lvl>
    <w:lvl w:ilvl="7" w:tplc="23143838" w:tentative="1">
      <w:start w:val="1"/>
      <w:numFmt w:val="bullet"/>
      <w:lvlText w:val=""/>
      <w:lvlJc w:val="left"/>
      <w:pPr>
        <w:tabs>
          <w:tab w:val="num" w:pos="5760"/>
        </w:tabs>
        <w:ind w:left="5760" w:hanging="360"/>
      </w:pPr>
      <w:rPr>
        <w:rFonts w:ascii="Wingdings" w:hAnsi="Wingdings" w:hint="default"/>
      </w:rPr>
    </w:lvl>
    <w:lvl w:ilvl="8" w:tplc="339C40F0" w:tentative="1">
      <w:start w:val="1"/>
      <w:numFmt w:val="bullet"/>
      <w:lvlText w:val=""/>
      <w:lvlJc w:val="left"/>
      <w:pPr>
        <w:tabs>
          <w:tab w:val="num" w:pos="6480"/>
        </w:tabs>
        <w:ind w:left="6480" w:hanging="360"/>
      </w:pPr>
      <w:rPr>
        <w:rFonts w:ascii="Wingdings" w:hAnsi="Wingdings" w:hint="default"/>
      </w:rPr>
    </w:lvl>
  </w:abstractNum>
  <w:abstractNum w:abstractNumId="12">
    <w:nsid w:val="42671B69"/>
    <w:multiLevelType w:val="hybridMultilevel"/>
    <w:tmpl w:val="93EE76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4BCC2177"/>
    <w:multiLevelType w:val="multilevel"/>
    <w:tmpl w:val="1CD69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E8405C7"/>
    <w:multiLevelType w:val="hybridMultilevel"/>
    <w:tmpl w:val="B5E4590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0704144"/>
    <w:multiLevelType w:val="hybridMultilevel"/>
    <w:tmpl w:val="273C9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2697E45"/>
    <w:multiLevelType w:val="hybridMultilevel"/>
    <w:tmpl w:val="EBEC5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CA0500"/>
    <w:multiLevelType w:val="hybridMultilevel"/>
    <w:tmpl w:val="1D968E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E2B150F"/>
    <w:multiLevelType w:val="hybridMultilevel"/>
    <w:tmpl w:val="8FE264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
  </w:num>
  <w:num w:numId="3">
    <w:abstractNumId w:val="16"/>
  </w:num>
  <w:num w:numId="4">
    <w:abstractNumId w:val="1"/>
  </w:num>
  <w:num w:numId="5">
    <w:abstractNumId w:val="13"/>
  </w:num>
  <w:num w:numId="6">
    <w:abstractNumId w:val="0"/>
  </w:num>
  <w:num w:numId="7">
    <w:abstractNumId w:val="4"/>
  </w:num>
  <w:num w:numId="8">
    <w:abstractNumId w:val="5"/>
  </w:num>
  <w:num w:numId="9">
    <w:abstractNumId w:val="10"/>
  </w:num>
  <w:num w:numId="10">
    <w:abstractNumId w:val="6"/>
  </w:num>
  <w:num w:numId="11">
    <w:abstractNumId w:val="18"/>
  </w:num>
  <w:num w:numId="12">
    <w:abstractNumId w:val="8"/>
  </w:num>
  <w:num w:numId="13">
    <w:abstractNumId w:val="15"/>
  </w:num>
  <w:num w:numId="14">
    <w:abstractNumId w:val="11"/>
  </w:num>
  <w:num w:numId="15">
    <w:abstractNumId w:val="1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9"/>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434"/>
    <w:rsid w:val="001317A4"/>
    <w:rsid w:val="00141109"/>
    <w:rsid w:val="0018153E"/>
    <w:rsid w:val="001935F7"/>
    <w:rsid w:val="001B0561"/>
    <w:rsid w:val="002D2047"/>
    <w:rsid w:val="002D2E9B"/>
    <w:rsid w:val="00394628"/>
    <w:rsid w:val="004215BA"/>
    <w:rsid w:val="00470653"/>
    <w:rsid w:val="00573E17"/>
    <w:rsid w:val="005D0C58"/>
    <w:rsid w:val="00687530"/>
    <w:rsid w:val="00811ED5"/>
    <w:rsid w:val="0089452D"/>
    <w:rsid w:val="00937A0F"/>
    <w:rsid w:val="00B876AD"/>
    <w:rsid w:val="00C118EA"/>
    <w:rsid w:val="00C11D17"/>
    <w:rsid w:val="00C575BE"/>
    <w:rsid w:val="00D16BDE"/>
    <w:rsid w:val="00E61434"/>
    <w:rsid w:val="00EE61BB"/>
    <w:rsid w:val="00F51719"/>
    <w:rsid w:val="00F87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561"/>
  </w:style>
  <w:style w:type="paragraph" w:styleId="1">
    <w:name w:val="heading 1"/>
    <w:basedOn w:val="a"/>
    <w:link w:val="10"/>
    <w:uiPriority w:val="9"/>
    <w:qFormat/>
    <w:rsid w:val="00C575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561"/>
    <w:pPr>
      <w:ind w:left="720"/>
      <w:contextualSpacing/>
    </w:pPr>
  </w:style>
  <w:style w:type="paragraph" w:styleId="a4">
    <w:name w:val="Normal (Web)"/>
    <w:basedOn w:val="a"/>
    <w:uiPriority w:val="99"/>
    <w:semiHidden/>
    <w:unhideWhenUsed/>
    <w:rsid w:val="00C11D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11D17"/>
  </w:style>
  <w:style w:type="character" w:styleId="a5">
    <w:name w:val="Strong"/>
    <w:basedOn w:val="a0"/>
    <w:uiPriority w:val="22"/>
    <w:qFormat/>
    <w:rsid w:val="00EE61BB"/>
    <w:rPr>
      <w:b/>
      <w:bCs/>
    </w:rPr>
  </w:style>
  <w:style w:type="character" w:styleId="a6">
    <w:name w:val="Emphasis"/>
    <w:basedOn w:val="a0"/>
    <w:uiPriority w:val="20"/>
    <w:qFormat/>
    <w:rsid w:val="00EE61BB"/>
    <w:rPr>
      <w:i/>
      <w:iCs/>
    </w:rPr>
  </w:style>
  <w:style w:type="character" w:styleId="a7">
    <w:name w:val="Hyperlink"/>
    <w:basedOn w:val="a0"/>
    <w:uiPriority w:val="99"/>
    <w:unhideWhenUsed/>
    <w:rsid w:val="00D16BDE"/>
    <w:rPr>
      <w:color w:val="0563C1" w:themeColor="hyperlink"/>
      <w:u w:val="single"/>
    </w:rPr>
  </w:style>
  <w:style w:type="character" w:customStyle="1" w:styleId="apple-converted-space">
    <w:name w:val="apple-converted-space"/>
    <w:basedOn w:val="a0"/>
    <w:rsid w:val="0089452D"/>
  </w:style>
  <w:style w:type="character" w:customStyle="1" w:styleId="10">
    <w:name w:val="Заголовок 1 Знак"/>
    <w:basedOn w:val="a0"/>
    <w:link w:val="1"/>
    <w:uiPriority w:val="9"/>
    <w:rsid w:val="00C575BE"/>
    <w:rPr>
      <w:rFonts w:ascii="Times New Roman" w:eastAsia="Times New Roman" w:hAnsi="Times New Roman" w:cs="Times New Roman"/>
      <w:b/>
      <w:bCs/>
      <w:kern w:val="36"/>
      <w:sz w:val="48"/>
      <w:szCs w:val="48"/>
      <w:lang w:eastAsia="ru-RU"/>
    </w:rPr>
  </w:style>
  <w:style w:type="paragraph" w:styleId="a8">
    <w:name w:val="Balloon Text"/>
    <w:basedOn w:val="a"/>
    <w:link w:val="a9"/>
    <w:uiPriority w:val="99"/>
    <w:semiHidden/>
    <w:unhideWhenUsed/>
    <w:rsid w:val="002D2E9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D2E9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561"/>
  </w:style>
  <w:style w:type="paragraph" w:styleId="1">
    <w:name w:val="heading 1"/>
    <w:basedOn w:val="a"/>
    <w:link w:val="10"/>
    <w:uiPriority w:val="9"/>
    <w:qFormat/>
    <w:rsid w:val="00C575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561"/>
    <w:pPr>
      <w:ind w:left="720"/>
      <w:contextualSpacing/>
    </w:pPr>
  </w:style>
  <w:style w:type="paragraph" w:styleId="a4">
    <w:name w:val="Normal (Web)"/>
    <w:basedOn w:val="a"/>
    <w:uiPriority w:val="99"/>
    <w:semiHidden/>
    <w:unhideWhenUsed/>
    <w:rsid w:val="00C11D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11D17"/>
  </w:style>
  <w:style w:type="character" w:styleId="a5">
    <w:name w:val="Strong"/>
    <w:basedOn w:val="a0"/>
    <w:uiPriority w:val="22"/>
    <w:qFormat/>
    <w:rsid w:val="00EE61BB"/>
    <w:rPr>
      <w:b/>
      <w:bCs/>
    </w:rPr>
  </w:style>
  <w:style w:type="character" w:styleId="a6">
    <w:name w:val="Emphasis"/>
    <w:basedOn w:val="a0"/>
    <w:uiPriority w:val="20"/>
    <w:qFormat/>
    <w:rsid w:val="00EE61BB"/>
    <w:rPr>
      <w:i/>
      <w:iCs/>
    </w:rPr>
  </w:style>
  <w:style w:type="character" w:styleId="a7">
    <w:name w:val="Hyperlink"/>
    <w:basedOn w:val="a0"/>
    <w:uiPriority w:val="99"/>
    <w:unhideWhenUsed/>
    <w:rsid w:val="00D16BDE"/>
    <w:rPr>
      <w:color w:val="0563C1" w:themeColor="hyperlink"/>
      <w:u w:val="single"/>
    </w:rPr>
  </w:style>
  <w:style w:type="character" w:customStyle="1" w:styleId="apple-converted-space">
    <w:name w:val="apple-converted-space"/>
    <w:basedOn w:val="a0"/>
    <w:rsid w:val="0089452D"/>
  </w:style>
  <w:style w:type="character" w:customStyle="1" w:styleId="10">
    <w:name w:val="Заголовок 1 Знак"/>
    <w:basedOn w:val="a0"/>
    <w:link w:val="1"/>
    <w:uiPriority w:val="9"/>
    <w:rsid w:val="00C575BE"/>
    <w:rPr>
      <w:rFonts w:ascii="Times New Roman" w:eastAsia="Times New Roman" w:hAnsi="Times New Roman" w:cs="Times New Roman"/>
      <w:b/>
      <w:bCs/>
      <w:kern w:val="36"/>
      <w:sz w:val="48"/>
      <w:szCs w:val="48"/>
      <w:lang w:eastAsia="ru-RU"/>
    </w:rPr>
  </w:style>
  <w:style w:type="paragraph" w:styleId="a8">
    <w:name w:val="Balloon Text"/>
    <w:basedOn w:val="a"/>
    <w:link w:val="a9"/>
    <w:uiPriority w:val="99"/>
    <w:semiHidden/>
    <w:unhideWhenUsed/>
    <w:rsid w:val="002D2E9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D2E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3723">
      <w:bodyDiv w:val="1"/>
      <w:marLeft w:val="0"/>
      <w:marRight w:val="0"/>
      <w:marTop w:val="0"/>
      <w:marBottom w:val="0"/>
      <w:divBdr>
        <w:top w:val="none" w:sz="0" w:space="0" w:color="auto"/>
        <w:left w:val="none" w:sz="0" w:space="0" w:color="auto"/>
        <w:bottom w:val="none" w:sz="0" w:space="0" w:color="auto"/>
        <w:right w:val="none" w:sz="0" w:space="0" w:color="auto"/>
      </w:divBdr>
    </w:div>
    <w:div w:id="163906468">
      <w:bodyDiv w:val="1"/>
      <w:marLeft w:val="0"/>
      <w:marRight w:val="0"/>
      <w:marTop w:val="0"/>
      <w:marBottom w:val="0"/>
      <w:divBdr>
        <w:top w:val="none" w:sz="0" w:space="0" w:color="auto"/>
        <w:left w:val="none" w:sz="0" w:space="0" w:color="auto"/>
        <w:bottom w:val="none" w:sz="0" w:space="0" w:color="auto"/>
        <w:right w:val="none" w:sz="0" w:space="0" w:color="auto"/>
      </w:divBdr>
      <w:divsChild>
        <w:div w:id="1025860685">
          <w:marLeft w:val="0"/>
          <w:marRight w:val="0"/>
          <w:marTop w:val="0"/>
          <w:marBottom w:val="0"/>
          <w:divBdr>
            <w:top w:val="none" w:sz="0" w:space="0" w:color="auto"/>
            <w:left w:val="none" w:sz="0" w:space="0" w:color="auto"/>
            <w:bottom w:val="none" w:sz="0" w:space="0" w:color="auto"/>
            <w:right w:val="none" w:sz="0" w:space="0" w:color="auto"/>
          </w:divBdr>
          <w:divsChild>
            <w:div w:id="1865745626">
              <w:marLeft w:val="0"/>
              <w:marRight w:val="0"/>
              <w:marTop w:val="0"/>
              <w:marBottom w:val="0"/>
              <w:divBdr>
                <w:top w:val="none" w:sz="0" w:space="0" w:color="auto"/>
                <w:left w:val="none" w:sz="0" w:space="0" w:color="auto"/>
                <w:bottom w:val="none" w:sz="0" w:space="0" w:color="auto"/>
                <w:right w:val="none" w:sz="0" w:space="0" w:color="auto"/>
              </w:divBdr>
            </w:div>
            <w:div w:id="596449625">
              <w:marLeft w:val="0"/>
              <w:marRight w:val="0"/>
              <w:marTop w:val="0"/>
              <w:marBottom w:val="0"/>
              <w:divBdr>
                <w:top w:val="none" w:sz="0" w:space="0" w:color="auto"/>
                <w:left w:val="none" w:sz="0" w:space="0" w:color="auto"/>
                <w:bottom w:val="none" w:sz="0" w:space="0" w:color="auto"/>
                <w:right w:val="none" w:sz="0" w:space="0" w:color="auto"/>
              </w:divBdr>
            </w:div>
            <w:div w:id="1889415095">
              <w:marLeft w:val="0"/>
              <w:marRight w:val="0"/>
              <w:marTop w:val="0"/>
              <w:marBottom w:val="0"/>
              <w:divBdr>
                <w:top w:val="none" w:sz="0" w:space="0" w:color="auto"/>
                <w:left w:val="none" w:sz="0" w:space="0" w:color="auto"/>
                <w:bottom w:val="none" w:sz="0" w:space="0" w:color="auto"/>
                <w:right w:val="none" w:sz="0" w:space="0" w:color="auto"/>
              </w:divBdr>
            </w:div>
            <w:div w:id="202062367">
              <w:marLeft w:val="0"/>
              <w:marRight w:val="0"/>
              <w:marTop w:val="0"/>
              <w:marBottom w:val="0"/>
              <w:divBdr>
                <w:top w:val="none" w:sz="0" w:space="0" w:color="auto"/>
                <w:left w:val="none" w:sz="0" w:space="0" w:color="auto"/>
                <w:bottom w:val="none" w:sz="0" w:space="0" w:color="auto"/>
                <w:right w:val="none" w:sz="0" w:space="0" w:color="auto"/>
              </w:divBdr>
            </w:div>
            <w:div w:id="1394700825">
              <w:marLeft w:val="0"/>
              <w:marRight w:val="0"/>
              <w:marTop w:val="0"/>
              <w:marBottom w:val="0"/>
              <w:divBdr>
                <w:top w:val="none" w:sz="0" w:space="0" w:color="auto"/>
                <w:left w:val="none" w:sz="0" w:space="0" w:color="auto"/>
                <w:bottom w:val="none" w:sz="0" w:space="0" w:color="auto"/>
                <w:right w:val="none" w:sz="0" w:space="0" w:color="auto"/>
              </w:divBdr>
            </w:div>
            <w:div w:id="1682127069">
              <w:marLeft w:val="0"/>
              <w:marRight w:val="0"/>
              <w:marTop w:val="0"/>
              <w:marBottom w:val="0"/>
              <w:divBdr>
                <w:top w:val="none" w:sz="0" w:space="0" w:color="auto"/>
                <w:left w:val="none" w:sz="0" w:space="0" w:color="auto"/>
                <w:bottom w:val="none" w:sz="0" w:space="0" w:color="auto"/>
                <w:right w:val="none" w:sz="0" w:space="0" w:color="auto"/>
              </w:divBdr>
            </w:div>
            <w:div w:id="256065297">
              <w:marLeft w:val="0"/>
              <w:marRight w:val="0"/>
              <w:marTop w:val="0"/>
              <w:marBottom w:val="0"/>
              <w:divBdr>
                <w:top w:val="none" w:sz="0" w:space="0" w:color="auto"/>
                <w:left w:val="none" w:sz="0" w:space="0" w:color="auto"/>
                <w:bottom w:val="none" w:sz="0" w:space="0" w:color="auto"/>
                <w:right w:val="none" w:sz="0" w:space="0" w:color="auto"/>
              </w:divBdr>
            </w:div>
            <w:div w:id="172452767">
              <w:marLeft w:val="0"/>
              <w:marRight w:val="0"/>
              <w:marTop w:val="0"/>
              <w:marBottom w:val="0"/>
              <w:divBdr>
                <w:top w:val="none" w:sz="0" w:space="0" w:color="auto"/>
                <w:left w:val="none" w:sz="0" w:space="0" w:color="auto"/>
                <w:bottom w:val="none" w:sz="0" w:space="0" w:color="auto"/>
                <w:right w:val="none" w:sz="0" w:space="0" w:color="auto"/>
              </w:divBdr>
            </w:div>
            <w:div w:id="1347289335">
              <w:marLeft w:val="0"/>
              <w:marRight w:val="0"/>
              <w:marTop w:val="0"/>
              <w:marBottom w:val="0"/>
              <w:divBdr>
                <w:top w:val="none" w:sz="0" w:space="0" w:color="auto"/>
                <w:left w:val="none" w:sz="0" w:space="0" w:color="auto"/>
                <w:bottom w:val="none" w:sz="0" w:space="0" w:color="auto"/>
                <w:right w:val="none" w:sz="0" w:space="0" w:color="auto"/>
              </w:divBdr>
            </w:div>
            <w:div w:id="428086714">
              <w:marLeft w:val="0"/>
              <w:marRight w:val="0"/>
              <w:marTop w:val="0"/>
              <w:marBottom w:val="0"/>
              <w:divBdr>
                <w:top w:val="none" w:sz="0" w:space="0" w:color="auto"/>
                <w:left w:val="none" w:sz="0" w:space="0" w:color="auto"/>
                <w:bottom w:val="none" w:sz="0" w:space="0" w:color="auto"/>
                <w:right w:val="none" w:sz="0" w:space="0" w:color="auto"/>
              </w:divBdr>
            </w:div>
            <w:div w:id="168905993">
              <w:marLeft w:val="0"/>
              <w:marRight w:val="0"/>
              <w:marTop w:val="0"/>
              <w:marBottom w:val="0"/>
              <w:divBdr>
                <w:top w:val="none" w:sz="0" w:space="0" w:color="auto"/>
                <w:left w:val="none" w:sz="0" w:space="0" w:color="auto"/>
                <w:bottom w:val="none" w:sz="0" w:space="0" w:color="auto"/>
                <w:right w:val="none" w:sz="0" w:space="0" w:color="auto"/>
              </w:divBdr>
            </w:div>
            <w:div w:id="1674382839">
              <w:marLeft w:val="0"/>
              <w:marRight w:val="0"/>
              <w:marTop w:val="0"/>
              <w:marBottom w:val="0"/>
              <w:divBdr>
                <w:top w:val="none" w:sz="0" w:space="0" w:color="auto"/>
                <w:left w:val="none" w:sz="0" w:space="0" w:color="auto"/>
                <w:bottom w:val="none" w:sz="0" w:space="0" w:color="auto"/>
                <w:right w:val="none" w:sz="0" w:space="0" w:color="auto"/>
              </w:divBdr>
            </w:div>
            <w:div w:id="1322465586">
              <w:marLeft w:val="0"/>
              <w:marRight w:val="0"/>
              <w:marTop w:val="0"/>
              <w:marBottom w:val="0"/>
              <w:divBdr>
                <w:top w:val="none" w:sz="0" w:space="0" w:color="auto"/>
                <w:left w:val="none" w:sz="0" w:space="0" w:color="auto"/>
                <w:bottom w:val="none" w:sz="0" w:space="0" w:color="auto"/>
                <w:right w:val="none" w:sz="0" w:space="0" w:color="auto"/>
              </w:divBdr>
            </w:div>
            <w:div w:id="1282152450">
              <w:marLeft w:val="0"/>
              <w:marRight w:val="0"/>
              <w:marTop w:val="0"/>
              <w:marBottom w:val="0"/>
              <w:divBdr>
                <w:top w:val="none" w:sz="0" w:space="0" w:color="auto"/>
                <w:left w:val="none" w:sz="0" w:space="0" w:color="auto"/>
                <w:bottom w:val="none" w:sz="0" w:space="0" w:color="auto"/>
                <w:right w:val="none" w:sz="0" w:space="0" w:color="auto"/>
              </w:divBdr>
            </w:div>
            <w:div w:id="441533737">
              <w:marLeft w:val="0"/>
              <w:marRight w:val="0"/>
              <w:marTop w:val="0"/>
              <w:marBottom w:val="0"/>
              <w:divBdr>
                <w:top w:val="none" w:sz="0" w:space="0" w:color="auto"/>
                <w:left w:val="none" w:sz="0" w:space="0" w:color="auto"/>
                <w:bottom w:val="none" w:sz="0" w:space="0" w:color="auto"/>
                <w:right w:val="none" w:sz="0" w:space="0" w:color="auto"/>
              </w:divBdr>
            </w:div>
            <w:div w:id="1115902746">
              <w:marLeft w:val="0"/>
              <w:marRight w:val="0"/>
              <w:marTop w:val="0"/>
              <w:marBottom w:val="0"/>
              <w:divBdr>
                <w:top w:val="none" w:sz="0" w:space="0" w:color="auto"/>
                <w:left w:val="none" w:sz="0" w:space="0" w:color="auto"/>
                <w:bottom w:val="none" w:sz="0" w:space="0" w:color="auto"/>
                <w:right w:val="none" w:sz="0" w:space="0" w:color="auto"/>
              </w:divBdr>
            </w:div>
            <w:div w:id="1071274684">
              <w:marLeft w:val="0"/>
              <w:marRight w:val="0"/>
              <w:marTop w:val="0"/>
              <w:marBottom w:val="0"/>
              <w:divBdr>
                <w:top w:val="none" w:sz="0" w:space="0" w:color="auto"/>
                <w:left w:val="none" w:sz="0" w:space="0" w:color="auto"/>
                <w:bottom w:val="none" w:sz="0" w:space="0" w:color="auto"/>
                <w:right w:val="none" w:sz="0" w:space="0" w:color="auto"/>
              </w:divBdr>
            </w:div>
            <w:div w:id="85003858">
              <w:marLeft w:val="0"/>
              <w:marRight w:val="0"/>
              <w:marTop w:val="0"/>
              <w:marBottom w:val="0"/>
              <w:divBdr>
                <w:top w:val="none" w:sz="0" w:space="0" w:color="auto"/>
                <w:left w:val="none" w:sz="0" w:space="0" w:color="auto"/>
                <w:bottom w:val="none" w:sz="0" w:space="0" w:color="auto"/>
                <w:right w:val="none" w:sz="0" w:space="0" w:color="auto"/>
              </w:divBdr>
            </w:div>
            <w:div w:id="1985503499">
              <w:marLeft w:val="0"/>
              <w:marRight w:val="0"/>
              <w:marTop w:val="0"/>
              <w:marBottom w:val="0"/>
              <w:divBdr>
                <w:top w:val="none" w:sz="0" w:space="0" w:color="auto"/>
                <w:left w:val="none" w:sz="0" w:space="0" w:color="auto"/>
                <w:bottom w:val="none" w:sz="0" w:space="0" w:color="auto"/>
                <w:right w:val="none" w:sz="0" w:space="0" w:color="auto"/>
              </w:divBdr>
            </w:div>
            <w:div w:id="426003054">
              <w:marLeft w:val="0"/>
              <w:marRight w:val="0"/>
              <w:marTop w:val="0"/>
              <w:marBottom w:val="0"/>
              <w:divBdr>
                <w:top w:val="none" w:sz="0" w:space="0" w:color="auto"/>
                <w:left w:val="none" w:sz="0" w:space="0" w:color="auto"/>
                <w:bottom w:val="none" w:sz="0" w:space="0" w:color="auto"/>
                <w:right w:val="none" w:sz="0" w:space="0" w:color="auto"/>
              </w:divBdr>
            </w:div>
            <w:div w:id="1897424791">
              <w:marLeft w:val="0"/>
              <w:marRight w:val="0"/>
              <w:marTop w:val="0"/>
              <w:marBottom w:val="0"/>
              <w:divBdr>
                <w:top w:val="none" w:sz="0" w:space="0" w:color="auto"/>
                <w:left w:val="none" w:sz="0" w:space="0" w:color="auto"/>
                <w:bottom w:val="none" w:sz="0" w:space="0" w:color="auto"/>
                <w:right w:val="none" w:sz="0" w:space="0" w:color="auto"/>
              </w:divBdr>
            </w:div>
            <w:div w:id="1108818475">
              <w:marLeft w:val="0"/>
              <w:marRight w:val="0"/>
              <w:marTop w:val="0"/>
              <w:marBottom w:val="0"/>
              <w:divBdr>
                <w:top w:val="none" w:sz="0" w:space="0" w:color="auto"/>
                <w:left w:val="none" w:sz="0" w:space="0" w:color="auto"/>
                <w:bottom w:val="none" w:sz="0" w:space="0" w:color="auto"/>
                <w:right w:val="none" w:sz="0" w:space="0" w:color="auto"/>
              </w:divBdr>
            </w:div>
            <w:div w:id="596715496">
              <w:marLeft w:val="0"/>
              <w:marRight w:val="0"/>
              <w:marTop w:val="0"/>
              <w:marBottom w:val="0"/>
              <w:divBdr>
                <w:top w:val="none" w:sz="0" w:space="0" w:color="auto"/>
                <w:left w:val="none" w:sz="0" w:space="0" w:color="auto"/>
                <w:bottom w:val="none" w:sz="0" w:space="0" w:color="auto"/>
                <w:right w:val="none" w:sz="0" w:space="0" w:color="auto"/>
              </w:divBdr>
            </w:div>
            <w:div w:id="1978337871">
              <w:marLeft w:val="0"/>
              <w:marRight w:val="0"/>
              <w:marTop w:val="0"/>
              <w:marBottom w:val="0"/>
              <w:divBdr>
                <w:top w:val="none" w:sz="0" w:space="0" w:color="auto"/>
                <w:left w:val="none" w:sz="0" w:space="0" w:color="auto"/>
                <w:bottom w:val="none" w:sz="0" w:space="0" w:color="auto"/>
                <w:right w:val="none" w:sz="0" w:space="0" w:color="auto"/>
              </w:divBdr>
            </w:div>
            <w:div w:id="135070070">
              <w:marLeft w:val="0"/>
              <w:marRight w:val="0"/>
              <w:marTop w:val="0"/>
              <w:marBottom w:val="0"/>
              <w:divBdr>
                <w:top w:val="none" w:sz="0" w:space="0" w:color="auto"/>
                <w:left w:val="none" w:sz="0" w:space="0" w:color="auto"/>
                <w:bottom w:val="none" w:sz="0" w:space="0" w:color="auto"/>
                <w:right w:val="none" w:sz="0" w:space="0" w:color="auto"/>
              </w:divBdr>
            </w:div>
            <w:div w:id="294457458">
              <w:marLeft w:val="0"/>
              <w:marRight w:val="0"/>
              <w:marTop w:val="0"/>
              <w:marBottom w:val="0"/>
              <w:divBdr>
                <w:top w:val="none" w:sz="0" w:space="0" w:color="auto"/>
                <w:left w:val="none" w:sz="0" w:space="0" w:color="auto"/>
                <w:bottom w:val="none" w:sz="0" w:space="0" w:color="auto"/>
                <w:right w:val="none" w:sz="0" w:space="0" w:color="auto"/>
              </w:divBdr>
            </w:div>
            <w:div w:id="2023236785">
              <w:marLeft w:val="0"/>
              <w:marRight w:val="0"/>
              <w:marTop w:val="0"/>
              <w:marBottom w:val="0"/>
              <w:divBdr>
                <w:top w:val="none" w:sz="0" w:space="0" w:color="auto"/>
                <w:left w:val="none" w:sz="0" w:space="0" w:color="auto"/>
                <w:bottom w:val="none" w:sz="0" w:space="0" w:color="auto"/>
                <w:right w:val="none" w:sz="0" w:space="0" w:color="auto"/>
              </w:divBdr>
            </w:div>
            <w:div w:id="507253564">
              <w:marLeft w:val="0"/>
              <w:marRight w:val="0"/>
              <w:marTop w:val="0"/>
              <w:marBottom w:val="0"/>
              <w:divBdr>
                <w:top w:val="none" w:sz="0" w:space="0" w:color="auto"/>
                <w:left w:val="none" w:sz="0" w:space="0" w:color="auto"/>
                <w:bottom w:val="none" w:sz="0" w:space="0" w:color="auto"/>
                <w:right w:val="none" w:sz="0" w:space="0" w:color="auto"/>
              </w:divBdr>
            </w:div>
            <w:div w:id="1910576478">
              <w:marLeft w:val="0"/>
              <w:marRight w:val="0"/>
              <w:marTop w:val="0"/>
              <w:marBottom w:val="0"/>
              <w:divBdr>
                <w:top w:val="none" w:sz="0" w:space="0" w:color="auto"/>
                <w:left w:val="none" w:sz="0" w:space="0" w:color="auto"/>
                <w:bottom w:val="none" w:sz="0" w:space="0" w:color="auto"/>
                <w:right w:val="none" w:sz="0" w:space="0" w:color="auto"/>
              </w:divBdr>
            </w:div>
            <w:div w:id="1129057181">
              <w:marLeft w:val="0"/>
              <w:marRight w:val="0"/>
              <w:marTop w:val="0"/>
              <w:marBottom w:val="0"/>
              <w:divBdr>
                <w:top w:val="none" w:sz="0" w:space="0" w:color="auto"/>
                <w:left w:val="none" w:sz="0" w:space="0" w:color="auto"/>
                <w:bottom w:val="none" w:sz="0" w:space="0" w:color="auto"/>
                <w:right w:val="none" w:sz="0" w:space="0" w:color="auto"/>
              </w:divBdr>
            </w:div>
            <w:div w:id="463431057">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
            <w:div w:id="519321242">
              <w:marLeft w:val="0"/>
              <w:marRight w:val="0"/>
              <w:marTop w:val="0"/>
              <w:marBottom w:val="0"/>
              <w:divBdr>
                <w:top w:val="none" w:sz="0" w:space="0" w:color="auto"/>
                <w:left w:val="none" w:sz="0" w:space="0" w:color="auto"/>
                <w:bottom w:val="none" w:sz="0" w:space="0" w:color="auto"/>
                <w:right w:val="none" w:sz="0" w:space="0" w:color="auto"/>
              </w:divBdr>
            </w:div>
            <w:div w:id="1485389281">
              <w:marLeft w:val="0"/>
              <w:marRight w:val="0"/>
              <w:marTop w:val="0"/>
              <w:marBottom w:val="0"/>
              <w:divBdr>
                <w:top w:val="none" w:sz="0" w:space="0" w:color="auto"/>
                <w:left w:val="none" w:sz="0" w:space="0" w:color="auto"/>
                <w:bottom w:val="none" w:sz="0" w:space="0" w:color="auto"/>
                <w:right w:val="none" w:sz="0" w:space="0" w:color="auto"/>
              </w:divBdr>
            </w:div>
            <w:div w:id="1961184817">
              <w:marLeft w:val="0"/>
              <w:marRight w:val="0"/>
              <w:marTop w:val="0"/>
              <w:marBottom w:val="0"/>
              <w:divBdr>
                <w:top w:val="none" w:sz="0" w:space="0" w:color="auto"/>
                <w:left w:val="none" w:sz="0" w:space="0" w:color="auto"/>
                <w:bottom w:val="none" w:sz="0" w:space="0" w:color="auto"/>
                <w:right w:val="none" w:sz="0" w:space="0" w:color="auto"/>
              </w:divBdr>
            </w:div>
            <w:div w:id="1436167166">
              <w:marLeft w:val="0"/>
              <w:marRight w:val="0"/>
              <w:marTop w:val="0"/>
              <w:marBottom w:val="0"/>
              <w:divBdr>
                <w:top w:val="none" w:sz="0" w:space="0" w:color="auto"/>
                <w:left w:val="none" w:sz="0" w:space="0" w:color="auto"/>
                <w:bottom w:val="none" w:sz="0" w:space="0" w:color="auto"/>
                <w:right w:val="none" w:sz="0" w:space="0" w:color="auto"/>
              </w:divBdr>
            </w:div>
            <w:div w:id="895969053">
              <w:marLeft w:val="0"/>
              <w:marRight w:val="0"/>
              <w:marTop w:val="0"/>
              <w:marBottom w:val="0"/>
              <w:divBdr>
                <w:top w:val="none" w:sz="0" w:space="0" w:color="auto"/>
                <w:left w:val="none" w:sz="0" w:space="0" w:color="auto"/>
                <w:bottom w:val="none" w:sz="0" w:space="0" w:color="auto"/>
                <w:right w:val="none" w:sz="0" w:space="0" w:color="auto"/>
              </w:divBdr>
            </w:div>
            <w:div w:id="1779909438">
              <w:marLeft w:val="0"/>
              <w:marRight w:val="0"/>
              <w:marTop w:val="0"/>
              <w:marBottom w:val="0"/>
              <w:divBdr>
                <w:top w:val="none" w:sz="0" w:space="0" w:color="auto"/>
                <w:left w:val="none" w:sz="0" w:space="0" w:color="auto"/>
                <w:bottom w:val="none" w:sz="0" w:space="0" w:color="auto"/>
                <w:right w:val="none" w:sz="0" w:space="0" w:color="auto"/>
              </w:divBdr>
            </w:div>
            <w:div w:id="1321613379">
              <w:marLeft w:val="0"/>
              <w:marRight w:val="0"/>
              <w:marTop w:val="0"/>
              <w:marBottom w:val="0"/>
              <w:divBdr>
                <w:top w:val="none" w:sz="0" w:space="0" w:color="auto"/>
                <w:left w:val="none" w:sz="0" w:space="0" w:color="auto"/>
                <w:bottom w:val="none" w:sz="0" w:space="0" w:color="auto"/>
                <w:right w:val="none" w:sz="0" w:space="0" w:color="auto"/>
              </w:divBdr>
            </w:div>
            <w:div w:id="2086419102">
              <w:marLeft w:val="0"/>
              <w:marRight w:val="0"/>
              <w:marTop w:val="0"/>
              <w:marBottom w:val="0"/>
              <w:divBdr>
                <w:top w:val="none" w:sz="0" w:space="0" w:color="auto"/>
                <w:left w:val="none" w:sz="0" w:space="0" w:color="auto"/>
                <w:bottom w:val="none" w:sz="0" w:space="0" w:color="auto"/>
                <w:right w:val="none" w:sz="0" w:space="0" w:color="auto"/>
              </w:divBdr>
            </w:div>
            <w:div w:id="1317806554">
              <w:marLeft w:val="0"/>
              <w:marRight w:val="0"/>
              <w:marTop w:val="0"/>
              <w:marBottom w:val="0"/>
              <w:divBdr>
                <w:top w:val="none" w:sz="0" w:space="0" w:color="auto"/>
                <w:left w:val="none" w:sz="0" w:space="0" w:color="auto"/>
                <w:bottom w:val="none" w:sz="0" w:space="0" w:color="auto"/>
                <w:right w:val="none" w:sz="0" w:space="0" w:color="auto"/>
              </w:divBdr>
            </w:div>
            <w:div w:id="995452559">
              <w:marLeft w:val="0"/>
              <w:marRight w:val="0"/>
              <w:marTop w:val="0"/>
              <w:marBottom w:val="0"/>
              <w:divBdr>
                <w:top w:val="none" w:sz="0" w:space="0" w:color="auto"/>
                <w:left w:val="none" w:sz="0" w:space="0" w:color="auto"/>
                <w:bottom w:val="none" w:sz="0" w:space="0" w:color="auto"/>
                <w:right w:val="none" w:sz="0" w:space="0" w:color="auto"/>
              </w:divBdr>
            </w:div>
            <w:div w:id="583028957">
              <w:marLeft w:val="0"/>
              <w:marRight w:val="0"/>
              <w:marTop w:val="0"/>
              <w:marBottom w:val="0"/>
              <w:divBdr>
                <w:top w:val="none" w:sz="0" w:space="0" w:color="auto"/>
                <w:left w:val="none" w:sz="0" w:space="0" w:color="auto"/>
                <w:bottom w:val="none" w:sz="0" w:space="0" w:color="auto"/>
                <w:right w:val="none" w:sz="0" w:space="0" w:color="auto"/>
              </w:divBdr>
            </w:div>
            <w:div w:id="1118570073">
              <w:marLeft w:val="0"/>
              <w:marRight w:val="0"/>
              <w:marTop w:val="0"/>
              <w:marBottom w:val="0"/>
              <w:divBdr>
                <w:top w:val="none" w:sz="0" w:space="0" w:color="auto"/>
                <w:left w:val="none" w:sz="0" w:space="0" w:color="auto"/>
                <w:bottom w:val="none" w:sz="0" w:space="0" w:color="auto"/>
                <w:right w:val="none" w:sz="0" w:space="0" w:color="auto"/>
              </w:divBdr>
            </w:div>
            <w:div w:id="516626230">
              <w:marLeft w:val="0"/>
              <w:marRight w:val="0"/>
              <w:marTop w:val="0"/>
              <w:marBottom w:val="0"/>
              <w:divBdr>
                <w:top w:val="none" w:sz="0" w:space="0" w:color="auto"/>
                <w:left w:val="none" w:sz="0" w:space="0" w:color="auto"/>
                <w:bottom w:val="none" w:sz="0" w:space="0" w:color="auto"/>
                <w:right w:val="none" w:sz="0" w:space="0" w:color="auto"/>
              </w:divBdr>
            </w:div>
            <w:div w:id="119879725">
              <w:marLeft w:val="0"/>
              <w:marRight w:val="0"/>
              <w:marTop w:val="0"/>
              <w:marBottom w:val="0"/>
              <w:divBdr>
                <w:top w:val="none" w:sz="0" w:space="0" w:color="auto"/>
                <w:left w:val="none" w:sz="0" w:space="0" w:color="auto"/>
                <w:bottom w:val="none" w:sz="0" w:space="0" w:color="auto"/>
                <w:right w:val="none" w:sz="0" w:space="0" w:color="auto"/>
              </w:divBdr>
            </w:div>
            <w:div w:id="812219172">
              <w:marLeft w:val="0"/>
              <w:marRight w:val="0"/>
              <w:marTop w:val="0"/>
              <w:marBottom w:val="0"/>
              <w:divBdr>
                <w:top w:val="none" w:sz="0" w:space="0" w:color="auto"/>
                <w:left w:val="none" w:sz="0" w:space="0" w:color="auto"/>
                <w:bottom w:val="none" w:sz="0" w:space="0" w:color="auto"/>
                <w:right w:val="none" w:sz="0" w:space="0" w:color="auto"/>
              </w:divBdr>
            </w:div>
            <w:div w:id="1403678207">
              <w:marLeft w:val="0"/>
              <w:marRight w:val="0"/>
              <w:marTop w:val="0"/>
              <w:marBottom w:val="0"/>
              <w:divBdr>
                <w:top w:val="none" w:sz="0" w:space="0" w:color="auto"/>
                <w:left w:val="none" w:sz="0" w:space="0" w:color="auto"/>
                <w:bottom w:val="none" w:sz="0" w:space="0" w:color="auto"/>
                <w:right w:val="none" w:sz="0" w:space="0" w:color="auto"/>
              </w:divBdr>
            </w:div>
            <w:div w:id="1706832334">
              <w:marLeft w:val="0"/>
              <w:marRight w:val="0"/>
              <w:marTop w:val="0"/>
              <w:marBottom w:val="0"/>
              <w:divBdr>
                <w:top w:val="none" w:sz="0" w:space="0" w:color="auto"/>
                <w:left w:val="none" w:sz="0" w:space="0" w:color="auto"/>
                <w:bottom w:val="none" w:sz="0" w:space="0" w:color="auto"/>
                <w:right w:val="none" w:sz="0" w:space="0" w:color="auto"/>
              </w:divBdr>
            </w:div>
            <w:div w:id="844902373">
              <w:marLeft w:val="0"/>
              <w:marRight w:val="0"/>
              <w:marTop w:val="0"/>
              <w:marBottom w:val="0"/>
              <w:divBdr>
                <w:top w:val="none" w:sz="0" w:space="0" w:color="auto"/>
                <w:left w:val="none" w:sz="0" w:space="0" w:color="auto"/>
                <w:bottom w:val="none" w:sz="0" w:space="0" w:color="auto"/>
                <w:right w:val="none" w:sz="0" w:space="0" w:color="auto"/>
              </w:divBdr>
            </w:div>
            <w:div w:id="2031485778">
              <w:marLeft w:val="0"/>
              <w:marRight w:val="0"/>
              <w:marTop w:val="0"/>
              <w:marBottom w:val="0"/>
              <w:divBdr>
                <w:top w:val="none" w:sz="0" w:space="0" w:color="auto"/>
                <w:left w:val="none" w:sz="0" w:space="0" w:color="auto"/>
                <w:bottom w:val="none" w:sz="0" w:space="0" w:color="auto"/>
                <w:right w:val="none" w:sz="0" w:space="0" w:color="auto"/>
              </w:divBdr>
            </w:div>
            <w:div w:id="1684669138">
              <w:marLeft w:val="0"/>
              <w:marRight w:val="0"/>
              <w:marTop w:val="0"/>
              <w:marBottom w:val="0"/>
              <w:divBdr>
                <w:top w:val="none" w:sz="0" w:space="0" w:color="auto"/>
                <w:left w:val="none" w:sz="0" w:space="0" w:color="auto"/>
                <w:bottom w:val="none" w:sz="0" w:space="0" w:color="auto"/>
                <w:right w:val="none" w:sz="0" w:space="0" w:color="auto"/>
              </w:divBdr>
            </w:div>
            <w:div w:id="776564613">
              <w:marLeft w:val="0"/>
              <w:marRight w:val="0"/>
              <w:marTop w:val="0"/>
              <w:marBottom w:val="0"/>
              <w:divBdr>
                <w:top w:val="none" w:sz="0" w:space="0" w:color="auto"/>
                <w:left w:val="none" w:sz="0" w:space="0" w:color="auto"/>
                <w:bottom w:val="none" w:sz="0" w:space="0" w:color="auto"/>
                <w:right w:val="none" w:sz="0" w:space="0" w:color="auto"/>
              </w:divBdr>
            </w:div>
            <w:div w:id="1924991511">
              <w:marLeft w:val="0"/>
              <w:marRight w:val="0"/>
              <w:marTop w:val="0"/>
              <w:marBottom w:val="0"/>
              <w:divBdr>
                <w:top w:val="none" w:sz="0" w:space="0" w:color="auto"/>
                <w:left w:val="none" w:sz="0" w:space="0" w:color="auto"/>
                <w:bottom w:val="none" w:sz="0" w:space="0" w:color="auto"/>
                <w:right w:val="none" w:sz="0" w:space="0" w:color="auto"/>
              </w:divBdr>
            </w:div>
            <w:div w:id="358629479">
              <w:marLeft w:val="0"/>
              <w:marRight w:val="0"/>
              <w:marTop w:val="0"/>
              <w:marBottom w:val="0"/>
              <w:divBdr>
                <w:top w:val="none" w:sz="0" w:space="0" w:color="auto"/>
                <w:left w:val="none" w:sz="0" w:space="0" w:color="auto"/>
                <w:bottom w:val="none" w:sz="0" w:space="0" w:color="auto"/>
                <w:right w:val="none" w:sz="0" w:space="0" w:color="auto"/>
              </w:divBdr>
            </w:div>
            <w:div w:id="1178234823">
              <w:marLeft w:val="0"/>
              <w:marRight w:val="0"/>
              <w:marTop w:val="0"/>
              <w:marBottom w:val="0"/>
              <w:divBdr>
                <w:top w:val="none" w:sz="0" w:space="0" w:color="auto"/>
                <w:left w:val="none" w:sz="0" w:space="0" w:color="auto"/>
                <w:bottom w:val="none" w:sz="0" w:space="0" w:color="auto"/>
                <w:right w:val="none" w:sz="0" w:space="0" w:color="auto"/>
              </w:divBdr>
            </w:div>
            <w:div w:id="1162968866">
              <w:marLeft w:val="0"/>
              <w:marRight w:val="0"/>
              <w:marTop w:val="0"/>
              <w:marBottom w:val="0"/>
              <w:divBdr>
                <w:top w:val="none" w:sz="0" w:space="0" w:color="auto"/>
                <w:left w:val="none" w:sz="0" w:space="0" w:color="auto"/>
                <w:bottom w:val="none" w:sz="0" w:space="0" w:color="auto"/>
                <w:right w:val="none" w:sz="0" w:space="0" w:color="auto"/>
              </w:divBdr>
            </w:div>
            <w:div w:id="1788696156">
              <w:marLeft w:val="0"/>
              <w:marRight w:val="0"/>
              <w:marTop w:val="0"/>
              <w:marBottom w:val="0"/>
              <w:divBdr>
                <w:top w:val="none" w:sz="0" w:space="0" w:color="auto"/>
                <w:left w:val="none" w:sz="0" w:space="0" w:color="auto"/>
                <w:bottom w:val="none" w:sz="0" w:space="0" w:color="auto"/>
                <w:right w:val="none" w:sz="0" w:space="0" w:color="auto"/>
              </w:divBdr>
            </w:div>
            <w:div w:id="852647092">
              <w:marLeft w:val="0"/>
              <w:marRight w:val="0"/>
              <w:marTop w:val="0"/>
              <w:marBottom w:val="0"/>
              <w:divBdr>
                <w:top w:val="none" w:sz="0" w:space="0" w:color="auto"/>
                <w:left w:val="none" w:sz="0" w:space="0" w:color="auto"/>
                <w:bottom w:val="none" w:sz="0" w:space="0" w:color="auto"/>
                <w:right w:val="none" w:sz="0" w:space="0" w:color="auto"/>
              </w:divBdr>
            </w:div>
            <w:div w:id="30812123">
              <w:marLeft w:val="0"/>
              <w:marRight w:val="0"/>
              <w:marTop w:val="0"/>
              <w:marBottom w:val="0"/>
              <w:divBdr>
                <w:top w:val="none" w:sz="0" w:space="0" w:color="auto"/>
                <w:left w:val="none" w:sz="0" w:space="0" w:color="auto"/>
                <w:bottom w:val="none" w:sz="0" w:space="0" w:color="auto"/>
                <w:right w:val="none" w:sz="0" w:space="0" w:color="auto"/>
              </w:divBdr>
            </w:div>
            <w:div w:id="367143596">
              <w:marLeft w:val="0"/>
              <w:marRight w:val="0"/>
              <w:marTop w:val="0"/>
              <w:marBottom w:val="0"/>
              <w:divBdr>
                <w:top w:val="none" w:sz="0" w:space="0" w:color="auto"/>
                <w:left w:val="none" w:sz="0" w:space="0" w:color="auto"/>
                <w:bottom w:val="none" w:sz="0" w:space="0" w:color="auto"/>
                <w:right w:val="none" w:sz="0" w:space="0" w:color="auto"/>
              </w:divBdr>
            </w:div>
            <w:div w:id="257952325">
              <w:marLeft w:val="0"/>
              <w:marRight w:val="0"/>
              <w:marTop w:val="0"/>
              <w:marBottom w:val="0"/>
              <w:divBdr>
                <w:top w:val="none" w:sz="0" w:space="0" w:color="auto"/>
                <w:left w:val="none" w:sz="0" w:space="0" w:color="auto"/>
                <w:bottom w:val="none" w:sz="0" w:space="0" w:color="auto"/>
                <w:right w:val="none" w:sz="0" w:space="0" w:color="auto"/>
              </w:divBdr>
            </w:div>
            <w:div w:id="230969507">
              <w:marLeft w:val="0"/>
              <w:marRight w:val="0"/>
              <w:marTop w:val="0"/>
              <w:marBottom w:val="0"/>
              <w:divBdr>
                <w:top w:val="none" w:sz="0" w:space="0" w:color="auto"/>
                <w:left w:val="none" w:sz="0" w:space="0" w:color="auto"/>
                <w:bottom w:val="none" w:sz="0" w:space="0" w:color="auto"/>
                <w:right w:val="none" w:sz="0" w:space="0" w:color="auto"/>
              </w:divBdr>
            </w:div>
            <w:div w:id="413088599">
              <w:marLeft w:val="0"/>
              <w:marRight w:val="0"/>
              <w:marTop w:val="0"/>
              <w:marBottom w:val="0"/>
              <w:divBdr>
                <w:top w:val="none" w:sz="0" w:space="0" w:color="auto"/>
                <w:left w:val="none" w:sz="0" w:space="0" w:color="auto"/>
                <w:bottom w:val="none" w:sz="0" w:space="0" w:color="auto"/>
                <w:right w:val="none" w:sz="0" w:space="0" w:color="auto"/>
              </w:divBdr>
            </w:div>
            <w:div w:id="87626944">
              <w:marLeft w:val="0"/>
              <w:marRight w:val="0"/>
              <w:marTop w:val="0"/>
              <w:marBottom w:val="0"/>
              <w:divBdr>
                <w:top w:val="none" w:sz="0" w:space="0" w:color="auto"/>
                <w:left w:val="none" w:sz="0" w:space="0" w:color="auto"/>
                <w:bottom w:val="none" w:sz="0" w:space="0" w:color="auto"/>
                <w:right w:val="none" w:sz="0" w:space="0" w:color="auto"/>
              </w:divBdr>
            </w:div>
            <w:div w:id="338237653">
              <w:marLeft w:val="0"/>
              <w:marRight w:val="0"/>
              <w:marTop w:val="0"/>
              <w:marBottom w:val="0"/>
              <w:divBdr>
                <w:top w:val="none" w:sz="0" w:space="0" w:color="auto"/>
                <w:left w:val="none" w:sz="0" w:space="0" w:color="auto"/>
                <w:bottom w:val="none" w:sz="0" w:space="0" w:color="auto"/>
                <w:right w:val="none" w:sz="0" w:space="0" w:color="auto"/>
              </w:divBdr>
            </w:div>
            <w:div w:id="9915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5997">
      <w:bodyDiv w:val="1"/>
      <w:marLeft w:val="0"/>
      <w:marRight w:val="0"/>
      <w:marTop w:val="0"/>
      <w:marBottom w:val="0"/>
      <w:divBdr>
        <w:top w:val="none" w:sz="0" w:space="0" w:color="auto"/>
        <w:left w:val="none" w:sz="0" w:space="0" w:color="auto"/>
        <w:bottom w:val="none" w:sz="0" w:space="0" w:color="auto"/>
        <w:right w:val="none" w:sz="0" w:space="0" w:color="auto"/>
      </w:divBdr>
      <w:divsChild>
        <w:div w:id="1081371664">
          <w:marLeft w:val="0"/>
          <w:marRight w:val="0"/>
          <w:marTop w:val="0"/>
          <w:marBottom w:val="0"/>
          <w:divBdr>
            <w:top w:val="none" w:sz="0" w:space="0" w:color="auto"/>
            <w:left w:val="none" w:sz="0" w:space="0" w:color="auto"/>
            <w:bottom w:val="none" w:sz="0" w:space="0" w:color="auto"/>
            <w:right w:val="none" w:sz="0" w:space="0" w:color="auto"/>
          </w:divBdr>
        </w:div>
        <w:div w:id="1342468335">
          <w:marLeft w:val="0"/>
          <w:marRight w:val="0"/>
          <w:marTop w:val="0"/>
          <w:marBottom w:val="0"/>
          <w:divBdr>
            <w:top w:val="none" w:sz="0" w:space="0" w:color="auto"/>
            <w:left w:val="none" w:sz="0" w:space="0" w:color="auto"/>
            <w:bottom w:val="none" w:sz="0" w:space="0" w:color="auto"/>
            <w:right w:val="none" w:sz="0" w:space="0" w:color="auto"/>
          </w:divBdr>
        </w:div>
        <w:div w:id="988364261">
          <w:marLeft w:val="0"/>
          <w:marRight w:val="0"/>
          <w:marTop w:val="0"/>
          <w:marBottom w:val="0"/>
          <w:divBdr>
            <w:top w:val="none" w:sz="0" w:space="0" w:color="auto"/>
            <w:left w:val="none" w:sz="0" w:space="0" w:color="auto"/>
            <w:bottom w:val="none" w:sz="0" w:space="0" w:color="auto"/>
            <w:right w:val="none" w:sz="0" w:space="0" w:color="auto"/>
          </w:divBdr>
        </w:div>
      </w:divsChild>
    </w:div>
    <w:div w:id="571694174">
      <w:bodyDiv w:val="1"/>
      <w:marLeft w:val="0"/>
      <w:marRight w:val="0"/>
      <w:marTop w:val="0"/>
      <w:marBottom w:val="0"/>
      <w:divBdr>
        <w:top w:val="none" w:sz="0" w:space="0" w:color="auto"/>
        <w:left w:val="none" w:sz="0" w:space="0" w:color="auto"/>
        <w:bottom w:val="none" w:sz="0" w:space="0" w:color="auto"/>
        <w:right w:val="none" w:sz="0" w:space="0" w:color="auto"/>
      </w:divBdr>
    </w:div>
    <w:div w:id="1048526240">
      <w:bodyDiv w:val="1"/>
      <w:marLeft w:val="0"/>
      <w:marRight w:val="0"/>
      <w:marTop w:val="0"/>
      <w:marBottom w:val="0"/>
      <w:divBdr>
        <w:top w:val="none" w:sz="0" w:space="0" w:color="auto"/>
        <w:left w:val="none" w:sz="0" w:space="0" w:color="auto"/>
        <w:bottom w:val="none" w:sz="0" w:space="0" w:color="auto"/>
        <w:right w:val="none" w:sz="0" w:space="0" w:color="auto"/>
      </w:divBdr>
    </w:div>
    <w:div w:id="1057438465">
      <w:bodyDiv w:val="1"/>
      <w:marLeft w:val="0"/>
      <w:marRight w:val="0"/>
      <w:marTop w:val="0"/>
      <w:marBottom w:val="0"/>
      <w:divBdr>
        <w:top w:val="none" w:sz="0" w:space="0" w:color="auto"/>
        <w:left w:val="none" w:sz="0" w:space="0" w:color="auto"/>
        <w:bottom w:val="none" w:sz="0" w:space="0" w:color="auto"/>
        <w:right w:val="none" w:sz="0" w:space="0" w:color="auto"/>
      </w:divBdr>
      <w:divsChild>
        <w:div w:id="846409188">
          <w:marLeft w:val="446"/>
          <w:marRight w:val="0"/>
          <w:marTop w:val="106"/>
          <w:marBottom w:val="120"/>
          <w:divBdr>
            <w:top w:val="none" w:sz="0" w:space="0" w:color="auto"/>
            <w:left w:val="none" w:sz="0" w:space="0" w:color="auto"/>
            <w:bottom w:val="none" w:sz="0" w:space="0" w:color="auto"/>
            <w:right w:val="none" w:sz="0" w:space="0" w:color="auto"/>
          </w:divBdr>
        </w:div>
        <w:div w:id="1981613694">
          <w:marLeft w:val="446"/>
          <w:marRight w:val="0"/>
          <w:marTop w:val="106"/>
          <w:marBottom w:val="120"/>
          <w:divBdr>
            <w:top w:val="none" w:sz="0" w:space="0" w:color="auto"/>
            <w:left w:val="none" w:sz="0" w:space="0" w:color="auto"/>
            <w:bottom w:val="none" w:sz="0" w:space="0" w:color="auto"/>
            <w:right w:val="none" w:sz="0" w:space="0" w:color="auto"/>
          </w:divBdr>
        </w:div>
        <w:div w:id="1726178596">
          <w:marLeft w:val="446"/>
          <w:marRight w:val="0"/>
          <w:marTop w:val="106"/>
          <w:marBottom w:val="120"/>
          <w:divBdr>
            <w:top w:val="none" w:sz="0" w:space="0" w:color="auto"/>
            <w:left w:val="none" w:sz="0" w:space="0" w:color="auto"/>
            <w:bottom w:val="none" w:sz="0" w:space="0" w:color="auto"/>
            <w:right w:val="none" w:sz="0" w:space="0" w:color="auto"/>
          </w:divBdr>
        </w:div>
        <w:div w:id="1517055">
          <w:marLeft w:val="446"/>
          <w:marRight w:val="0"/>
          <w:marTop w:val="106"/>
          <w:marBottom w:val="120"/>
          <w:divBdr>
            <w:top w:val="none" w:sz="0" w:space="0" w:color="auto"/>
            <w:left w:val="none" w:sz="0" w:space="0" w:color="auto"/>
            <w:bottom w:val="none" w:sz="0" w:space="0" w:color="auto"/>
            <w:right w:val="none" w:sz="0" w:space="0" w:color="auto"/>
          </w:divBdr>
        </w:div>
      </w:divsChild>
    </w:div>
    <w:div w:id="1072655884">
      <w:bodyDiv w:val="1"/>
      <w:marLeft w:val="0"/>
      <w:marRight w:val="0"/>
      <w:marTop w:val="0"/>
      <w:marBottom w:val="0"/>
      <w:divBdr>
        <w:top w:val="none" w:sz="0" w:space="0" w:color="auto"/>
        <w:left w:val="none" w:sz="0" w:space="0" w:color="auto"/>
        <w:bottom w:val="none" w:sz="0" w:space="0" w:color="auto"/>
        <w:right w:val="none" w:sz="0" w:space="0" w:color="auto"/>
      </w:divBdr>
    </w:div>
    <w:div w:id="1330674950">
      <w:bodyDiv w:val="1"/>
      <w:marLeft w:val="0"/>
      <w:marRight w:val="0"/>
      <w:marTop w:val="0"/>
      <w:marBottom w:val="0"/>
      <w:divBdr>
        <w:top w:val="none" w:sz="0" w:space="0" w:color="auto"/>
        <w:left w:val="none" w:sz="0" w:space="0" w:color="auto"/>
        <w:bottom w:val="none" w:sz="0" w:space="0" w:color="auto"/>
        <w:right w:val="none" w:sz="0" w:space="0" w:color="auto"/>
      </w:divBdr>
    </w:div>
    <w:div w:id="1331374947">
      <w:bodyDiv w:val="1"/>
      <w:marLeft w:val="0"/>
      <w:marRight w:val="0"/>
      <w:marTop w:val="0"/>
      <w:marBottom w:val="0"/>
      <w:divBdr>
        <w:top w:val="none" w:sz="0" w:space="0" w:color="auto"/>
        <w:left w:val="none" w:sz="0" w:space="0" w:color="auto"/>
        <w:bottom w:val="none" w:sz="0" w:space="0" w:color="auto"/>
        <w:right w:val="none" w:sz="0" w:space="0" w:color="auto"/>
      </w:divBdr>
    </w:div>
    <w:div w:id="1373112275">
      <w:bodyDiv w:val="1"/>
      <w:marLeft w:val="0"/>
      <w:marRight w:val="0"/>
      <w:marTop w:val="0"/>
      <w:marBottom w:val="0"/>
      <w:divBdr>
        <w:top w:val="none" w:sz="0" w:space="0" w:color="auto"/>
        <w:left w:val="none" w:sz="0" w:space="0" w:color="auto"/>
        <w:bottom w:val="none" w:sz="0" w:space="0" w:color="auto"/>
        <w:right w:val="none" w:sz="0" w:space="0" w:color="auto"/>
      </w:divBdr>
    </w:div>
    <w:div w:id="1692949710">
      <w:bodyDiv w:val="1"/>
      <w:marLeft w:val="0"/>
      <w:marRight w:val="0"/>
      <w:marTop w:val="0"/>
      <w:marBottom w:val="0"/>
      <w:divBdr>
        <w:top w:val="none" w:sz="0" w:space="0" w:color="auto"/>
        <w:left w:val="none" w:sz="0" w:space="0" w:color="auto"/>
        <w:bottom w:val="none" w:sz="0" w:space="0" w:color="auto"/>
        <w:right w:val="none" w:sz="0" w:space="0" w:color="auto"/>
      </w:divBdr>
    </w:div>
    <w:div w:id="1754400318">
      <w:bodyDiv w:val="1"/>
      <w:marLeft w:val="0"/>
      <w:marRight w:val="0"/>
      <w:marTop w:val="0"/>
      <w:marBottom w:val="0"/>
      <w:divBdr>
        <w:top w:val="none" w:sz="0" w:space="0" w:color="auto"/>
        <w:left w:val="none" w:sz="0" w:space="0" w:color="auto"/>
        <w:bottom w:val="none" w:sz="0" w:space="0" w:color="auto"/>
        <w:right w:val="none" w:sz="0" w:space="0" w:color="auto"/>
      </w:divBdr>
    </w:div>
    <w:div w:id="1846355195">
      <w:bodyDiv w:val="1"/>
      <w:marLeft w:val="0"/>
      <w:marRight w:val="0"/>
      <w:marTop w:val="0"/>
      <w:marBottom w:val="0"/>
      <w:divBdr>
        <w:top w:val="none" w:sz="0" w:space="0" w:color="auto"/>
        <w:left w:val="none" w:sz="0" w:space="0" w:color="auto"/>
        <w:bottom w:val="none" w:sz="0" w:space="0" w:color="auto"/>
        <w:right w:val="none" w:sz="0" w:space="0" w:color="auto"/>
      </w:divBdr>
    </w:div>
    <w:div w:id="19975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Pages>
  <Words>2562</Words>
  <Characters>14604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nachalnik_uo</cp:lastModifiedBy>
  <cp:revision>5</cp:revision>
  <cp:lastPrinted>2021-03-10T09:16:00Z</cp:lastPrinted>
  <dcterms:created xsi:type="dcterms:W3CDTF">2021-03-10T03:37:00Z</dcterms:created>
  <dcterms:modified xsi:type="dcterms:W3CDTF">2022-02-11T08:14:00Z</dcterms:modified>
</cp:coreProperties>
</file>