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68" w:rsidRPr="00925D94" w:rsidRDefault="00B23294" w:rsidP="003F4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МИНИСТЕРСТВО ПРОСВЕЩЕНИЯ</w:t>
      </w:r>
      <w:r w:rsidR="00993968" w:rsidRPr="00925D94">
        <w:rPr>
          <w:rFonts w:ascii="Times New Roman" w:hAnsi="Times New Roman" w:cs="Times New Roman"/>
          <w:sz w:val="24"/>
          <w:szCs w:val="24"/>
        </w:rPr>
        <w:t xml:space="preserve"> И НАУКИ РЕСПУБЛИКИ КАЗАХСТАН </w:t>
      </w:r>
    </w:p>
    <w:p w:rsidR="00993968" w:rsidRPr="00925D94" w:rsidRDefault="00993968" w:rsidP="003F4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ГУ «ОТДЕЛ ОБРАЗОВАНИЯ ПО ГОРОДУ УСТЬ-КАМЕНОГОРСКУ» УО ВКО</w:t>
      </w:r>
    </w:p>
    <w:p w:rsidR="00993968" w:rsidRPr="00925D94" w:rsidRDefault="00993968" w:rsidP="003F4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КГУ «Общеобразовательная школа №2»   отдела образования</w:t>
      </w:r>
    </w:p>
    <w:p w:rsidR="00C51601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>сть-Каменогорску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  управления образования ВКО</w:t>
      </w: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Тема </w:t>
      </w:r>
      <w:r w:rsidR="00DA6DB9" w:rsidRPr="00925D94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925D94">
        <w:rPr>
          <w:rFonts w:ascii="Times New Roman" w:hAnsi="Times New Roman" w:cs="Times New Roman"/>
          <w:sz w:val="24"/>
          <w:szCs w:val="24"/>
        </w:rPr>
        <w:t>проекта</w:t>
      </w:r>
      <w:r w:rsidR="007D6E44" w:rsidRPr="00925D94">
        <w:rPr>
          <w:rFonts w:ascii="Times New Roman" w:hAnsi="Times New Roman" w:cs="Times New Roman"/>
          <w:sz w:val="24"/>
          <w:szCs w:val="24"/>
        </w:rPr>
        <w:t xml:space="preserve"> «</w:t>
      </w:r>
      <w:r w:rsidR="00E333C8" w:rsidRPr="00925D94">
        <w:rPr>
          <w:rFonts w:ascii="Times New Roman" w:hAnsi="Times New Roman" w:cs="Times New Roman"/>
          <w:sz w:val="24"/>
          <w:szCs w:val="24"/>
        </w:rPr>
        <w:t>Несущий свет – не выгорай</w:t>
      </w:r>
      <w:r w:rsidR="007D6E44" w:rsidRPr="00925D94">
        <w:rPr>
          <w:rFonts w:ascii="Times New Roman" w:hAnsi="Times New Roman" w:cs="Times New Roman"/>
          <w:sz w:val="24"/>
          <w:szCs w:val="24"/>
        </w:rPr>
        <w:t>»</w:t>
      </w: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Конкурс «ЛУЧ</w:t>
      </w:r>
      <w:r w:rsidR="00E333C8" w:rsidRPr="00925D94">
        <w:rPr>
          <w:rFonts w:ascii="Times New Roman" w:hAnsi="Times New Roman" w:cs="Times New Roman"/>
          <w:sz w:val="24"/>
          <w:szCs w:val="24"/>
        </w:rPr>
        <w:t>ШИЙ ПЕДАГОГ-ПСИХОЛОГ ГОДА – 2024</w:t>
      </w:r>
      <w:r w:rsidRPr="00925D94">
        <w:rPr>
          <w:rFonts w:ascii="Times New Roman" w:hAnsi="Times New Roman" w:cs="Times New Roman"/>
          <w:sz w:val="24"/>
          <w:szCs w:val="24"/>
        </w:rPr>
        <w:t>»</w:t>
      </w:r>
    </w:p>
    <w:p w:rsidR="00993968" w:rsidRPr="00925D94" w:rsidRDefault="0099396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DB9" w:rsidRPr="00925D94" w:rsidRDefault="00DA6DB9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DB9" w:rsidRPr="00925D94" w:rsidRDefault="00DA6DB9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DB9" w:rsidRPr="00925D94" w:rsidRDefault="00DA6DB9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8" w:rsidRPr="00925D94" w:rsidRDefault="00993968" w:rsidP="00E333C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ФИО участника: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Мурзашева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 Д.</w:t>
      </w:r>
      <w:r w:rsidR="00CF31E2" w:rsidRPr="00925D94">
        <w:rPr>
          <w:rFonts w:ascii="Times New Roman" w:hAnsi="Times New Roman" w:cs="Times New Roman"/>
          <w:sz w:val="24"/>
          <w:szCs w:val="24"/>
        </w:rPr>
        <w:t>М.</w:t>
      </w:r>
    </w:p>
    <w:p w:rsidR="00993968" w:rsidRPr="00925D94" w:rsidRDefault="00993968" w:rsidP="00E333C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Должность: педагог-психолог</w:t>
      </w:r>
    </w:p>
    <w:p w:rsidR="00993968" w:rsidRPr="00925D94" w:rsidRDefault="00E333C8" w:rsidP="00E333C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Педагогический стаж: -2</w:t>
      </w:r>
      <w:r w:rsidR="00993968" w:rsidRPr="00925D9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3968" w:rsidRPr="00925D94" w:rsidRDefault="00993968" w:rsidP="00E333C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r w:rsidRPr="00925D94">
        <w:rPr>
          <w:rFonts w:ascii="Times New Roman" w:hAnsi="Times New Roman" w:cs="Times New Roman"/>
          <w:sz w:val="24"/>
          <w:szCs w:val="24"/>
          <w:lang w:val="en-US"/>
        </w:rPr>
        <w:t>dana</w:t>
      </w:r>
      <w:r w:rsidRPr="00925D9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5D94">
        <w:rPr>
          <w:rFonts w:ascii="Times New Roman" w:hAnsi="Times New Roman" w:cs="Times New Roman"/>
          <w:sz w:val="24"/>
          <w:szCs w:val="24"/>
          <w:lang w:val="en-US"/>
        </w:rPr>
        <w:t>murzasheva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>@</w:t>
      </w:r>
      <w:r w:rsidRPr="00925D9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25D9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5D9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93968" w:rsidRPr="00925D94" w:rsidRDefault="00993968" w:rsidP="00E333C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Телефон: 87054991714</w:t>
      </w: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CF31E2" w:rsidP="003F4BCD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E333C8" w:rsidP="003F4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Усть-Каменогорск, 2024</w:t>
      </w:r>
    </w:p>
    <w:p w:rsidR="003F4BCD" w:rsidRPr="00925D94" w:rsidRDefault="003F4BCD" w:rsidP="003F4BC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об авторе проекта</w:t>
      </w:r>
    </w:p>
    <w:p w:rsidR="00E333C8" w:rsidRPr="00925D94" w:rsidRDefault="00501BA5" w:rsidP="00B60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проекта </w:t>
      </w:r>
      <w:r w:rsidRPr="00925D94">
        <w:rPr>
          <w:rFonts w:ascii="Times New Roman" w:hAnsi="Times New Roman" w:cs="Times New Roman"/>
          <w:sz w:val="24"/>
          <w:szCs w:val="24"/>
        </w:rPr>
        <w:t>«</w:t>
      </w:r>
      <w:r w:rsidR="00E333C8" w:rsidRPr="00925D94">
        <w:rPr>
          <w:rFonts w:ascii="Times New Roman" w:hAnsi="Times New Roman" w:cs="Times New Roman"/>
          <w:sz w:val="24"/>
          <w:szCs w:val="24"/>
        </w:rPr>
        <w:t>Несущий свет – не выгорай</w:t>
      </w:r>
      <w:r w:rsidRPr="00925D9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F4BCD" w:rsidRPr="00925D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Мурзашева</w:t>
      </w:r>
      <w:proofErr w:type="spellEnd"/>
      <w:r w:rsidR="003F4BCD" w:rsidRPr="00925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Дана Мурат</w:t>
      </w:r>
      <w:r w:rsidR="003F4BCD" w:rsidRPr="00925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қызы</w:t>
      </w:r>
      <w:r w:rsidR="001E4A57" w:rsidRPr="00925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педагог-психолог </w:t>
      </w:r>
      <w:r w:rsidR="001E4A57" w:rsidRPr="00925D94">
        <w:rPr>
          <w:rFonts w:ascii="Times New Roman" w:hAnsi="Times New Roman" w:cs="Times New Roman"/>
          <w:sz w:val="24"/>
          <w:szCs w:val="24"/>
        </w:rPr>
        <w:t xml:space="preserve">КГУ «Общеобразовательная школа №2»   отдела образования по </w:t>
      </w:r>
      <w:proofErr w:type="spellStart"/>
      <w:r w:rsidR="001E4A57" w:rsidRPr="00925D9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E4A57" w:rsidRPr="00925D9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E4A57" w:rsidRPr="00925D94">
        <w:rPr>
          <w:rFonts w:ascii="Times New Roman" w:hAnsi="Times New Roman" w:cs="Times New Roman"/>
          <w:sz w:val="24"/>
          <w:szCs w:val="24"/>
        </w:rPr>
        <w:t>сть-Каменогор</w:t>
      </w:r>
      <w:r w:rsidR="00003D9D" w:rsidRPr="00925D94">
        <w:rPr>
          <w:rFonts w:ascii="Times New Roman" w:hAnsi="Times New Roman" w:cs="Times New Roman"/>
          <w:sz w:val="24"/>
          <w:szCs w:val="24"/>
        </w:rPr>
        <w:t>ску</w:t>
      </w:r>
      <w:proofErr w:type="spellEnd"/>
      <w:r w:rsidR="00003D9D" w:rsidRPr="00925D94">
        <w:rPr>
          <w:rFonts w:ascii="Times New Roman" w:hAnsi="Times New Roman" w:cs="Times New Roman"/>
          <w:sz w:val="24"/>
          <w:szCs w:val="24"/>
        </w:rPr>
        <w:t xml:space="preserve">  управления образования ВКО.</w:t>
      </w:r>
      <w:r w:rsidR="00E333C8" w:rsidRPr="00925D94">
        <w:rPr>
          <w:rFonts w:ascii="Times New Roman" w:hAnsi="Times New Roman" w:cs="Times New Roman"/>
          <w:sz w:val="24"/>
          <w:szCs w:val="24"/>
        </w:rPr>
        <w:t xml:space="preserve"> </w:t>
      </w:r>
      <w:r w:rsidR="00003D9D" w:rsidRPr="00925D94">
        <w:rPr>
          <w:rFonts w:ascii="Times New Roman" w:hAnsi="Times New Roman" w:cs="Times New Roman"/>
          <w:sz w:val="24"/>
          <w:szCs w:val="24"/>
        </w:rPr>
        <w:t>Закончила в 2019 году обучение в «</w:t>
      </w:r>
      <w:r w:rsidR="00003D9D" w:rsidRPr="00925D94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Казахстанско-Американском Свободном Университете». </w:t>
      </w:r>
      <w:r w:rsidR="00003D9D" w:rsidRPr="00925D94">
        <w:rPr>
          <w:rFonts w:ascii="Times New Roman" w:hAnsi="Times New Roman" w:cs="Times New Roman"/>
          <w:sz w:val="24"/>
          <w:szCs w:val="24"/>
        </w:rPr>
        <w:t xml:space="preserve"> Педагогическую деятельность начала в 2019 году в качестве педагога-организатора. </w:t>
      </w:r>
      <w:r w:rsidR="00E333C8" w:rsidRPr="00925D94">
        <w:rPr>
          <w:rFonts w:ascii="Times New Roman" w:hAnsi="Times New Roman" w:cs="Times New Roman"/>
          <w:sz w:val="24"/>
          <w:szCs w:val="24"/>
        </w:rPr>
        <w:t xml:space="preserve">В должности </w:t>
      </w:r>
      <w:r w:rsidR="00003D9D" w:rsidRPr="00925D94">
        <w:rPr>
          <w:rFonts w:ascii="Times New Roman" w:hAnsi="Times New Roman" w:cs="Times New Roman"/>
          <w:sz w:val="24"/>
          <w:szCs w:val="24"/>
        </w:rPr>
        <w:t>педагога-</w:t>
      </w:r>
      <w:r w:rsidR="00E333C8" w:rsidRPr="00925D94">
        <w:rPr>
          <w:rFonts w:ascii="Times New Roman" w:hAnsi="Times New Roman" w:cs="Times New Roman"/>
          <w:sz w:val="24"/>
          <w:szCs w:val="24"/>
        </w:rPr>
        <w:t xml:space="preserve">психолога работаю с ноября 2021 года. </w:t>
      </w:r>
      <w:r w:rsidR="00406E22" w:rsidRPr="00925D94">
        <w:rPr>
          <w:rFonts w:ascii="Times New Roman" w:hAnsi="Times New Roman" w:cs="Times New Roman"/>
          <w:sz w:val="24"/>
          <w:szCs w:val="24"/>
        </w:rPr>
        <w:t xml:space="preserve">За время работы в школе участвовала в профессиональных конкурсах </w:t>
      </w:r>
      <w:r w:rsidR="00315C9A" w:rsidRPr="00925D94">
        <w:rPr>
          <w:rFonts w:ascii="Times New Roman" w:hAnsi="Times New Roman" w:cs="Times New Roman"/>
          <w:sz w:val="24"/>
          <w:szCs w:val="24"/>
        </w:rPr>
        <w:t>городского и областного уровня.</w:t>
      </w:r>
      <w:r w:rsidR="00406E22" w:rsidRPr="00925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3C8" w:rsidRPr="00925D94" w:rsidRDefault="00E333C8" w:rsidP="00E333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1E2" w:rsidRPr="00925D94" w:rsidRDefault="007D6E44" w:rsidP="00E333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Актуальность</w:t>
      </w:r>
      <w:r w:rsidR="001E4A57" w:rsidRPr="00925D94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9349FA" w:rsidRPr="00925D94" w:rsidRDefault="00003D9D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60AFA" w:rsidRPr="00925D94">
        <w:rPr>
          <w:rFonts w:ascii="Times New Roman" w:hAnsi="Times New Roman" w:cs="Times New Roman"/>
          <w:sz w:val="24"/>
          <w:szCs w:val="24"/>
        </w:rPr>
        <w:t xml:space="preserve">и реализация </w:t>
      </w:r>
      <w:r w:rsidRPr="00925D94">
        <w:rPr>
          <w:rFonts w:ascii="Times New Roman" w:hAnsi="Times New Roman" w:cs="Times New Roman"/>
          <w:sz w:val="24"/>
          <w:szCs w:val="24"/>
        </w:rPr>
        <w:t xml:space="preserve">проекта поддержки </w:t>
      </w:r>
      <w:r w:rsidR="00B60AFA" w:rsidRPr="00925D94">
        <w:rPr>
          <w:rFonts w:ascii="Times New Roman" w:hAnsi="Times New Roman" w:cs="Times New Roman"/>
          <w:sz w:val="24"/>
          <w:szCs w:val="24"/>
        </w:rPr>
        <w:t>педагогами-</w:t>
      </w:r>
      <w:r w:rsidRPr="00925D94">
        <w:rPr>
          <w:rFonts w:ascii="Times New Roman" w:hAnsi="Times New Roman" w:cs="Times New Roman"/>
          <w:sz w:val="24"/>
          <w:szCs w:val="24"/>
        </w:rPr>
        <w:t xml:space="preserve">психологами молодых педагогов является </w:t>
      </w:r>
      <w:r w:rsidR="00B60AFA" w:rsidRPr="00925D94">
        <w:rPr>
          <w:rFonts w:ascii="Times New Roman" w:hAnsi="Times New Roman" w:cs="Times New Roman"/>
          <w:sz w:val="24"/>
          <w:szCs w:val="24"/>
        </w:rPr>
        <w:t>насущным</w:t>
      </w:r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  <w:r w:rsidR="00B60AFA" w:rsidRPr="00925D94">
        <w:rPr>
          <w:rFonts w:ascii="Times New Roman" w:hAnsi="Times New Roman" w:cs="Times New Roman"/>
          <w:sz w:val="24"/>
          <w:szCs w:val="24"/>
        </w:rPr>
        <w:t xml:space="preserve">вопросом </w:t>
      </w:r>
      <w:r w:rsidRPr="00925D94">
        <w:rPr>
          <w:rFonts w:ascii="Times New Roman" w:hAnsi="Times New Roman" w:cs="Times New Roman"/>
          <w:sz w:val="24"/>
          <w:szCs w:val="24"/>
        </w:rPr>
        <w:t xml:space="preserve">и необходимым в современных условиях образования. </w:t>
      </w:r>
      <w:r w:rsidR="00B60AFA" w:rsidRPr="00925D94">
        <w:rPr>
          <w:rFonts w:ascii="Times New Roman" w:hAnsi="Times New Roman" w:cs="Times New Roman"/>
          <w:sz w:val="24"/>
          <w:szCs w:val="24"/>
        </w:rPr>
        <w:t>Следует отметить несколько причин</w:t>
      </w:r>
      <w:r w:rsidRPr="00925D94">
        <w:rPr>
          <w:rFonts w:ascii="Times New Roman" w:hAnsi="Times New Roman" w:cs="Times New Roman"/>
          <w:sz w:val="24"/>
          <w:szCs w:val="24"/>
        </w:rPr>
        <w:t xml:space="preserve">, почему </w:t>
      </w:r>
      <w:r w:rsidR="009349FA" w:rsidRPr="00925D94">
        <w:rPr>
          <w:rFonts w:ascii="Times New Roman" w:hAnsi="Times New Roman" w:cs="Times New Roman"/>
          <w:sz w:val="24"/>
          <w:szCs w:val="24"/>
        </w:rPr>
        <w:t>работа в этом направлении является актуальной</w:t>
      </w:r>
      <w:r w:rsidRPr="00925D94">
        <w:rPr>
          <w:rFonts w:ascii="Times New Roman" w:hAnsi="Times New Roman" w:cs="Times New Roman"/>
          <w:sz w:val="24"/>
          <w:szCs w:val="24"/>
        </w:rPr>
        <w:t>:</w:t>
      </w:r>
      <w:r w:rsidR="009349FA" w:rsidRPr="00925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9FA" w:rsidRPr="00925D94" w:rsidRDefault="009349FA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1.</w:t>
      </w:r>
      <w:r w:rsidR="00003D9D" w:rsidRPr="00925D94">
        <w:rPr>
          <w:rFonts w:ascii="Times New Roman" w:hAnsi="Times New Roman" w:cs="Times New Roman"/>
          <w:sz w:val="24"/>
          <w:szCs w:val="24"/>
        </w:rPr>
        <w:t>Новички в профессии. Молодые педагоги, только начинающие свою карьеру, часто сталкиваются с различными сложностями в работе. Они ещё не набрали достаточного опыта и не всегда чувствуют себя уверенно в разных ситуациях. Психологическая поддержка поможет им преодолеть т</w:t>
      </w:r>
      <w:r w:rsidRPr="00925D94">
        <w:rPr>
          <w:rFonts w:ascii="Times New Roman" w:hAnsi="Times New Roman" w:cs="Times New Roman"/>
          <w:sz w:val="24"/>
          <w:szCs w:val="24"/>
        </w:rPr>
        <w:t>ревогу стресс</w:t>
      </w:r>
      <w:r w:rsidR="00003D9D" w:rsidRPr="00925D94">
        <w:rPr>
          <w:rFonts w:ascii="Times New Roman" w:hAnsi="Times New Roman" w:cs="Times New Roman"/>
          <w:sz w:val="24"/>
          <w:szCs w:val="24"/>
        </w:rPr>
        <w:t>.</w:t>
      </w:r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D9D" w:rsidRPr="00925D94" w:rsidRDefault="00003D9D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2. Давление и выгорание. Профессия педагога часто связана с высоким уровнем стресса и эмоциональной нагрузкой. Молодые педагоги, сталкивающиеся с высокими требованиями, конфликтами с коллегами или родителями, могут испытывать давление и риск выгорания. Психологическая поддержка поможет им эффективно управлять своими эмоциями и стрессом.</w:t>
      </w:r>
    </w:p>
    <w:p w:rsidR="00003D9D" w:rsidRPr="00925D94" w:rsidRDefault="00003D9D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3. Сложные ситуации в работе. Педагоги могут столкнуться с различными сложными ситуациями в школе или классе, такими как конфликты с учениками или проблемы взаимодействия с родителями. Психологическая поддержка поможет молодым педагогам разработать эффективные стратегии преодоления этих ситуаций и сохранения хороших отношений с участниками образовательного процесса.</w:t>
      </w:r>
    </w:p>
    <w:p w:rsidR="00003D9D" w:rsidRPr="00925D94" w:rsidRDefault="00003D9D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4. Развитие профессиональных навыков и рост педагога. Поддержка </w:t>
      </w:r>
      <w:r w:rsidR="009349FA" w:rsidRPr="00925D94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 w:rsidRPr="00925D94">
        <w:rPr>
          <w:rFonts w:ascii="Times New Roman" w:hAnsi="Times New Roman" w:cs="Times New Roman"/>
          <w:sz w:val="24"/>
          <w:szCs w:val="24"/>
        </w:rPr>
        <w:t>поможет молодым педагогам развивать свои профессиональные навыки, укреплять свою мотивацию и самооценку. Психологический сопровождение будет способствовать их росту и развитию в профессии.</w:t>
      </w:r>
    </w:p>
    <w:p w:rsidR="00003D9D" w:rsidRPr="00925D94" w:rsidRDefault="00003D9D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5. Профилактика психологическ</w:t>
      </w:r>
      <w:r w:rsidR="009349FA" w:rsidRPr="00925D94">
        <w:rPr>
          <w:rFonts w:ascii="Times New Roman" w:hAnsi="Times New Roman" w:cs="Times New Roman"/>
          <w:sz w:val="24"/>
          <w:szCs w:val="24"/>
        </w:rPr>
        <w:t>их проблем. Поддержка педагога-психолога</w:t>
      </w:r>
      <w:r w:rsidRPr="00925D94">
        <w:rPr>
          <w:rFonts w:ascii="Times New Roman" w:hAnsi="Times New Roman" w:cs="Times New Roman"/>
          <w:sz w:val="24"/>
          <w:szCs w:val="24"/>
        </w:rPr>
        <w:t xml:space="preserve"> с самого начала позволит избежать накопления эмоционального напряжения и решать возникшие проблемы в ранней стадии, что поможет </w:t>
      </w:r>
      <w:r w:rsidR="00406E22" w:rsidRPr="00925D94">
        <w:rPr>
          <w:rFonts w:ascii="Times New Roman" w:hAnsi="Times New Roman" w:cs="Times New Roman"/>
          <w:sz w:val="24"/>
          <w:szCs w:val="24"/>
        </w:rPr>
        <w:t>не допустить</w:t>
      </w:r>
      <w:r w:rsidRPr="00925D94">
        <w:rPr>
          <w:rFonts w:ascii="Times New Roman" w:hAnsi="Times New Roman" w:cs="Times New Roman"/>
          <w:sz w:val="24"/>
          <w:szCs w:val="24"/>
        </w:rPr>
        <w:t xml:space="preserve"> серьезных психологических проблем в будущем.</w:t>
      </w:r>
    </w:p>
    <w:p w:rsidR="00003D9D" w:rsidRPr="00925D94" w:rsidRDefault="00003D9D" w:rsidP="0040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Таким образом, создание проекта поддержки </w:t>
      </w:r>
      <w:r w:rsidR="009349FA" w:rsidRPr="00925D94">
        <w:rPr>
          <w:rFonts w:ascii="Times New Roman" w:hAnsi="Times New Roman" w:cs="Times New Roman"/>
          <w:sz w:val="24"/>
          <w:szCs w:val="24"/>
        </w:rPr>
        <w:t>педагогами-психологами</w:t>
      </w:r>
      <w:r w:rsidRPr="00925D94">
        <w:rPr>
          <w:rFonts w:ascii="Times New Roman" w:hAnsi="Times New Roman" w:cs="Times New Roman"/>
          <w:sz w:val="24"/>
          <w:szCs w:val="24"/>
        </w:rPr>
        <w:t xml:space="preserve"> молодых педагогов является актуальным и важным, поскольку это позволит обеспечить эффективность и качество образования, а также сохранить здоровье и благополучие молодых специалистов.</w:t>
      </w:r>
    </w:p>
    <w:p w:rsidR="009349FA" w:rsidRPr="00925D94" w:rsidRDefault="009349FA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06E22" w:rsidRPr="00925D94">
        <w:rPr>
          <w:rFonts w:ascii="Times New Roman" w:hAnsi="Times New Roman" w:cs="Times New Roman"/>
          <w:b/>
          <w:sz w:val="24"/>
          <w:szCs w:val="24"/>
        </w:rPr>
        <w:t>проекта:</w:t>
      </w:r>
      <w:r w:rsidR="00406E22" w:rsidRPr="00925D94">
        <w:rPr>
          <w:rFonts w:ascii="Times New Roman" w:hAnsi="Times New Roman" w:cs="Times New Roman"/>
          <w:sz w:val="24"/>
          <w:szCs w:val="24"/>
        </w:rPr>
        <w:t xml:space="preserve"> поддержка и помощь</w:t>
      </w:r>
      <w:r w:rsidRPr="00925D94">
        <w:rPr>
          <w:rFonts w:ascii="Times New Roman" w:hAnsi="Times New Roman" w:cs="Times New Roman"/>
          <w:sz w:val="24"/>
          <w:szCs w:val="24"/>
        </w:rPr>
        <w:t xml:space="preserve"> в </w:t>
      </w:r>
      <w:r w:rsidR="009607B4">
        <w:rPr>
          <w:rFonts w:ascii="Times New Roman" w:hAnsi="Times New Roman" w:cs="Times New Roman"/>
          <w:sz w:val="24"/>
          <w:szCs w:val="24"/>
        </w:rPr>
        <w:t>адаптации</w:t>
      </w:r>
      <w:r w:rsidRPr="00925D94">
        <w:rPr>
          <w:rFonts w:ascii="Times New Roman" w:hAnsi="Times New Roman" w:cs="Times New Roman"/>
          <w:sz w:val="24"/>
          <w:szCs w:val="24"/>
        </w:rPr>
        <w:t xml:space="preserve"> и установлении эмоционально-психологического комфорта </w:t>
      </w:r>
      <w:r w:rsidR="00881F30">
        <w:rPr>
          <w:rFonts w:ascii="Times New Roman" w:hAnsi="Times New Roman" w:cs="Times New Roman"/>
          <w:sz w:val="24"/>
          <w:szCs w:val="24"/>
        </w:rPr>
        <w:t>молодых педагогов</w:t>
      </w:r>
    </w:p>
    <w:p w:rsidR="009349FA" w:rsidRPr="00925D94" w:rsidRDefault="009349FA" w:rsidP="009349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49FA" w:rsidRPr="00925D94" w:rsidRDefault="009349FA" w:rsidP="00406E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Оказывать консультативную помощь в решении профессиональных проблем и трудностей.</w:t>
      </w:r>
    </w:p>
    <w:p w:rsidR="009349FA" w:rsidRPr="00925D94" w:rsidRDefault="009349FA" w:rsidP="00406E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Организовывать группо</w:t>
      </w:r>
      <w:r w:rsidR="00881F30">
        <w:rPr>
          <w:rFonts w:ascii="Times New Roman" w:hAnsi="Times New Roman" w:cs="Times New Roman"/>
          <w:sz w:val="24"/>
          <w:szCs w:val="24"/>
        </w:rPr>
        <w:t>вые и индивидуальные занятия</w:t>
      </w:r>
      <w:r w:rsidRPr="00925D94">
        <w:rPr>
          <w:rFonts w:ascii="Times New Roman" w:hAnsi="Times New Roman" w:cs="Times New Roman"/>
          <w:sz w:val="24"/>
          <w:szCs w:val="24"/>
        </w:rPr>
        <w:t xml:space="preserve">, направленные на развитие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>, самоконтроля и самооценки.</w:t>
      </w:r>
    </w:p>
    <w:p w:rsidR="009349FA" w:rsidRPr="00925D94" w:rsidRDefault="009349FA" w:rsidP="00406E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 Оказывать эмоциональную поддержку, 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помогать им справляться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 xml:space="preserve"> с эмоциональным и психологическим перегрузом.</w:t>
      </w:r>
    </w:p>
    <w:p w:rsidR="00FF7057" w:rsidRPr="00925D94" w:rsidRDefault="00B23294" w:rsidP="003F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="00406E22" w:rsidRPr="00925D94">
        <w:rPr>
          <w:rFonts w:ascii="Times New Roman" w:hAnsi="Times New Roman" w:cs="Times New Roman"/>
          <w:sz w:val="24"/>
          <w:szCs w:val="24"/>
        </w:rPr>
        <w:t xml:space="preserve"> молодые педагоги</w:t>
      </w:r>
      <w:r w:rsidRPr="00925D94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B23294" w:rsidRPr="009607B4" w:rsidRDefault="00B23294" w:rsidP="003F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исследования: </w:t>
      </w:r>
      <w:r w:rsidR="00AA0F70" w:rsidRPr="009607B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AA0F70" w:rsidRPr="009607B4">
        <w:rPr>
          <w:rFonts w:ascii="Times New Roman" w:hAnsi="Times New Roman" w:cs="Times New Roman"/>
          <w:sz w:val="24"/>
          <w:szCs w:val="24"/>
        </w:rPr>
        <w:t>адаптации молодых</w:t>
      </w:r>
      <w:r w:rsidR="00AA0F70" w:rsidRPr="009607B4">
        <w:rPr>
          <w:rFonts w:ascii="Times New Roman" w:hAnsi="Times New Roman" w:cs="Times New Roman"/>
          <w:sz w:val="24"/>
          <w:szCs w:val="24"/>
        </w:rPr>
        <w:t xml:space="preserve"> при организации </w:t>
      </w:r>
      <w:r w:rsidR="009607B4" w:rsidRPr="009607B4">
        <w:rPr>
          <w:rFonts w:ascii="Times New Roman" w:hAnsi="Times New Roman" w:cs="Times New Roman"/>
          <w:sz w:val="24"/>
          <w:szCs w:val="24"/>
        </w:rPr>
        <w:t>учебно-воспитательной работы</w:t>
      </w:r>
      <w:r w:rsidR="009607B4">
        <w:rPr>
          <w:rFonts w:ascii="Times New Roman" w:hAnsi="Times New Roman" w:cs="Times New Roman"/>
          <w:sz w:val="24"/>
          <w:szCs w:val="24"/>
        </w:rPr>
        <w:t>.</w:t>
      </w:r>
    </w:p>
    <w:p w:rsidR="00B23294" w:rsidRPr="00925D94" w:rsidRDefault="00B23294" w:rsidP="00315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Гипотеза: </w:t>
      </w:r>
      <w:r w:rsidR="00AA0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7B4" w:rsidRPr="00925D94">
        <w:rPr>
          <w:rFonts w:ascii="Times New Roman" w:hAnsi="Times New Roman" w:cs="Times New Roman"/>
          <w:sz w:val="24"/>
          <w:szCs w:val="24"/>
        </w:rPr>
        <w:t>заключается в</w:t>
      </w:r>
      <w:r w:rsidR="009607B4">
        <w:rPr>
          <w:rFonts w:ascii="Times New Roman" w:hAnsi="Times New Roman" w:cs="Times New Roman"/>
          <w:sz w:val="24"/>
          <w:szCs w:val="24"/>
        </w:rPr>
        <w:t xml:space="preserve"> том что:</w:t>
      </w:r>
      <w:r w:rsidR="009607B4" w:rsidRPr="009607B4">
        <w:rPr>
          <w:rFonts w:ascii="Times New Roman" w:hAnsi="Times New Roman" w:cs="Times New Roman"/>
          <w:sz w:val="24"/>
          <w:szCs w:val="24"/>
        </w:rPr>
        <w:t xml:space="preserve"> </w:t>
      </w:r>
      <w:r w:rsidR="009607B4">
        <w:rPr>
          <w:rFonts w:ascii="Times New Roman" w:hAnsi="Times New Roman" w:cs="Times New Roman"/>
          <w:sz w:val="24"/>
          <w:szCs w:val="24"/>
        </w:rPr>
        <w:t>с помощью психологического сопровождения молодые педагоги могут успешно адаптироваться</w:t>
      </w:r>
      <w:r w:rsidR="009607B4" w:rsidRPr="009607B4">
        <w:rPr>
          <w:rFonts w:ascii="Times New Roman" w:hAnsi="Times New Roman" w:cs="Times New Roman"/>
          <w:sz w:val="24"/>
          <w:szCs w:val="24"/>
        </w:rPr>
        <w:t xml:space="preserve"> </w:t>
      </w:r>
      <w:r w:rsidR="00035A90">
        <w:rPr>
          <w:rFonts w:ascii="Times New Roman" w:hAnsi="Times New Roman" w:cs="Times New Roman"/>
          <w:sz w:val="24"/>
          <w:szCs w:val="24"/>
        </w:rPr>
        <w:t>в образовательном процессе.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D6D03" w:rsidTr="00BD6D03">
        <w:tc>
          <w:tcPr>
            <w:tcW w:w="4927" w:type="dxa"/>
          </w:tcPr>
          <w:p w:rsid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BD6D03" w:rsidTr="00BD6D03">
        <w:tc>
          <w:tcPr>
            <w:tcW w:w="4927" w:type="dxa"/>
          </w:tcPr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1. Самосознание и осознание своего состояния выгорания</w:t>
            </w: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Различение физических и эмоциональных признаков выгорания.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Умение определить, когда выгорание начинает влиять на личную эффективность и работу.</w:t>
            </w:r>
          </w:p>
          <w:p w:rsidR="00BD6D03" w:rsidRDefault="00BD6D03" w:rsidP="00BD6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D03" w:rsidTr="00BD6D03">
        <w:tc>
          <w:tcPr>
            <w:tcW w:w="4927" w:type="dxa"/>
          </w:tcPr>
          <w:p w:rsidR="00BD6D03" w:rsidRPr="00BD6D03" w:rsidRDefault="00BD6D03" w:rsidP="00BD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2. Умение установить границы и гармонич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распределить время и ресурсы</w:t>
            </w:r>
          </w:p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Умение сказать "нет" неприоритетным задачам и людям.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Рациональное планирование рабочего времени и перерывов.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Установление баланса между работой и личной жизнью.</w:t>
            </w:r>
          </w:p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D03" w:rsidTr="00BD6D03">
        <w:tc>
          <w:tcPr>
            <w:tcW w:w="4927" w:type="dxa"/>
          </w:tcPr>
          <w:p w:rsidR="00BD6D03" w:rsidRPr="00BD6D03" w:rsidRDefault="00BD6D03" w:rsidP="00BD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3. Умение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управлять эмоциями и стрессом</w:t>
            </w:r>
          </w:p>
          <w:p w:rsidR="00BD6D03" w:rsidRDefault="00BD6D03" w:rsidP="00BD6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</w:t>
            </w:r>
            <w:proofErr w:type="spellStart"/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D6D03">
              <w:rPr>
                <w:rFonts w:ascii="Times New Roman" w:hAnsi="Times New Roman" w:cs="Times New Roman"/>
                <w:sz w:val="24"/>
                <w:szCs w:val="24"/>
              </w:rPr>
              <w:t xml:space="preserve"> эмоций.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Умение применять стратегии снятия стресса.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Поиск конструктивных способов выражения эмоций.</w:t>
            </w:r>
          </w:p>
          <w:p w:rsidR="00BD6D03" w:rsidRDefault="00BD6D03" w:rsidP="003F4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D03" w:rsidTr="00BD6D03">
        <w:tc>
          <w:tcPr>
            <w:tcW w:w="4927" w:type="dxa"/>
          </w:tcPr>
          <w:p w:rsidR="00BD6D03" w:rsidRPr="00BD6D03" w:rsidRDefault="00BD6D03" w:rsidP="00BD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5. Развитие навыков установления 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живающих и эмоциональных связей</w:t>
            </w:r>
          </w:p>
          <w:p w:rsidR="00BD6D03" w:rsidRPr="00BD6D03" w:rsidRDefault="00BD6D03" w:rsidP="00BD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Умение обратиться за помощью и поддержкой к коллегам или близким людям.</w:t>
            </w:r>
          </w:p>
          <w:p w:rsidR="00BD6D03" w:rsidRPr="00BD6D03" w:rsidRDefault="005076B9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D03" w:rsidRPr="00BD6D03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на рабочем месте и вне его.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Развитие навыков эмоциональной поддержки других людей.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03" w:rsidTr="00BD6D03"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6. Применение стратегий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фессионального роста и развития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Участие в тренингах или семинарах по выгоранию и самопомощи.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Пополнение знаний и навыков в своей профессиональной области.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Постоянное самообразование и личностный рост.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03" w:rsidTr="00BD6D03"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7. Умение повышать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мотивацию и энергию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- Определение своих целей и миссии.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0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</w:t>
            </w:r>
            <w:proofErr w:type="spellStart"/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самомотивации</w:t>
            </w:r>
            <w:proofErr w:type="spellEnd"/>
            <w:r w:rsidRPr="00BD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D03" w:rsidRPr="00BD6D03" w:rsidRDefault="00BD6D03" w:rsidP="00BD6D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D03" w:rsidRDefault="00BD6D03" w:rsidP="00EB3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6F4" w:rsidRPr="00925D94" w:rsidRDefault="00EB36F4" w:rsidP="00881F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5D94">
        <w:rPr>
          <w:rFonts w:ascii="Times New Roman" w:hAnsi="Times New Roman" w:cs="Times New Roman"/>
          <w:sz w:val="24"/>
          <w:szCs w:val="24"/>
        </w:rPr>
        <w:t>Теория</w:t>
      </w:r>
    </w:p>
    <w:p w:rsidR="00237A4A" w:rsidRPr="00237A4A" w:rsidRDefault="00237A4A" w:rsidP="00237A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A4A">
        <w:rPr>
          <w:rFonts w:ascii="Times New Roman" w:hAnsi="Times New Roman" w:cs="Times New Roman"/>
          <w:sz w:val="24"/>
          <w:szCs w:val="24"/>
        </w:rPr>
        <w:t xml:space="preserve">Профессиональное выгорание – одна из самых актуальных проблем современного мира с его ритмом жизни и зачастую повышенным ожиданием работодателей от персонала. Между тем человек – не робот, он не может трудиться </w:t>
      </w:r>
      <w:r w:rsidRPr="00925D94">
        <w:rPr>
          <w:rFonts w:ascii="Times New Roman" w:hAnsi="Times New Roman" w:cs="Times New Roman"/>
          <w:sz w:val="24"/>
          <w:szCs w:val="24"/>
        </w:rPr>
        <w:t xml:space="preserve">в ударном темпе, </w:t>
      </w:r>
      <w:proofErr w:type="gramStart"/>
      <w:r w:rsidRPr="00237A4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37A4A">
        <w:rPr>
          <w:rFonts w:ascii="Times New Roman" w:hAnsi="Times New Roman" w:cs="Times New Roman"/>
          <w:sz w:val="24"/>
          <w:szCs w:val="24"/>
        </w:rPr>
        <w:t xml:space="preserve"> </w:t>
      </w:r>
      <w:r w:rsidRPr="00925D94">
        <w:rPr>
          <w:rFonts w:ascii="Times New Roman" w:hAnsi="Times New Roman" w:cs="Times New Roman"/>
          <w:sz w:val="24"/>
          <w:szCs w:val="24"/>
        </w:rPr>
        <w:t>безусловно</w:t>
      </w:r>
      <w:r w:rsidRPr="00237A4A">
        <w:rPr>
          <w:rFonts w:ascii="Times New Roman" w:hAnsi="Times New Roman" w:cs="Times New Roman"/>
          <w:sz w:val="24"/>
          <w:szCs w:val="24"/>
        </w:rPr>
        <w:t xml:space="preserve"> скажется на его физическом и психологическом самочувствии.</w:t>
      </w:r>
    </w:p>
    <w:p w:rsidR="00237A4A" w:rsidRPr="00237A4A" w:rsidRDefault="00237A4A" w:rsidP="00237A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A4A">
        <w:rPr>
          <w:rFonts w:ascii="Times New Roman" w:hAnsi="Times New Roman" w:cs="Times New Roman"/>
          <w:sz w:val="24"/>
          <w:szCs w:val="24"/>
        </w:rPr>
        <w:t xml:space="preserve">К счастью, методы борьбы с профессиональным выгоранием сотрудников существуют и их не так уж и мало. Только, прежде чем применять конкретные способы </w:t>
      </w:r>
      <w:r w:rsidRPr="00237A4A">
        <w:rPr>
          <w:rFonts w:ascii="Times New Roman" w:hAnsi="Times New Roman" w:cs="Times New Roman"/>
          <w:sz w:val="24"/>
          <w:szCs w:val="24"/>
        </w:rPr>
        <w:lastRenderedPageBreak/>
        <w:t>лечения или профилактики, нужно понять, когда человек реально «на грани» и в любой момент может «сорваться», а когда просто решил немного полениться на работе.</w:t>
      </w:r>
    </w:p>
    <w:p w:rsidR="00237A4A" w:rsidRPr="00925D94" w:rsidRDefault="00237A4A" w:rsidP="00237A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237A4A">
        <w:rPr>
          <w:rFonts w:ascii="Times New Roman" w:hAnsi="Times New Roman" w:cs="Times New Roman"/>
          <w:sz w:val="24"/>
          <w:szCs w:val="24"/>
        </w:rPr>
        <w:t>сследованием выгорания занимались многие</w:t>
      </w:r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  <w:r w:rsidRPr="00237A4A">
        <w:rPr>
          <w:rFonts w:ascii="Times New Roman" w:hAnsi="Times New Roman" w:cs="Times New Roman"/>
          <w:sz w:val="24"/>
          <w:szCs w:val="24"/>
        </w:rPr>
        <w:t xml:space="preserve">зарубежные авторы: H.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Freudenberger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Jackson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Pine,Е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Aronson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237A4A">
        <w:rPr>
          <w:rFonts w:ascii="Times New Roman" w:hAnsi="Times New Roman" w:cs="Times New Roman"/>
          <w:sz w:val="24"/>
          <w:szCs w:val="24"/>
        </w:rPr>
        <w:t>Edelwich</w:t>
      </w:r>
      <w:proofErr w:type="spellEnd"/>
      <w:r w:rsidRPr="00237A4A">
        <w:rPr>
          <w:rFonts w:ascii="Times New Roman" w:hAnsi="Times New Roman" w:cs="Times New Roman"/>
          <w:sz w:val="24"/>
          <w:szCs w:val="24"/>
        </w:rPr>
        <w:t>. А также отечественные ученые: В.В. Бойко,</w:t>
      </w:r>
      <w:r w:rsidRPr="00925D94">
        <w:rPr>
          <w:rFonts w:ascii="Times New Roman" w:hAnsi="Times New Roman" w:cs="Times New Roman"/>
          <w:sz w:val="24"/>
          <w:szCs w:val="24"/>
        </w:rPr>
        <w:t xml:space="preserve"> Н.Е. Водопьянова, Т.В. Рябова, Е.А.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Чикарева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 и другие.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роцесса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. По мнению А.В.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Бладыко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>, эмоциональное выгорание в основном проявляется у представителей профессий, характеризующихся высокой интенсивностью социальных контактов (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Бладыко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 xml:space="preserve">, 2012). К этой категории можно отнести работников школ и университетов. 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Множество статей по теме профессионального выгорания опубликовано в научных журнала по психологии и медицинской психологии.</w:t>
      </w:r>
      <w:proofErr w:type="gramEnd"/>
    </w:p>
    <w:p w:rsidR="00097318" w:rsidRPr="00925D94" w:rsidRDefault="00097318" w:rsidP="00237A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Теория выгорания молодых педагогов – описывает процесс и результаты психологического и эмоционального истощения учителей, возникающие в результате продолжительного стресса, перегрузки и неудовлетворенности своей профессией.</w:t>
      </w:r>
    </w:p>
    <w:p w:rsidR="00097318" w:rsidRPr="00925D94" w:rsidRDefault="00097318" w:rsidP="00237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Выгорание в педагогике отличается от обычного усталости или стресса. Оно является более полным и хроническим состоянием и включает в себя три основных компонента:</w:t>
      </w:r>
    </w:p>
    <w:p w:rsidR="00097318" w:rsidRPr="00925D94" w:rsidRDefault="00097318" w:rsidP="0009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1. Изнурение – физическое, эмоциональное и психическое истощение, которое происходит из-за чрезмерной работы и постоянных требований к учителю.</w:t>
      </w:r>
    </w:p>
    <w:p w:rsidR="00097318" w:rsidRPr="00925D94" w:rsidRDefault="00097318" w:rsidP="0009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2. Деперсонализация – отношение учителя к своим ученикам и работе становится отстраненным, безразличным и иногда даже отрицательным. Учителя могут начать видеть своих учеников прос</w:t>
      </w:r>
      <w:r w:rsidR="003F171B" w:rsidRPr="00925D94">
        <w:rPr>
          <w:rFonts w:ascii="Times New Roman" w:hAnsi="Times New Roman" w:cs="Times New Roman"/>
          <w:sz w:val="24"/>
          <w:szCs w:val="24"/>
        </w:rPr>
        <w:t>то как объектов</w:t>
      </w:r>
      <w:r w:rsidRPr="00925D94">
        <w:rPr>
          <w:rFonts w:ascii="Times New Roman" w:hAnsi="Times New Roman" w:cs="Times New Roman"/>
          <w:sz w:val="24"/>
          <w:szCs w:val="24"/>
        </w:rPr>
        <w:t xml:space="preserve">, а не как </w:t>
      </w:r>
      <w:r w:rsidR="003F171B" w:rsidRPr="00925D94">
        <w:rPr>
          <w:rFonts w:ascii="Times New Roman" w:hAnsi="Times New Roman" w:cs="Times New Roman"/>
          <w:sz w:val="24"/>
          <w:szCs w:val="24"/>
        </w:rPr>
        <w:t>личность</w:t>
      </w:r>
      <w:r w:rsidRPr="00925D94">
        <w:rPr>
          <w:rFonts w:ascii="Times New Roman" w:hAnsi="Times New Roman" w:cs="Times New Roman"/>
          <w:sz w:val="24"/>
          <w:szCs w:val="24"/>
        </w:rPr>
        <w:t>.</w:t>
      </w:r>
    </w:p>
    <w:p w:rsidR="00097318" w:rsidRPr="00925D94" w:rsidRDefault="00097318" w:rsidP="0009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3. Снижение личной реализации – ощущение учителем, что он не достигает своих профессиональных или личных целей, не видит смысла и ценности в своей работе.</w:t>
      </w:r>
    </w:p>
    <w:p w:rsidR="00097318" w:rsidRPr="00925D94" w:rsidRDefault="00097318" w:rsidP="00097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Теория выгорания молодых педагогов подразумевает, что молодые преподаватели более подвержены этому состоянию, поскольку они еще только начинают свою карьеру и испытывают большое давление и неопределенность. Они могут столкнуться с большими требованиями со стороны учеников, родителей и администрации, а также быть неуверенными в собственных навыках и компетенциях.</w:t>
      </w:r>
    </w:p>
    <w:p w:rsidR="00097318" w:rsidRPr="00925D94" w:rsidRDefault="00097318" w:rsidP="00097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Чтобы предотвратить выгорание у молодых педагогов, важно обеспечить им поддержку и обучение, создать условия для баланса работы и личной жизни, а также помочь им установить реалистичные ожидания и цели. </w:t>
      </w:r>
      <w:r w:rsidR="00525793" w:rsidRPr="00925D94">
        <w:rPr>
          <w:rFonts w:ascii="Times New Roman" w:hAnsi="Times New Roman" w:cs="Times New Roman"/>
          <w:sz w:val="24"/>
          <w:szCs w:val="24"/>
        </w:rPr>
        <w:t>Развить навыки</w:t>
      </w:r>
      <w:r w:rsidRPr="00925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94">
        <w:rPr>
          <w:rFonts w:ascii="Times New Roman" w:hAnsi="Times New Roman" w:cs="Times New Roman"/>
          <w:sz w:val="24"/>
          <w:szCs w:val="24"/>
        </w:rPr>
        <w:t>самозаботы</w:t>
      </w:r>
      <w:proofErr w:type="spellEnd"/>
      <w:r w:rsidRPr="00925D94">
        <w:rPr>
          <w:rFonts w:ascii="Times New Roman" w:hAnsi="Times New Roman" w:cs="Times New Roman"/>
          <w:sz w:val="24"/>
          <w:szCs w:val="24"/>
        </w:rPr>
        <w:t>, включая регулярный отдых, здоровое питание, физическую активность и психологическую поддержку, также могут быть полезными.</w:t>
      </w:r>
    </w:p>
    <w:p w:rsidR="00097318" w:rsidRPr="00925D94" w:rsidRDefault="00097318" w:rsidP="005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057" w:rsidRPr="00925D94" w:rsidRDefault="00AA0F70" w:rsidP="00EB3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 молодыми педагогами</w:t>
      </w:r>
    </w:p>
    <w:tbl>
      <w:tblPr>
        <w:tblStyle w:val="aa"/>
        <w:tblW w:w="9803" w:type="dxa"/>
        <w:tblLayout w:type="fixed"/>
        <w:tblLook w:val="04A0" w:firstRow="1" w:lastRow="0" w:firstColumn="1" w:lastColumn="0" w:noHBand="0" w:noVBand="1"/>
      </w:tblPr>
      <w:tblGrid>
        <w:gridCol w:w="458"/>
        <w:gridCol w:w="3478"/>
        <w:gridCol w:w="2268"/>
        <w:gridCol w:w="1275"/>
        <w:gridCol w:w="2324"/>
      </w:tblGrid>
      <w:tr w:rsidR="00356FA4" w:rsidRPr="00925D94" w:rsidTr="004C1972">
        <w:tc>
          <w:tcPr>
            <w:tcW w:w="45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6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24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психологической готовности к педагогической деятельности.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Занятие  «Адаптация молодых учителей к школьным условиям»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Анализ работы молодых специалистов, выявление педагогических затруднений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психологического здоровья в учебной деятельности. 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помощи в повышении качества </w:t>
            </w:r>
            <w:r w:rsidRPr="00925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помощи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Курирующий заместитель </w:t>
            </w:r>
            <w:proofErr w:type="spell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диерктора</w:t>
            </w:r>
            <w:proofErr w:type="spellEnd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по УЧ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комфортности молодого специалиста в коллективе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Анализ работы молодых специалистов, определение комфортности в коллективе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Проведение  занятий для успешной адаптации молодых педагогов</w:t>
            </w:r>
          </w:p>
        </w:tc>
        <w:tc>
          <w:tcPr>
            <w:tcW w:w="2268" w:type="dxa"/>
          </w:tcPr>
          <w:p w:rsidR="00356FA4" w:rsidRPr="00925D94" w:rsidRDefault="00925D9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Анализ проведённых занятий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По завершению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Анкетирование, наблюдение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Диагностические беседы «Как я вижу свою работу.</w:t>
            </w:r>
          </w:p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Возможные проблемы»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Консультации на тему: «Работа с «трудными»</w:t>
            </w:r>
          </w:p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учащимися», «Правила и техники общения»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013763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356FA4" w:rsidRPr="00925D94">
              <w:rPr>
                <w:rFonts w:ascii="Times New Roman" w:hAnsi="Times New Roman" w:cs="Times New Roman"/>
                <w:sz w:val="24"/>
                <w:szCs w:val="24"/>
              </w:rPr>
              <w:t>: «Образ педагога или кем я являюсь»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молодых педагогов </w:t>
            </w:r>
          </w:p>
          <w:p w:rsidR="00356FA4" w:rsidRPr="00925D94" w:rsidRDefault="00356FA4" w:rsidP="0001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«Проблемы адаптации».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Консультации и тренинги «Разговор с родителями»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013763" w:rsidRPr="00925D94" w:rsidRDefault="00013763" w:rsidP="0001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«Стрессоустойчивость в </w:t>
            </w:r>
            <w:proofErr w:type="gramStart"/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013763" w:rsidRPr="00925D94" w:rsidRDefault="00013763" w:rsidP="0001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деятельности учителя»</w:t>
            </w:r>
          </w:p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 xml:space="preserve"> «Как снять напряжение»</w:t>
            </w:r>
          </w:p>
        </w:tc>
        <w:tc>
          <w:tcPr>
            <w:tcW w:w="2268" w:type="dxa"/>
          </w:tcPr>
          <w:p w:rsidR="00356FA4" w:rsidRPr="00925D94" w:rsidRDefault="00925D9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Консультации «Работа с семьей»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6FA4" w:rsidRPr="00925D94" w:rsidTr="004C1972">
        <w:tc>
          <w:tcPr>
            <w:tcW w:w="458" w:type="dxa"/>
          </w:tcPr>
          <w:p w:rsidR="00356FA4" w:rsidRPr="00925D94" w:rsidRDefault="00356FA4" w:rsidP="00356F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356FA4" w:rsidRPr="00925D94" w:rsidRDefault="00356FA4" w:rsidP="004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Работа по запросам молодых специалистов</w:t>
            </w:r>
          </w:p>
        </w:tc>
        <w:tc>
          <w:tcPr>
            <w:tcW w:w="2268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56FA4" w:rsidRPr="00925D94" w:rsidRDefault="00356FA4" w:rsidP="00E5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BD6D03" w:rsidRPr="00925D94" w:rsidRDefault="00BD6D03" w:rsidP="00BD6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Сроки реализации: в течени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 xml:space="preserve"> учебного года. Каждая из тем может 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 xml:space="preserve"> во внеурочное время.(Длительность-1ч.). </w:t>
      </w:r>
    </w:p>
    <w:p w:rsidR="00BD6D03" w:rsidRDefault="00BD6D03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1E4A57" w:rsidRPr="00925D94" w:rsidRDefault="001E4A57" w:rsidP="003F4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Style w:val="c13"/>
          <w:rFonts w:ascii="Times New Roman" w:hAnsi="Times New Roman" w:cs="Times New Roman"/>
          <w:color w:val="000000"/>
          <w:sz w:val="24"/>
          <w:szCs w:val="24"/>
        </w:rPr>
        <w:t>В процессе работы с молодыми педагогами проводится ряд мероприятий, направленных на развитие их навыков и компетенций в области психологической работы с детьми</w:t>
      </w:r>
      <w:r w:rsidRPr="00925D94">
        <w:rPr>
          <w:rFonts w:ascii="Times New Roman" w:hAnsi="Times New Roman" w:cs="Times New Roman"/>
          <w:sz w:val="24"/>
          <w:szCs w:val="24"/>
        </w:rPr>
        <w:t>. Проводятся  занятия, беседы, анкетирование, а также индивидуальные консультации.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На основе анализа результатов проекта можно сделать следующие выводы: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1. Молодым педагогам у</w:t>
      </w:r>
      <w:r>
        <w:rPr>
          <w:rFonts w:ascii="Times New Roman" w:hAnsi="Times New Roman" w:cs="Times New Roman"/>
          <w:sz w:val="24"/>
          <w:szCs w:val="24"/>
        </w:rPr>
        <w:t>дается</w:t>
      </w:r>
      <w:r w:rsidRPr="00925D94">
        <w:rPr>
          <w:rFonts w:ascii="Times New Roman" w:hAnsi="Times New Roman" w:cs="Times New Roman"/>
          <w:sz w:val="24"/>
          <w:szCs w:val="24"/>
        </w:rPr>
        <w:t xml:space="preserve"> повысить уровень своих знаний и навыков работы с детьми. Они изу</w:t>
      </w:r>
      <w:r>
        <w:rPr>
          <w:rFonts w:ascii="Times New Roman" w:hAnsi="Times New Roman" w:cs="Times New Roman"/>
          <w:sz w:val="24"/>
          <w:szCs w:val="24"/>
        </w:rPr>
        <w:t>чают</w:t>
      </w:r>
      <w:r w:rsidRPr="00925D94">
        <w:rPr>
          <w:rFonts w:ascii="Times New Roman" w:hAnsi="Times New Roman" w:cs="Times New Roman"/>
          <w:sz w:val="24"/>
          <w:szCs w:val="24"/>
        </w:rPr>
        <w:t xml:space="preserve"> основные принципы психологии, </w:t>
      </w:r>
      <w:r>
        <w:rPr>
          <w:rFonts w:ascii="Times New Roman" w:hAnsi="Times New Roman" w:cs="Times New Roman"/>
          <w:sz w:val="24"/>
          <w:szCs w:val="24"/>
        </w:rPr>
        <w:t>учатся</w:t>
      </w:r>
      <w:r w:rsidRPr="00925D94">
        <w:rPr>
          <w:rFonts w:ascii="Times New Roman" w:hAnsi="Times New Roman" w:cs="Times New Roman"/>
          <w:sz w:val="24"/>
          <w:szCs w:val="24"/>
        </w:rPr>
        <w:t xml:space="preserve"> эффективно общаться с детьми, применять различные методики и техники.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 xml:space="preserve">2. Педагоги научились эмоционально поддерживать детей и </w:t>
      </w:r>
      <w:proofErr w:type="gramStart"/>
      <w:r w:rsidRPr="00925D94">
        <w:rPr>
          <w:rFonts w:ascii="Times New Roman" w:hAnsi="Times New Roman" w:cs="Times New Roman"/>
          <w:sz w:val="24"/>
          <w:szCs w:val="24"/>
        </w:rPr>
        <w:t>помогать им справляться</w:t>
      </w:r>
      <w:proofErr w:type="gramEnd"/>
      <w:r w:rsidRPr="00925D94">
        <w:rPr>
          <w:rFonts w:ascii="Times New Roman" w:hAnsi="Times New Roman" w:cs="Times New Roman"/>
          <w:sz w:val="24"/>
          <w:szCs w:val="24"/>
        </w:rPr>
        <w:t xml:space="preserve"> с эмоциональными проблемами. Они </w:t>
      </w:r>
      <w:r>
        <w:rPr>
          <w:rFonts w:ascii="Times New Roman" w:hAnsi="Times New Roman" w:cs="Times New Roman"/>
          <w:sz w:val="24"/>
          <w:szCs w:val="24"/>
        </w:rPr>
        <w:t>находят индивидуальный подход</w:t>
      </w:r>
      <w:r w:rsidRPr="00925D94">
        <w:rPr>
          <w:rFonts w:ascii="Times New Roman" w:hAnsi="Times New Roman" w:cs="Times New Roman"/>
          <w:sz w:val="24"/>
          <w:szCs w:val="24"/>
        </w:rPr>
        <w:t xml:space="preserve"> к каждому ребенку, учитывая его особенности и потребности.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3. Педагоги научились эффективно разрешать конфликты между детьми, учить их основам коммуникации и сотрудничества. Они научились создавать климат в классе, который способствует взаимопониманию и сотрудничеству.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4. Молодым педагогам удалось укрепить свою профессиональную команду и создать условия для коллективного роста и совместной работы. Они установили партнерские отношения между собой и стали обмениваться опытом и знаниями.</w:t>
      </w:r>
    </w:p>
    <w:p w:rsidR="00925D94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5. Педагоги стали более уверенными и профессиональными в своей работе. Они смогли преодолеть свои собственные страхи и сомнения</w:t>
      </w:r>
      <w:r w:rsidR="00E515D2">
        <w:rPr>
          <w:rFonts w:ascii="Times New Roman" w:hAnsi="Times New Roman" w:cs="Times New Roman"/>
          <w:sz w:val="24"/>
          <w:szCs w:val="24"/>
        </w:rPr>
        <w:t>.</w:t>
      </w:r>
    </w:p>
    <w:p w:rsidR="008C1E9D" w:rsidRPr="00925D94" w:rsidRDefault="00925D94" w:rsidP="00925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D94">
        <w:rPr>
          <w:rFonts w:ascii="Times New Roman" w:hAnsi="Times New Roman" w:cs="Times New Roman"/>
          <w:sz w:val="24"/>
          <w:szCs w:val="24"/>
        </w:rPr>
        <w:t>Таким образом, проектная работа с молодыми педагогами позволила им развить свои психологические навыки и компетенции, что помогло им стать более квалифицированными специалистами и эффективно работать с детьми. Этот проект успешно завершился, и его результаты будут полезны для дальнейшего профессионального роста и развития педагогов.</w:t>
      </w:r>
    </w:p>
    <w:p w:rsidR="00925D94" w:rsidRPr="00925D94" w:rsidRDefault="0092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 что положительный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достигнут благодаря поддержки администрации и положительному климату в коллективе.</w:t>
      </w:r>
    </w:p>
    <w:p w:rsidR="004C1972" w:rsidRDefault="004C1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4B7B" w:rsidRPr="004C1972" w:rsidRDefault="007D4B7B" w:rsidP="00925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25D94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5D7D21" w:rsidRPr="005D7D21" w:rsidRDefault="004C1972" w:rsidP="005D7D2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D7D2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5D7D21" w:rsidRPr="005D7D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D21" w:rsidRPr="005D7D21">
        <w:rPr>
          <w:rFonts w:ascii="Times New Roman" w:hAnsi="Times New Roman" w:cs="Times New Roman"/>
          <w:sz w:val="24"/>
          <w:szCs w:val="24"/>
        </w:rPr>
        <w:t>А</w:t>
      </w:r>
      <w:r w:rsidR="005D7D21" w:rsidRPr="005D7D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5D7D21" w:rsidRPr="005D7D21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="005D7D21" w:rsidRPr="005D7D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D7D21" w:rsidRPr="005D7D2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Перевод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proofErr w:type="spellStart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Татлыбаевой</w:t>
      </w:r>
      <w:proofErr w:type="spellEnd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Abraham H. Maslow. Motivation and Personality (2nd </w:t>
      </w:r>
      <w:proofErr w:type="gramStart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ed</w:t>
      </w:r>
      <w:proofErr w:type="gramEnd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.). N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Y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.: 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Harper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&amp; 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Row</w:t>
      </w:r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1970; </w:t>
      </w:r>
      <w:proofErr w:type="gramStart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СПб.:</w:t>
      </w:r>
      <w:proofErr w:type="gramEnd"/>
      <w:r w:rsidR="005D7D21" w:rsidRPr="005D7D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Евразия, 1999</w:t>
      </w:r>
    </w:p>
    <w:p w:rsidR="004C1972" w:rsidRPr="005D7D21" w:rsidRDefault="004C1972" w:rsidP="005D7D2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7D21">
        <w:rPr>
          <w:rFonts w:ascii="Times New Roman" w:hAnsi="Times New Roman" w:cs="Times New Roman"/>
          <w:sz w:val="24"/>
          <w:szCs w:val="24"/>
        </w:rPr>
        <w:t xml:space="preserve">2. </w:t>
      </w:r>
      <w:r w:rsidR="005D7D21" w:rsidRPr="005D7D21">
        <w:rPr>
          <w:rFonts w:ascii="Times New Roman" w:hAnsi="Times New Roman" w:cs="Times New Roman"/>
          <w:sz w:val="24"/>
          <w:szCs w:val="24"/>
        </w:rPr>
        <w:t xml:space="preserve">Н 6 2 Психология здоровья: Учебник </w:t>
      </w:r>
      <w:proofErr w:type="spellStart"/>
      <w:r w:rsidR="005D7D21" w:rsidRPr="005D7D21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="005D7D21" w:rsidRPr="005D7D21">
        <w:rPr>
          <w:rFonts w:ascii="Times New Roman" w:hAnsi="Times New Roman" w:cs="Times New Roman"/>
          <w:sz w:val="24"/>
          <w:szCs w:val="24"/>
        </w:rPr>
        <w:t xml:space="preserve"> я вузов</w:t>
      </w:r>
      <w:proofErr w:type="gramStart"/>
      <w:r w:rsidR="005D7D21" w:rsidRPr="005D7D21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5D7D21" w:rsidRPr="005D7D21">
        <w:rPr>
          <w:rFonts w:ascii="Times New Roman" w:hAnsi="Times New Roman" w:cs="Times New Roman"/>
          <w:sz w:val="24"/>
          <w:szCs w:val="24"/>
        </w:rPr>
        <w:t>од ред. Г С. Никифорова. — СПб</w:t>
      </w:r>
      <w:proofErr w:type="gramStart"/>
      <w:r w:rsidR="005D7D21" w:rsidRPr="005D7D2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5D7D21" w:rsidRPr="005D7D21">
        <w:rPr>
          <w:rFonts w:ascii="Times New Roman" w:hAnsi="Times New Roman" w:cs="Times New Roman"/>
          <w:sz w:val="24"/>
          <w:szCs w:val="24"/>
        </w:rPr>
        <w:t>Питер, 2006. — 60 7 с: ил. — (Сери я «У</w:t>
      </w:r>
      <w:r w:rsidR="005D7D21">
        <w:rPr>
          <w:rFonts w:ascii="Times New Roman" w:hAnsi="Times New Roman" w:cs="Times New Roman"/>
          <w:sz w:val="24"/>
          <w:szCs w:val="24"/>
        </w:rPr>
        <w:t>чебник дл</w:t>
      </w:r>
      <w:r w:rsidR="005D7D21" w:rsidRPr="005D7D21">
        <w:rPr>
          <w:rFonts w:ascii="Times New Roman" w:hAnsi="Times New Roman" w:cs="Times New Roman"/>
          <w:sz w:val="24"/>
          <w:szCs w:val="24"/>
        </w:rPr>
        <w:t>я вузов»)</w:t>
      </w:r>
      <w:proofErr w:type="gramStart"/>
      <w:r w:rsidR="005D7D21" w:rsidRPr="005D7D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D7D21" w:rsidRPr="005D7D21" w:rsidRDefault="005D7D21" w:rsidP="005D7D2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7D21">
        <w:rPr>
          <w:rFonts w:ascii="Times New Roman" w:hAnsi="Times New Roman" w:cs="Times New Roman"/>
          <w:sz w:val="24"/>
          <w:szCs w:val="24"/>
        </w:rPr>
        <w:t xml:space="preserve">3. Зигмунд Фрейд Психопатология обыденной жизни </w:t>
      </w:r>
      <w:hyperlink r:id="rId8" w:history="1">
        <w:r w:rsidRPr="005D7D21">
          <w:rPr>
            <w:rStyle w:val="a9"/>
            <w:rFonts w:ascii="Times New Roman" w:hAnsi="Times New Roman" w:cs="Times New Roman"/>
            <w:sz w:val="24"/>
            <w:szCs w:val="24"/>
          </w:rPr>
          <w:t>https://tselykh.com/wp-content/uploads/2022/09/psihopatologiya-obydennoj-zhizni.pdf</w:t>
        </w:r>
      </w:hyperlink>
      <w:r w:rsidRPr="005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972" w:rsidRPr="00925D94" w:rsidRDefault="004C1972" w:rsidP="004C19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972" w:rsidRPr="00925D94" w:rsidSect="007D6E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69" w:rsidRDefault="00EB7A69" w:rsidP="003F4BCD">
      <w:pPr>
        <w:spacing w:after="0" w:line="240" w:lineRule="auto"/>
      </w:pPr>
      <w:r>
        <w:separator/>
      </w:r>
    </w:p>
  </w:endnote>
  <w:endnote w:type="continuationSeparator" w:id="0">
    <w:p w:rsidR="00EB7A69" w:rsidRDefault="00EB7A69" w:rsidP="003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69" w:rsidRDefault="00EB7A69" w:rsidP="003F4BCD">
      <w:pPr>
        <w:spacing w:after="0" w:line="240" w:lineRule="auto"/>
      </w:pPr>
      <w:r>
        <w:separator/>
      </w:r>
    </w:p>
  </w:footnote>
  <w:footnote w:type="continuationSeparator" w:id="0">
    <w:p w:rsidR="00EB7A69" w:rsidRDefault="00EB7A69" w:rsidP="003F4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06E"/>
    <w:multiLevelType w:val="hybridMultilevel"/>
    <w:tmpl w:val="8EC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33FB"/>
    <w:multiLevelType w:val="multilevel"/>
    <w:tmpl w:val="DBCE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E4340"/>
    <w:multiLevelType w:val="hybridMultilevel"/>
    <w:tmpl w:val="2E56E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3529A6"/>
    <w:multiLevelType w:val="hybridMultilevel"/>
    <w:tmpl w:val="E5C6A2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F331D5"/>
    <w:multiLevelType w:val="hybridMultilevel"/>
    <w:tmpl w:val="19FA1272"/>
    <w:lvl w:ilvl="0" w:tplc="5AE686DC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A76C0D"/>
    <w:multiLevelType w:val="hybridMultilevel"/>
    <w:tmpl w:val="1DB618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3649D2"/>
    <w:multiLevelType w:val="hybridMultilevel"/>
    <w:tmpl w:val="6F849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AF057B"/>
    <w:multiLevelType w:val="multilevel"/>
    <w:tmpl w:val="FC90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F9"/>
    <w:rsid w:val="00003D9D"/>
    <w:rsid w:val="00013763"/>
    <w:rsid w:val="00035A90"/>
    <w:rsid w:val="00060036"/>
    <w:rsid w:val="00082D34"/>
    <w:rsid w:val="00097318"/>
    <w:rsid w:val="000E6CDB"/>
    <w:rsid w:val="000E7086"/>
    <w:rsid w:val="00163E0F"/>
    <w:rsid w:val="001E4A57"/>
    <w:rsid w:val="00237A4A"/>
    <w:rsid w:val="0031233C"/>
    <w:rsid w:val="00315C9A"/>
    <w:rsid w:val="00356FA4"/>
    <w:rsid w:val="00396802"/>
    <w:rsid w:val="003F171B"/>
    <w:rsid w:val="003F4BCD"/>
    <w:rsid w:val="00406E22"/>
    <w:rsid w:val="0043366D"/>
    <w:rsid w:val="004917B6"/>
    <w:rsid w:val="004C1972"/>
    <w:rsid w:val="00501BA5"/>
    <w:rsid w:val="005076B9"/>
    <w:rsid w:val="00525793"/>
    <w:rsid w:val="005D7D21"/>
    <w:rsid w:val="006C1B05"/>
    <w:rsid w:val="006C79D2"/>
    <w:rsid w:val="006F7AAC"/>
    <w:rsid w:val="007D4B7B"/>
    <w:rsid w:val="007D6E44"/>
    <w:rsid w:val="007F30F3"/>
    <w:rsid w:val="00861C81"/>
    <w:rsid w:val="00881F30"/>
    <w:rsid w:val="008C1E9D"/>
    <w:rsid w:val="008D6099"/>
    <w:rsid w:val="00925D94"/>
    <w:rsid w:val="009349FA"/>
    <w:rsid w:val="009607B4"/>
    <w:rsid w:val="00993968"/>
    <w:rsid w:val="00AA0F70"/>
    <w:rsid w:val="00B23294"/>
    <w:rsid w:val="00B60AFA"/>
    <w:rsid w:val="00BD6D03"/>
    <w:rsid w:val="00CF31E2"/>
    <w:rsid w:val="00DA6DB9"/>
    <w:rsid w:val="00E12F8F"/>
    <w:rsid w:val="00E333C8"/>
    <w:rsid w:val="00E47A14"/>
    <w:rsid w:val="00E515D2"/>
    <w:rsid w:val="00E63DF2"/>
    <w:rsid w:val="00E809F9"/>
    <w:rsid w:val="00EB36F4"/>
    <w:rsid w:val="00EB7A69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DB9"/>
  </w:style>
  <w:style w:type="character" w:styleId="a3">
    <w:name w:val="Strong"/>
    <w:basedOn w:val="a0"/>
    <w:uiPriority w:val="22"/>
    <w:qFormat/>
    <w:rsid w:val="00DA6DB9"/>
    <w:rPr>
      <w:b/>
      <w:bCs/>
    </w:rPr>
  </w:style>
  <w:style w:type="paragraph" w:styleId="a4">
    <w:name w:val="List Paragraph"/>
    <w:basedOn w:val="a"/>
    <w:uiPriority w:val="34"/>
    <w:qFormat/>
    <w:rsid w:val="00FF70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3F4B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F4B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3F4BCD"/>
    <w:rPr>
      <w:vertAlign w:val="superscript"/>
    </w:rPr>
  </w:style>
  <w:style w:type="character" w:styleId="a9">
    <w:name w:val="Hyperlink"/>
    <w:basedOn w:val="a0"/>
    <w:uiPriority w:val="99"/>
    <w:unhideWhenUsed/>
    <w:rsid w:val="008C1E9D"/>
    <w:rPr>
      <w:color w:val="0000FF" w:themeColor="hyperlink"/>
      <w:u w:val="single"/>
    </w:rPr>
  </w:style>
  <w:style w:type="paragraph" w:customStyle="1" w:styleId="c2">
    <w:name w:val="c2"/>
    <w:basedOn w:val="a"/>
    <w:rsid w:val="008C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C1E9D"/>
  </w:style>
  <w:style w:type="table" w:styleId="aa">
    <w:name w:val="Table Grid"/>
    <w:basedOn w:val="a1"/>
    <w:uiPriority w:val="59"/>
    <w:rsid w:val="0035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01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1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DB9"/>
  </w:style>
  <w:style w:type="character" w:styleId="a3">
    <w:name w:val="Strong"/>
    <w:basedOn w:val="a0"/>
    <w:uiPriority w:val="22"/>
    <w:qFormat/>
    <w:rsid w:val="00DA6DB9"/>
    <w:rPr>
      <w:b/>
      <w:bCs/>
    </w:rPr>
  </w:style>
  <w:style w:type="paragraph" w:styleId="a4">
    <w:name w:val="List Paragraph"/>
    <w:basedOn w:val="a"/>
    <w:uiPriority w:val="34"/>
    <w:qFormat/>
    <w:rsid w:val="00FF70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3F4B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F4B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3F4BCD"/>
    <w:rPr>
      <w:vertAlign w:val="superscript"/>
    </w:rPr>
  </w:style>
  <w:style w:type="character" w:styleId="a9">
    <w:name w:val="Hyperlink"/>
    <w:basedOn w:val="a0"/>
    <w:uiPriority w:val="99"/>
    <w:unhideWhenUsed/>
    <w:rsid w:val="008C1E9D"/>
    <w:rPr>
      <w:color w:val="0000FF" w:themeColor="hyperlink"/>
      <w:u w:val="single"/>
    </w:rPr>
  </w:style>
  <w:style w:type="paragraph" w:customStyle="1" w:styleId="c2">
    <w:name w:val="c2"/>
    <w:basedOn w:val="a"/>
    <w:rsid w:val="008C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C1E9D"/>
  </w:style>
  <w:style w:type="table" w:styleId="aa">
    <w:name w:val="Table Grid"/>
    <w:basedOn w:val="a1"/>
    <w:uiPriority w:val="59"/>
    <w:rsid w:val="0035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01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1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lykh.com/wp-content/uploads/2022/09/psihopatologiya-obydennoj-zhizn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1</dc:creator>
  <cp:keywords/>
  <dc:description/>
  <cp:lastModifiedBy>Acer 1</cp:lastModifiedBy>
  <cp:revision>14</cp:revision>
  <dcterms:created xsi:type="dcterms:W3CDTF">2023-01-26T09:11:00Z</dcterms:created>
  <dcterms:modified xsi:type="dcterms:W3CDTF">2024-02-02T12:20:00Z</dcterms:modified>
</cp:coreProperties>
</file>