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r w:rsidRPr="00015FC2">
        <w:rPr>
          <w:rStyle w:val="a5"/>
          <w:rFonts w:ascii="Times New Roman" w:hAnsi="Times New Roman" w:cs="Times New Roman"/>
          <w:b/>
          <w:i w:val="0"/>
          <w:sz w:val="28"/>
          <w:szCs w:val="28"/>
          <w:lang w:val="kk-KZ"/>
        </w:rPr>
        <w:t xml:space="preserve">Алматы қаласы, </w:t>
      </w:r>
    </w:p>
    <w:p w:rsidR="00015FC2" w:rsidRPr="00015FC2" w:rsidRDefault="00015FC2" w:rsidP="00015FC2">
      <w:pPr>
        <w:pStyle w:val="a4"/>
        <w:jc w:val="center"/>
        <w:rPr>
          <w:rStyle w:val="a5"/>
          <w:rFonts w:ascii="Times New Roman" w:hAnsi="Times New Roman" w:cs="Times New Roman"/>
          <w:b/>
          <w:i w:val="0"/>
          <w:sz w:val="28"/>
          <w:szCs w:val="28"/>
          <w:lang w:val="kk-KZ"/>
        </w:rPr>
      </w:pPr>
      <w:r w:rsidRPr="00015FC2">
        <w:rPr>
          <w:rStyle w:val="a5"/>
          <w:rFonts w:ascii="Times New Roman" w:hAnsi="Times New Roman" w:cs="Times New Roman"/>
          <w:b/>
          <w:i w:val="0"/>
          <w:sz w:val="28"/>
          <w:szCs w:val="28"/>
          <w:lang w:val="kk-KZ"/>
        </w:rPr>
        <w:t>Медеу ауданы МКҚК «№157 бөбекжай-балабақшасы»</w:t>
      </w: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rPr>
          <w:rStyle w:val="a5"/>
          <w:rFonts w:ascii="Times New Roman" w:hAnsi="Times New Roman" w:cs="Times New Roman"/>
          <w:b/>
          <w:i w:val="0"/>
          <w:sz w:val="28"/>
          <w:szCs w:val="28"/>
          <w:lang w:val="kk-KZ"/>
        </w:rPr>
      </w:pPr>
    </w:p>
    <w:p w:rsidR="00015FC2" w:rsidRPr="00015FC2" w:rsidRDefault="00015FC2" w:rsidP="00015FC2">
      <w:pPr>
        <w:pStyle w:val="a4"/>
        <w:rPr>
          <w:rStyle w:val="a5"/>
          <w:rFonts w:ascii="Times New Roman" w:hAnsi="Times New Roman" w:cs="Times New Roman"/>
          <w:b/>
          <w:i w:val="0"/>
          <w:sz w:val="28"/>
          <w:szCs w:val="28"/>
          <w:lang w:val="kk-KZ"/>
        </w:rPr>
      </w:pPr>
    </w:p>
    <w:p w:rsidR="00015FC2" w:rsidRPr="00015FC2" w:rsidRDefault="00015FC2" w:rsidP="00015FC2">
      <w:pPr>
        <w:pStyle w:val="a4"/>
        <w:rPr>
          <w:rStyle w:val="a5"/>
          <w:rFonts w:ascii="Times New Roman" w:hAnsi="Times New Roman" w:cs="Times New Roman"/>
          <w:b/>
          <w:i w:val="0"/>
          <w:sz w:val="28"/>
          <w:szCs w:val="28"/>
          <w:lang w:val="kk-KZ"/>
        </w:rPr>
      </w:pPr>
    </w:p>
    <w:p w:rsidR="00015FC2" w:rsidRDefault="00015FC2" w:rsidP="00015FC2">
      <w:pPr>
        <w:pStyle w:val="a4"/>
        <w:jc w:val="center"/>
        <w:rPr>
          <w:rStyle w:val="a5"/>
          <w:rFonts w:ascii="Times New Roman" w:hAnsi="Times New Roman" w:cs="Times New Roman"/>
          <w:b/>
          <w:i w:val="0"/>
          <w:sz w:val="28"/>
          <w:szCs w:val="28"/>
          <w:lang w:val="kk-KZ"/>
        </w:rPr>
      </w:pPr>
    </w:p>
    <w:p w:rsidR="00015FC2" w:rsidRDefault="00015FC2" w:rsidP="00015FC2">
      <w:pPr>
        <w:pStyle w:val="a4"/>
        <w:jc w:val="center"/>
        <w:rPr>
          <w:rStyle w:val="a5"/>
          <w:rFonts w:ascii="Times New Roman" w:hAnsi="Times New Roman" w:cs="Times New Roman"/>
          <w:b/>
          <w:i w:val="0"/>
          <w:sz w:val="28"/>
          <w:szCs w:val="28"/>
          <w:lang w:val="kk-KZ"/>
        </w:rPr>
      </w:pPr>
    </w:p>
    <w:p w:rsidR="00015FC2" w:rsidRDefault="00015FC2" w:rsidP="00015FC2">
      <w:pPr>
        <w:pStyle w:val="a4"/>
        <w:jc w:val="center"/>
        <w:rPr>
          <w:rStyle w:val="a5"/>
          <w:rFonts w:ascii="Times New Roman" w:hAnsi="Times New Roman" w:cs="Times New Roman"/>
          <w:b/>
          <w:i w:val="0"/>
          <w:sz w:val="28"/>
          <w:szCs w:val="28"/>
          <w:lang w:val="kk-KZ"/>
        </w:rPr>
      </w:pPr>
    </w:p>
    <w:p w:rsidR="00015FC2" w:rsidRDefault="00015FC2" w:rsidP="00015FC2">
      <w:pPr>
        <w:pStyle w:val="a4"/>
        <w:jc w:val="center"/>
        <w:rPr>
          <w:rStyle w:val="a5"/>
          <w:rFonts w:ascii="Times New Roman" w:hAnsi="Times New Roman" w:cs="Times New Roman"/>
          <w:b/>
          <w:i w:val="0"/>
          <w:sz w:val="28"/>
          <w:szCs w:val="28"/>
          <w:lang w:val="kk-KZ"/>
        </w:rPr>
      </w:pPr>
    </w:p>
    <w:p w:rsid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r w:rsidRPr="00015FC2">
        <w:rPr>
          <w:rStyle w:val="a5"/>
          <w:rFonts w:ascii="Times New Roman" w:hAnsi="Times New Roman" w:cs="Times New Roman"/>
          <w:b/>
          <w:i w:val="0"/>
          <w:sz w:val="28"/>
          <w:szCs w:val="28"/>
          <w:lang w:val="kk-KZ"/>
        </w:rPr>
        <w:t>Мақала</w:t>
      </w: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r w:rsidRPr="00015FC2">
        <w:rPr>
          <w:rStyle w:val="a5"/>
          <w:rFonts w:ascii="Times New Roman" w:hAnsi="Times New Roman" w:cs="Times New Roman"/>
          <w:b/>
          <w:i w:val="0"/>
          <w:sz w:val="28"/>
          <w:szCs w:val="28"/>
          <w:lang w:val="kk-KZ"/>
        </w:rPr>
        <w:t>«</w:t>
      </w:r>
      <w:r w:rsidRPr="00015FC2">
        <w:rPr>
          <w:rStyle w:val="a5"/>
          <w:rFonts w:ascii="Times New Roman" w:hAnsi="Times New Roman" w:cs="Times New Roman"/>
          <w:b/>
          <w:i w:val="0"/>
          <w:sz w:val="28"/>
          <w:szCs w:val="28"/>
          <w:lang w:val="kk-KZ"/>
        </w:rPr>
        <w:t>Менің мамандығым педагог-психолог!</w:t>
      </w:r>
      <w:r w:rsidRPr="00015FC2">
        <w:rPr>
          <w:rStyle w:val="a5"/>
          <w:rFonts w:ascii="Times New Roman" w:hAnsi="Times New Roman" w:cs="Times New Roman"/>
          <w:b/>
          <w:i w:val="0"/>
          <w:sz w:val="28"/>
          <w:szCs w:val="28"/>
          <w:lang w:val="kk-KZ"/>
        </w:rPr>
        <w:t>»</w:t>
      </w: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Pr="00015FC2" w:rsidRDefault="00015FC2" w:rsidP="00015FC2">
      <w:pPr>
        <w:pStyle w:val="a4"/>
        <w:jc w:val="right"/>
        <w:rPr>
          <w:rStyle w:val="a5"/>
          <w:rFonts w:ascii="Times New Roman" w:hAnsi="Times New Roman" w:cs="Times New Roman"/>
          <w:b/>
          <w:sz w:val="28"/>
          <w:szCs w:val="28"/>
          <w:lang w:val="kk-KZ"/>
        </w:rPr>
      </w:pPr>
      <w:r w:rsidRPr="00015FC2">
        <w:rPr>
          <w:rStyle w:val="a5"/>
          <w:rFonts w:ascii="Times New Roman" w:hAnsi="Times New Roman" w:cs="Times New Roman"/>
          <w:b/>
          <w:sz w:val="28"/>
          <w:szCs w:val="28"/>
          <w:lang w:val="kk-KZ"/>
        </w:rPr>
        <w:t>Орындаған: педагог-психолог</w:t>
      </w:r>
    </w:p>
    <w:p w:rsidR="00015FC2" w:rsidRPr="00015FC2" w:rsidRDefault="00015FC2" w:rsidP="00015FC2">
      <w:pPr>
        <w:pStyle w:val="a4"/>
        <w:jc w:val="right"/>
        <w:rPr>
          <w:rStyle w:val="a5"/>
          <w:rFonts w:ascii="Times New Roman" w:hAnsi="Times New Roman" w:cs="Times New Roman"/>
          <w:b/>
          <w:i w:val="0"/>
          <w:sz w:val="28"/>
          <w:szCs w:val="28"/>
          <w:lang w:val="kk-KZ"/>
        </w:rPr>
      </w:pPr>
      <w:r w:rsidRPr="00015FC2">
        <w:rPr>
          <w:rStyle w:val="a5"/>
          <w:rFonts w:ascii="Times New Roman" w:hAnsi="Times New Roman" w:cs="Times New Roman"/>
          <w:b/>
          <w:sz w:val="28"/>
          <w:szCs w:val="28"/>
          <w:lang w:val="kk-KZ"/>
        </w:rPr>
        <w:t xml:space="preserve"> Сырлыбаева Айгерім Аскаровна</w:t>
      </w:r>
    </w:p>
    <w:p w:rsidR="00015FC2" w:rsidRPr="00015FC2" w:rsidRDefault="00015FC2" w:rsidP="00015FC2">
      <w:pPr>
        <w:pStyle w:val="a4"/>
        <w:jc w:val="center"/>
        <w:rPr>
          <w:rStyle w:val="a5"/>
          <w:rFonts w:ascii="Times New Roman" w:hAnsi="Times New Roman" w:cs="Times New Roman"/>
          <w:b/>
          <w:i w:val="0"/>
          <w:sz w:val="28"/>
          <w:szCs w:val="28"/>
          <w:lang w:val="kk-KZ"/>
        </w:rPr>
      </w:pPr>
    </w:p>
    <w:p w:rsidR="00015FC2" w:rsidRDefault="00015FC2" w:rsidP="00015FC2">
      <w:pPr>
        <w:pStyle w:val="a4"/>
        <w:rPr>
          <w:rStyle w:val="a5"/>
          <w:b/>
          <w:i w:val="0"/>
          <w:sz w:val="28"/>
          <w:szCs w:val="28"/>
          <w:lang w:val="kk-KZ"/>
        </w:rPr>
      </w:pPr>
    </w:p>
    <w:p w:rsidR="00015FC2" w:rsidRDefault="00015FC2" w:rsidP="00015FC2">
      <w:pPr>
        <w:pStyle w:val="a4"/>
        <w:rPr>
          <w:rStyle w:val="a5"/>
          <w:b/>
          <w:i w:val="0"/>
          <w:sz w:val="28"/>
          <w:szCs w:val="28"/>
          <w:lang w:val="kk-KZ"/>
        </w:rPr>
      </w:pPr>
    </w:p>
    <w:p w:rsidR="00015FC2" w:rsidRDefault="00015FC2" w:rsidP="00015FC2">
      <w:pPr>
        <w:pStyle w:val="a4"/>
        <w:rPr>
          <w:rStyle w:val="a5"/>
          <w:b/>
          <w:i w:val="0"/>
          <w:sz w:val="28"/>
          <w:szCs w:val="28"/>
          <w:lang w:val="kk-KZ"/>
        </w:rPr>
      </w:pPr>
    </w:p>
    <w:p w:rsidR="00015FC2" w:rsidRDefault="00015FC2" w:rsidP="00015FC2">
      <w:pPr>
        <w:pStyle w:val="a4"/>
        <w:jc w:val="center"/>
        <w:rPr>
          <w:rStyle w:val="a5"/>
          <w:b/>
          <w:i w:val="0"/>
          <w:sz w:val="28"/>
          <w:szCs w:val="28"/>
          <w:lang w:val="kk-KZ"/>
        </w:rPr>
      </w:pPr>
    </w:p>
    <w:p w:rsidR="00015FC2" w:rsidRDefault="00015FC2" w:rsidP="00015FC2">
      <w:pPr>
        <w:pStyle w:val="a4"/>
        <w:jc w:val="center"/>
        <w:rPr>
          <w:rStyle w:val="a5"/>
          <w:b/>
          <w:i w:val="0"/>
          <w:sz w:val="28"/>
          <w:szCs w:val="28"/>
          <w:lang w:val="kk-KZ"/>
        </w:rPr>
      </w:pPr>
      <w:r>
        <w:rPr>
          <w:rStyle w:val="a5"/>
          <w:b/>
          <w:i w:val="0"/>
          <w:sz w:val="28"/>
          <w:szCs w:val="28"/>
          <w:lang w:val="kk-KZ"/>
        </w:rPr>
        <w:lastRenderedPageBreak/>
        <w:t xml:space="preserve"> «Мен</w:t>
      </w:r>
      <w:r>
        <w:rPr>
          <w:rStyle w:val="a5"/>
          <w:b/>
          <w:i w:val="0"/>
          <w:sz w:val="28"/>
          <w:szCs w:val="28"/>
          <w:lang w:val="kk-KZ"/>
        </w:rPr>
        <w:t>ің мамандығым педагог-психолог!</w:t>
      </w:r>
      <w:r>
        <w:rPr>
          <w:rStyle w:val="a5"/>
          <w:b/>
          <w:i w:val="0"/>
          <w:sz w:val="28"/>
          <w:szCs w:val="28"/>
          <w:lang w:val="kk-KZ"/>
        </w:rPr>
        <w:t>»</w:t>
      </w:r>
    </w:p>
    <w:p w:rsidR="00015FC2" w:rsidRDefault="00015FC2" w:rsidP="00015FC2">
      <w:pPr>
        <w:pStyle w:val="a4"/>
        <w:jc w:val="center"/>
        <w:rPr>
          <w:rStyle w:val="a5"/>
          <w:b/>
          <w:i w:val="0"/>
          <w:sz w:val="28"/>
          <w:szCs w:val="28"/>
          <w:lang w:val="kk-KZ"/>
        </w:rPr>
      </w:pPr>
    </w:p>
    <w:p w:rsidR="00015FC2" w:rsidRPr="00015FC2" w:rsidRDefault="00015FC2" w:rsidP="00015FC2">
      <w:pPr>
        <w:pStyle w:val="a4"/>
        <w:jc w:val="right"/>
        <w:rPr>
          <w:rFonts w:ascii="Times New Roman" w:hAnsi="Times New Roman" w:cs="Times New Roman"/>
          <w:i/>
          <w:lang w:val="kk-KZ"/>
        </w:rPr>
      </w:pPr>
      <w:r>
        <w:rPr>
          <w:rStyle w:val="a5"/>
          <w:sz w:val="28"/>
          <w:szCs w:val="28"/>
          <w:lang w:val="kk-KZ"/>
        </w:rPr>
        <w:t>Егер әуестікті таңдап алуда</w:t>
      </w:r>
    </w:p>
    <w:p w:rsidR="00015FC2" w:rsidRDefault="00015FC2" w:rsidP="00015FC2">
      <w:pPr>
        <w:pStyle w:val="a4"/>
        <w:jc w:val="right"/>
        <w:rPr>
          <w:rFonts w:ascii="Times New Roman" w:hAnsi="Times New Roman" w:cs="Times New Roman"/>
          <w:i/>
          <w:sz w:val="28"/>
          <w:szCs w:val="28"/>
          <w:lang w:val="kk-KZ"/>
        </w:rPr>
      </w:pPr>
      <w:r>
        <w:rPr>
          <w:rStyle w:val="a5"/>
          <w:sz w:val="28"/>
          <w:szCs w:val="28"/>
          <w:lang w:val="kk-KZ"/>
        </w:rPr>
        <w:t>сіздің жолыңыз болса және</w:t>
      </w:r>
    </w:p>
    <w:p w:rsidR="00015FC2" w:rsidRPr="00015FC2" w:rsidRDefault="00015FC2" w:rsidP="00015FC2">
      <w:pPr>
        <w:pStyle w:val="a4"/>
        <w:jc w:val="right"/>
        <w:rPr>
          <w:rFonts w:ascii="Times New Roman" w:hAnsi="Times New Roman" w:cs="Times New Roman"/>
          <w:i/>
          <w:sz w:val="28"/>
          <w:szCs w:val="28"/>
          <w:lang w:val="kk-KZ"/>
        </w:rPr>
      </w:pPr>
      <w:r w:rsidRPr="00015FC2">
        <w:rPr>
          <w:rStyle w:val="a5"/>
          <w:sz w:val="28"/>
          <w:szCs w:val="28"/>
          <w:lang w:val="kk-KZ"/>
        </w:rPr>
        <w:t>осы жолда өміріңізді сарп ететін болсаңыз,</w:t>
      </w:r>
    </w:p>
    <w:p w:rsidR="00015FC2" w:rsidRPr="00015FC2" w:rsidRDefault="00015FC2" w:rsidP="00015FC2">
      <w:pPr>
        <w:pStyle w:val="a4"/>
        <w:jc w:val="right"/>
        <w:rPr>
          <w:rStyle w:val="a5"/>
          <w:lang w:val="kk-KZ"/>
        </w:rPr>
      </w:pPr>
      <w:r w:rsidRPr="00015FC2">
        <w:rPr>
          <w:rStyle w:val="a5"/>
          <w:sz w:val="28"/>
          <w:szCs w:val="28"/>
          <w:lang w:val="kk-KZ"/>
        </w:rPr>
        <w:t>онда сіздің бақытты болғаныңыз».</w:t>
      </w:r>
    </w:p>
    <w:p w:rsidR="00015FC2" w:rsidRPr="00015FC2" w:rsidRDefault="00015FC2" w:rsidP="00015FC2">
      <w:pPr>
        <w:pStyle w:val="a4"/>
        <w:jc w:val="right"/>
        <w:rPr>
          <w:rFonts w:ascii="Times New Roman" w:hAnsi="Times New Roman" w:cs="Times New Roman"/>
          <w:lang w:val="kk-KZ"/>
        </w:rPr>
      </w:pPr>
    </w:p>
    <w:p w:rsidR="00015FC2" w:rsidRDefault="00015FC2" w:rsidP="00015FC2">
      <w:pPr>
        <w:pStyle w:val="a4"/>
        <w:jc w:val="right"/>
        <w:rPr>
          <w:rStyle w:val="a5"/>
          <w:b/>
          <w:lang w:val="kk-KZ"/>
        </w:rPr>
      </w:pPr>
      <w:r w:rsidRPr="00015FC2">
        <w:rPr>
          <w:rStyle w:val="a5"/>
          <w:b/>
          <w:sz w:val="28"/>
          <w:szCs w:val="28"/>
          <w:lang w:val="kk-KZ"/>
        </w:rPr>
        <w:t>К.Д.Ушинский</w:t>
      </w:r>
      <w:r>
        <w:rPr>
          <w:rStyle w:val="a5"/>
          <w:b/>
          <w:sz w:val="28"/>
          <w:szCs w:val="28"/>
          <w:lang w:val="kk-KZ"/>
        </w:rPr>
        <w:t>.</w:t>
      </w:r>
    </w:p>
    <w:p w:rsidR="00015FC2" w:rsidRPr="00015FC2" w:rsidRDefault="00015FC2" w:rsidP="00015FC2">
      <w:pPr>
        <w:pStyle w:val="a4"/>
        <w:jc w:val="right"/>
        <w:rPr>
          <w:rFonts w:ascii="Times New Roman" w:hAnsi="Times New Roman" w:cs="Times New Roman"/>
          <w:lang w:val="kk-KZ"/>
        </w:rPr>
      </w:pPr>
    </w:p>
    <w:p w:rsidR="00015FC2" w:rsidRDefault="00015FC2" w:rsidP="00015FC2">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белсенділік, адамгершілік, тұлғаның қабілеттерін жүзеге асыру – білім берудегі үлкен міндеттердің бірі. Әрине, білім беру, тәрбиелеу ұйымдарының мақсаты – сапалы, саналы ұрпақ тәрбиелеп өсіру және қоғамға қабілетті тұлғаны қалыптастыру. «Әрбір адам қоғамда қалаған және жеке адами қасиеттеріне сәйкес келер орынды алуы керек» — деп батыс </w:t>
      </w:r>
      <w:r>
        <w:rPr>
          <w:rFonts w:ascii="Times New Roman" w:hAnsi="Times New Roman" w:cs="Times New Roman"/>
          <w:b/>
          <w:i/>
          <w:sz w:val="28"/>
          <w:szCs w:val="28"/>
          <w:lang w:val="kk-KZ"/>
        </w:rPr>
        <w:t>философиясының өкілдері К.Маркс пен Ф.Энгельс</w:t>
      </w:r>
      <w:r>
        <w:rPr>
          <w:rFonts w:ascii="Times New Roman" w:hAnsi="Times New Roman" w:cs="Times New Roman"/>
          <w:sz w:val="28"/>
          <w:szCs w:val="28"/>
          <w:lang w:val="kk-KZ"/>
        </w:rPr>
        <w:t xml:space="preserve"> айтқандай, болашақ іс жайлы шешім қабылдауда өзіміздің жеке тұлғалық қасиеттерімізді, темпераменттік типімізді ескеруіміз қажет. Ол үшін болашақ ұрпақты жан-жақты тәрбиелеуден бастауымыз керек. Себебі, бала кезінен-ақ тәрбиешісіне қарап, мен болашақта «мұғалім» боламын деп,  өз шешімдерін іштей қабылдап қояды. Сондай-ақ ол жақсы қасиетке жатады. Бала жақсы адамды көріп, сол тұлғаға ұқсап өссем екен деп еліктейді. Мен де, өз шешімімді мектеп кезінде-ақ қабылдаған секілдімін. Бірақ мен, баланың жанына жақын, оның  эмоционалды көңіл-күйін, мінезін, психикалық дамуын, танымдық іс-әрекетін, өмірлік ұстанымын таңдауға бағыт-бағдар бере алатын мамандық иесі – «педагог-психолог» болдым. Қоғамда әрбір баланың жеке тұлға болып қалыптасуына үлкен ықпалымды тигізсем деген арман мені жетелейді.    Баланың «жан» әлеміне үңіліп, оның барлық қыр-сырын ұғыну арқылы, оның толығымен дамуына мүмкіндік жасай отырып, қоғамдағы орнын табуға көмектескім келеді. </w:t>
      </w:r>
    </w:p>
    <w:p w:rsidR="00015FC2" w:rsidRDefault="00015FC2" w:rsidP="00015FC2">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 кезімде әртүрлі білім беру және тәрбиелеу орталықтарына барып, тәжірибеден өттік. Сол кезде </w:t>
      </w:r>
      <w:r>
        <w:rPr>
          <w:rFonts w:ascii="Times New Roman" w:hAnsi="Times New Roman" w:cs="Times New Roman"/>
          <w:b/>
          <w:i/>
          <w:sz w:val="28"/>
          <w:szCs w:val="28"/>
          <w:lang w:val="kk-KZ"/>
        </w:rPr>
        <w:t xml:space="preserve">«мүгедектер үйіне», «қарттар үйіне», «жетім балалар үйіне», «қараусыз қалған балаларды тәрбиелеу және оқшаулау орталығына» </w:t>
      </w:r>
      <w:r>
        <w:rPr>
          <w:rFonts w:ascii="Times New Roman" w:hAnsi="Times New Roman" w:cs="Times New Roman"/>
          <w:sz w:val="28"/>
          <w:szCs w:val="28"/>
          <w:lang w:val="kk-KZ"/>
        </w:rPr>
        <w:t xml:space="preserve">  барып, әрбір </w:t>
      </w:r>
      <w:r>
        <w:rPr>
          <w:rFonts w:ascii="Times New Roman" w:hAnsi="Times New Roman" w:cs="Times New Roman"/>
          <w:b/>
          <w:i/>
          <w:sz w:val="28"/>
          <w:szCs w:val="28"/>
          <w:lang w:val="kk-KZ"/>
        </w:rPr>
        <w:t>«категориядағы балалар»</w:t>
      </w:r>
      <w:r>
        <w:rPr>
          <w:rFonts w:ascii="Times New Roman" w:hAnsi="Times New Roman" w:cs="Times New Roman"/>
          <w:sz w:val="28"/>
          <w:szCs w:val="28"/>
          <w:lang w:val="kk-KZ"/>
        </w:rPr>
        <w:t xml:space="preserve"> және ересек адамдармен қарым-қатынас жасадық.  Сонда әрбір адамға  жан жылуы қажет екенін түсіндім. Балалар үйіндегі сәбилердің көзінен болашаққа деген қорқынышпен қатар, сенімнің бар екенін байқадым. Сол сенімді шындыққа айналдыру үшін, бала жанын түсіну үшін, мен бала жанын емдейтін мамандық таңдағаныма еш өкінбедім. Әрбір баламен жақын қарым-қатынаста болып, оның ішкі дүниесіне үңіле берсек, тек тұнып жатқан тазалықты көреміз. </w:t>
      </w:r>
    </w:p>
    <w:p w:rsidR="00015FC2" w:rsidRDefault="00015FC2" w:rsidP="00015FC2">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«Қараусыз қалған балаларды тәрбиелеу және оқшаулау орталығында» болғанда»</w:t>
      </w:r>
      <w:r>
        <w:rPr>
          <w:rFonts w:ascii="Times New Roman" w:hAnsi="Times New Roman" w:cs="Times New Roman"/>
          <w:sz w:val="28"/>
          <w:szCs w:val="28"/>
          <w:lang w:val="kk-KZ"/>
        </w:rPr>
        <w:t xml:space="preserve"> (ЦВИАРН), ондағы </w:t>
      </w:r>
      <w:r>
        <w:rPr>
          <w:rFonts w:ascii="Times New Roman" w:hAnsi="Times New Roman" w:cs="Times New Roman"/>
          <w:b/>
          <w:i/>
          <w:sz w:val="28"/>
          <w:szCs w:val="28"/>
          <w:lang w:val="kk-KZ"/>
        </w:rPr>
        <w:t>кәмелет жасқа толмаған</w:t>
      </w:r>
      <w:r>
        <w:rPr>
          <w:rFonts w:ascii="Times New Roman" w:hAnsi="Times New Roman" w:cs="Times New Roman"/>
          <w:sz w:val="28"/>
          <w:szCs w:val="28"/>
          <w:lang w:val="kk-KZ"/>
        </w:rPr>
        <w:t xml:space="preserve"> қылмыс жасаған балаларды көргенде жүрегім ауыратын да тұратын. </w:t>
      </w:r>
      <w:r>
        <w:rPr>
          <w:rFonts w:ascii="Times New Roman" w:hAnsi="Times New Roman" w:cs="Times New Roman"/>
          <w:b/>
          <w:i/>
          <w:sz w:val="28"/>
          <w:szCs w:val="28"/>
          <w:lang w:val="kk-KZ"/>
        </w:rPr>
        <w:t xml:space="preserve">Неге? </w:t>
      </w:r>
      <w:r>
        <w:rPr>
          <w:rFonts w:ascii="Times New Roman" w:hAnsi="Times New Roman" w:cs="Times New Roman"/>
          <w:sz w:val="28"/>
          <w:szCs w:val="28"/>
          <w:lang w:val="kk-KZ"/>
        </w:rPr>
        <w:t>Осы балалар «</w:t>
      </w:r>
      <w:r>
        <w:rPr>
          <w:rFonts w:ascii="Times New Roman" w:hAnsi="Times New Roman" w:cs="Times New Roman"/>
          <w:b/>
          <w:i/>
          <w:sz w:val="28"/>
          <w:szCs w:val="28"/>
          <w:lang w:val="kk-KZ"/>
        </w:rPr>
        <w:t>балалық бақыттан»</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ерте айырылды?. Сол балаларды осы әрекетке не итермеледі, неге сол жолға түсті деген ой мені мазалайтын да тұратын. Сол </w:t>
      </w:r>
      <w:r>
        <w:rPr>
          <w:rFonts w:ascii="Times New Roman" w:hAnsi="Times New Roman" w:cs="Times New Roman"/>
          <w:sz w:val="28"/>
          <w:szCs w:val="28"/>
          <w:lang w:val="kk-KZ"/>
        </w:rPr>
        <w:lastRenderedPageBreak/>
        <w:t xml:space="preserve">балалардың ішкі әлеміне кіріп, сол жолға екінші рет түспеуі үшін әрекет жасауға тырыстым. Осы орталықта үш жыл тәжірибеден өтіп, сол балалардың өміріне толықтай араласып кеттім десем де болады. Қандай категориядағы балалар болсын, олардың ішкі әлемі таза, тұңып жатқан өзен. Баланы отбасы, қоғам қалай бағытқа жіберсе, ол сол бағыттың бойымен ағып, кете береді. Әр баланың ішкі әлеміне үңілген сайын, ғажайып сырларына бойлайсың, ашылмаған әлеміне жол тауып қуанасың, таңырқайсың. Әңгімелесу әдісі арқылы - адам жанын қанағаттандырып, өмірге қызығушылықтарын арттырып, сенімділігін оятып, өзінің бұл өмірге қажет екенін ұғынғанда жаның марқаяды. Бала  бойындағы туа біткен табиғи мүмкіндіктерін дамыта отырып, рухани өсіп жетілуіне ықпал жасау қажеттігін ұғындым. Осындай әрекеттер бақыт пен қуанышқа жетелейді. Адамзат игілігі үшін, таңдаған мамандығымның маңыздылығының жоғары екендігіне көзімді жеткіздім. Сондықтан да, баланың болашақ-бағыт-бағдары, тағдыры, оның жан дүниесі менің жан дүниеммен бағыттас. </w:t>
      </w:r>
      <w:r>
        <w:rPr>
          <w:rFonts w:ascii="Times New Roman" w:hAnsi="Times New Roman" w:cs="Times New Roman"/>
          <w:b/>
          <w:i/>
          <w:sz w:val="28"/>
          <w:szCs w:val="28"/>
          <w:lang w:val="kk-KZ"/>
        </w:rPr>
        <w:t>С.Л.Рубинштейн,</w:t>
      </w:r>
      <w:r>
        <w:rPr>
          <w:rFonts w:ascii="Times New Roman" w:hAnsi="Times New Roman" w:cs="Times New Roman"/>
          <w:sz w:val="28"/>
          <w:szCs w:val="28"/>
          <w:lang w:val="kk-KZ"/>
        </w:rPr>
        <w:t xml:space="preserve"> көпжоспарлылық пен қабаттастыру адамзатқа тән деп айта кеткендей: баланың ішкі әлемінің бүкіл байлығын ашу және оның психикасының ерекшеліктерін анықтау үшін, адамның қалыптасу негізін жиынтық жүйе ретінде қарастыру қажет. Осы жүйемен келісе отырып, </w:t>
      </w:r>
      <w:r>
        <w:rPr>
          <w:rFonts w:ascii="Times New Roman" w:hAnsi="Times New Roman" w:cs="Times New Roman"/>
          <w:b/>
          <w:i/>
          <w:sz w:val="28"/>
          <w:szCs w:val="28"/>
          <w:lang w:val="kk-KZ"/>
        </w:rPr>
        <w:t>Б.Ф.Ломов,</w:t>
      </w:r>
      <w:r>
        <w:rPr>
          <w:rFonts w:ascii="Times New Roman" w:hAnsi="Times New Roman" w:cs="Times New Roman"/>
          <w:sz w:val="28"/>
          <w:szCs w:val="28"/>
          <w:lang w:val="kk-KZ"/>
        </w:rPr>
        <w:t xml:space="preserve">  әрбір құбылыстың пайда болуы мен жүзеге асуы осы жүйе шеңберінде пайда болатынын атап кетті. Бұл дегеніміз, адамның психологиялық қасиеттері жүйелі түрде  қарастырылуын көрсетеді. Психологтың  міндеті – нақты мәселелерді шешуге бағытталған. Яғни, педагог – психолог әр баланың жанашыры, досы, ақылшысы, рухани жетекшісі бола білуі қажет. Әрбір  категориядағы балалар және ересектермен нақты жұмыс жүргізу жүйесі болуы керек. Педагог-психолог баламен жүргізген жұмысында, өте ұқыпты, білімді болуы маңызды. И.Шванцараның «Психикалық дамуды диагностикалау» («Диагностика психического развития») кітабында балалармен диагностикалық сұқбат жүргізудің жалпы нұсқалары берілген.  Сол нұсқауларды өз жұмысыма тірек ретінде көп қолднамын. Әрине, маман ретінде қарым-қатынас жасау үшін, ең алдымен баланың </w:t>
      </w:r>
      <w:r>
        <w:rPr>
          <w:rFonts w:ascii="Times New Roman" w:hAnsi="Times New Roman" w:cs="Times New Roman"/>
          <w:b/>
          <w:i/>
          <w:sz w:val="28"/>
          <w:szCs w:val="28"/>
          <w:lang w:val="kk-KZ"/>
        </w:rPr>
        <w:t>қазіргі сәттегі</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эмоциялық күйін</w:t>
      </w:r>
      <w:r>
        <w:rPr>
          <w:rFonts w:ascii="Times New Roman" w:hAnsi="Times New Roman" w:cs="Times New Roman"/>
          <w:sz w:val="28"/>
          <w:szCs w:val="28"/>
          <w:lang w:val="kk-KZ"/>
        </w:rPr>
        <w:t xml:space="preserve"> ескеру басты ереже деп санаймын. Сол </w:t>
      </w:r>
      <w:r>
        <w:rPr>
          <w:rFonts w:ascii="Times New Roman" w:hAnsi="Times New Roman" w:cs="Times New Roman"/>
          <w:b/>
          <w:i/>
          <w:sz w:val="28"/>
          <w:szCs w:val="28"/>
          <w:lang w:val="kk-KZ"/>
        </w:rPr>
        <w:t xml:space="preserve">эмоциялық күйге </w:t>
      </w:r>
      <w:r>
        <w:rPr>
          <w:rFonts w:ascii="Times New Roman" w:hAnsi="Times New Roman" w:cs="Times New Roman"/>
          <w:sz w:val="28"/>
          <w:szCs w:val="28"/>
          <w:lang w:val="kk-KZ"/>
        </w:rPr>
        <w:t xml:space="preserve">кірген кезде ғана, маманның жұмысы жемісін бере бастайды. Әрі қарай, кезең-кезеңмен жағдайға байланысты жұмыстар жүргізіледі. Баланың жан дүниесі өте нәзік, бірақ ішкі қабілеттер мен дарындылықты оятып, болашақта қоғамда үлкен тұлғаның қалыптасуына қол ұшын беру, көмектесу нағыз адамгершіліктің жемісі деп ойлаймын. </w:t>
      </w:r>
    </w:p>
    <w:p w:rsidR="00015FC2" w:rsidRDefault="00015FC2" w:rsidP="00015FC2">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мақсатыма жету жолында барлық жан дүниемді және қабілетімді,  күш-жігерімді жұмсауға тырысып келемін. Сол себепті, педагог-психолог мамандығын таңдауым бекер емес деп ойлаймын.  </w:t>
      </w:r>
    </w:p>
    <w:p w:rsidR="00015FC2" w:rsidRDefault="00015FC2" w:rsidP="00015FC2">
      <w:pPr>
        <w:pStyle w:val="a3"/>
        <w:jc w:val="both"/>
        <w:rPr>
          <w:sz w:val="28"/>
          <w:szCs w:val="28"/>
          <w:lang w:val="kk-KZ"/>
        </w:rPr>
      </w:pPr>
      <w:r>
        <w:rPr>
          <w:sz w:val="28"/>
          <w:szCs w:val="28"/>
          <w:lang w:val="kk-KZ"/>
        </w:rPr>
        <w:t xml:space="preserve"> </w:t>
      </w:r>
    </w:p>
    <w:p w:rsidR="006402C2" w:rsidRPr="00015FC2" w:rsidRDefault="006402C2">
      <w:pPr>
        <w:rPr>
          <w:lang w:val="kk-KZ"/>
        </w:rPr>
      </w:pPr>
      <w:bookmarkStart w:id="0" w:name="_GoBack"/>
      <w:bookmarkEnd w:id="0"/>
    </w:p>
    <w:sectPr w:rsidR="006402C2" w:rsidRPr="0001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6D"/>
    <w:rsid w:val="00015FC2"/>
    <w:rsid w:val="006402C2"/>
    <w:rsid w:val="0097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15FC2"/>
    <w:pPr>
      <w:spacing w:after="0" w:line="240" w:lineRule="auto"/>
    </w:pPr>
  </w:style>
  <w:style w:type="character" w:styleId="a5">
    <w:name w:val="Emphasis"/>
    <w:basedOn w:val="a0"/>
    <w:uiPriority w:val="20"/>
    <w:qFormat/>
    <w:rsid w:val="00015F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15FC2"/>
    <w:pPr>
      <w:spacing w:after="0" w:line="240" w:lineRule="auto"/>
    </w:pPr>
  </w:style>
  <w:style w:type="character" w:styleId="a5">
    <w:name w:val="Emphasis"/>
    <w:basedOn w:val="a0"/>
    <w:uiPriority w:val="20"/>
    <w:qFormat/>
    <w:rsid w:val="00015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4642</Characters>
  <Application>Microsoft Office Word</Application>
  <DocSecurity>0</DocSecurity>
  <Lines>38</Lines>
  <Paragraphs>10</Paragraphs>
  <ScaleCrop>false</ScaleCrop>
  <Company>SPecialiST RePack</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2020-10-05T09:21:00Z</dcterms:created>
  <dcterms:modified xsi:type="dcterms:W3CDTF">2020-10-05T09:23:00Z</dcterms:modified>
</cp:coreProperties>
</file>