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46" w:rsidRPr="00F36A46" w:rsidRDefault="00F36A46" w:rsidP="00F36A4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Pr="00F36A46">
        <w:rPr>
          <w:rFonts w:ascii="Times New Roman" w:hAnsi="Times New Roman" w:cs="Times New Roman"/>
          <w:i/>
          <w:sz w:val="20"/>
          <w:szCs w:val="20"/>
        </w:rPr>
        <w:t>Ұстаз болу – жүректің батырлығы,</w:t>
      </w:r>
    </w:p>
    <w:p w:rsidR="00F36A46" w:rsidRPr="00F36A46" w:rsidRDefault="00F36A46" w:rsidP="00F36A4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A4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</w:t>
      </w:r>
      <w:r w:rsidRPr="00F36A46">
        <w:rPr>
          <w:rFonts w:ascii="Times New Roman" w:hAnsi="Times New Roman" w:cs="Times New Roman"/>
          <w:i/>
          <w:sz w:val="20"/>
          <w:szCs w:val="20"/>
          <w:lang w:val="kk-KZ"/>
        </w:rPr>
        <w:t>Ұстаз болу – сезімнің ақындығы,</w:t>
      </w:r>
    </w:p>
    <w:p w:rsidR="00F36A46" w:rsidRPr="00F36A46" w:rsidRDefault="00F36A46" w:rsidP="00F36A4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A4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</w:t>
      </w:r>
      <w:r w:rsidRPr="00F36A46">
        <w:rPr>
          <w:rFonts w:ascii="Times New Roman" w:hAnsi="Times New Roman" w:cs="Times New Roman"/>
          <w:i/>
          <w:sz w:val="20"/>
          <w:szCs w:val="20"/>
          <w:lang w:val="kk-KZ"/>
        </w:rPr>
        <w:t>Ұстаз болу – мінездің күн шуағы,</w:t>
      </w:r>
    </w:p>
    <w:p w:rsidR="00F36A46" w:rsidRPr="00F36A46" w:rsidRDefault="00F36A46" w:rsidP="00F36A4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</w:t>
      </w:r>
      <w:r w:rsidRPr="00F36A46">
        <w:rPr>
          <w:rFonts w:ascii="Times New Roman" w:hAnsi="Times New Roman" w:cs="Times New Roman"/>
          <w:i/>
          <w:sz w:val="20"/>
          <w:szCs w:val="20"/>
          <w:lang w:val="kk-KZ"/>
        </w:rPr>
        <w:t>Азбайтұғын адамның алтындығы –</w:t>
      </w:r>
    </w:p>
    <w:p w:rsidR="00F36A46" w:rsidRPr="00F36A46" w:rsidRDefault="00F36A46" w:rsidP="00C33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F36A46" w:rsidRDefault="00F36A46" w:rsidP="00C33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C331B1" w:rsidRPr="00F36A46" w:rsidRDefault="00C331B1" w:rsidP="00C33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36A46">
        <w:rPr>
          <w:rFonts w:ascii="Times New Roman" w:hAnsi="Times New Roman" w:cs="Times New Roman"/>
          <w:sz w:val="24"/>
          <w:szCs w:val="24"/>
          <w:u w:val="single"/>
          <w:lang w:val="kk-KZ"/>
        </w:rPr>
        <w:t>Сценарий</w:t>
      </w:r>
    </w:p>
    <w:p w:rsidR="00C331B1" w:rsidRDefault="00C331B1" w:rsidP="00C33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в актовом зале в  рамках  проведения</w:t>
      </w:r>
    </w:p>
    <w:p w:rsidR="00C331B1" w:rsidRDefault="00C331B1" w:rsidP="00C33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открытой недели профиля «</w:t>
      </w:r>
      <w:r w:rsidR="000B3084">
        <w:rPr>
          <w:rFonts w:ascii="Times New Roman" w:hAnsi="Times New Roman" w:cs="Times New Roman"/>
          <w:sz w:val="24"/>
          <w:szCs w:val="24"/>
        </w:rPr>
        <w:t>Водитель категории «В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331B1" w:rsidRDefault="00C331B1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1B1" w:rsidRDefault="00C331B1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6E1397">
        <w:rPr>
          <w:rFonts w:ascii="Times New Roman" w:hAnsi="Times New Roman" w:cs="Times New Roman"/>
          <w:sz w:val="24"/>
          <w:szCs w:val="24"/>
        </w:rPr>
        <w:t xml:space="preserve"> «Мы за безопасность на дороге»</w:t>
      </w:r>
    </w:p>
    <w:p w:rsidR="00157AD5" w:rsidRDefault="00C331B1" w:rsidP="00157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157AD5">
        <w:rPr>
          <w:rFonts w:ascii="Times New Roman" w:hAnsi="Times New Roman" w:cs="Times New Roman"/>
          <w:sz w:val="24"/>
          <w:szCs w:val="24"/>
        </w:rPr>
        <w:t xml:space="preserve"> </w:t>
      </w:r>
      <w:r w:rsidR="00157AD5" w:rsidRPr="00157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57AD5" w:rsidRPr="00157AD5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157A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7AD5" w:rsidRPr="00D92805">
        <w:rPr>
          <w:rFonts w:ascii="Times New Roman" w:eastAsia="Times New Roman" w:hAnsi="Times New Roman" w:cs="Times New Roman"/>
          <w:sz w:val="24"/>
          <w:szCs w:val="24"/>
        </w:rPr>
        <w:t>Углублять знания учащихся о правилах дорожного движения.</w:t>
      </w:r>
    </w:p>
    <w:p w:rsidR="00157AD5" w:rsidRDefault="00157AD5" w:rsidP="0015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57AD5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92805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представления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D92805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мерах по повышению </w:t>
      </w:r>
      <w:r w:rsidRPr="00D92805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дорожного </w:t>
      </w:r>
    </w:p>
    <w:p w:rsidR="00157AD5" w:rsidRPr="00157AD5" w:rsidRDefault="00157AD5" w:rsidP="00157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движения на уровне государства</w:t>
      </w:r>
      <w:r w:rsidRPr="00D928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3084" w:rsidRDefault="00157AD5" w:rsidP="0015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3.</w:t>
      </w:r>
      <w:r w:rsidRPr="00D92805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навыки выполнения основных правил на улице, дороге, </w:t>
      </w:r>
    </w:p>
    <w:p w:rsidR="00157AD5" w:rsidRPr="00D92805" w:rsidRDefault="000B3084" w:rsidP="000B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для</w:t>
      </w:r>
      <w:r w:rsidR="00157AD5" w:rsidRPr="00D92805"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предупреждения </w:t>
      </w:r>
      <w:r w:rsidR="00157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AD5" w:rsidRPr="00D92805">
        <w:rPr>
          <w:rFonts w:ascii="Times New Roman" w:eastAsia="Times New Roman" w:hAnsi="Times New Roman" w:cs="Times New Roman"/>
          <w:sz w:val="24"/>
          <w:szCs w:val="24"/>
        </w:rPr>
        <w:t xml:space="preserve">дорожно-транспортного </w:t>
      </w:r>
      <w:r w:rsidR="00157AD5">
        <w:rPr>
          <w:rFonts w:ascii="Times New Roman" w:eastAsia="Times New Roman" w:hAnsi="Times New Roman" w:cs="Times New Roman"/>
          <w:sz w:val="24"/>
          <w:szCs w:val="24"/>
        </w:rPr>
        <w:t>происшествия.</w:t>
      </w:r>
    </w:p>
    <w:p w:rsidR="00157AD5" w:rsidRDefault="00157AD5" w:rsidP="00157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1B1" w:rsidRDefault="00C331B1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1B1" w:rsidRDefault="00C331B1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</w:t>
      </w:r>
      <w:r w:rsidR="007C655A">
        <w:rPr>
          <w:rFonts w:ascii="Times New Roman" w:hAnsi="Times New Roman" w:cs="Times New Roman"/>
          <w:sz w:val="24"/>
          <w:szCs w:val="24"/>
        </w:rPr>
        <w:t>ующие: учителя и учащиеся профиля «</w:t>
      </w:r>
      <w:r w:rsidR="001313F7">
        <w:rPr>
          <w:rFonts w:ascii="Times New Roman" w:hAnsi="Times New Roman" w:cs="Times New Roman"/>
          <w:sz w:val="24"/>
          <w:szCs w:val="24"/>
        </w:rPr>
        <w:t>Водитель категории «В»</w:t>
      </w:r>
      <w:r w:rsidR="007C655A">
        <w:rPr>
          <w:rFonts w:ascii="Times New Roman" w:hAnsi="Times New Roman" w:cs="Times New Roman"/>
          <w:sz w:val="24"/>
          <w:szCs w:val="24"/>
        </w:rPr>
        <w:t>»</w:t>
      </w:r>
      <w:r w:rsidR="00073FF3">
        <w:rPr>
          <w:rFonts w:ascii="Times New Roman" w:hAnsi="Times New Roman" w:cs="Times New Roman"/>
          <w:sz w:val="24"/>
          <w:szCs w:val="24"/>
        </w:rPr>
        <w:t>.</w:t>
      </w:r>
    </w:p>
    <w:p w:rsidR="00C331B1" w:rsidRDefault="00C331B1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</w:t>
      </w:r>
      <w:r w:rsidR="006310F3">
        <w:rPr>
          <w:rFonts w:ascii="Times New Roman" w:hAnsi="Times New Roman" w:cs="Times New Roman"/>
          <w:sz w:val="24"/>
          <w:szCs w:val="24"/>
        </w:rPr>
        <w:t>то проведения: актовый зал</w:t>
      </w:r>
      <w:r w:rsidR="000B3084">
        <w:rPr>
          <w:rFonts w:ascii="Times New Roman" w:hAnsi="Times New Roman" w:cs="Times New Roman"/>
          <w:sz w:val="24"/>
          <w:szCs w:val="24"/>
        </w:rPr>
        <w:t xml:space="preserve">, </w:t>
      </w:r>
      <w:r w:rsidR="006310F3">
        <w:rPr>
          <w:rFonts w:ascii="Times New Roman" w:hAnsi="Times New Roman" w:cs="Times New Roman"/>
          <w:sz w:val="24"/>
          <w:szCs w:val="24"/>
        </w:rPr>
        <w:t xml:space="preserve"> оформленный в стиле праздника с элементами дорожными знаков</w:t>
      </w:r>
    </w:p>
    <w:p w:rsidR="00982C5E" w:rsidRDefault="00982C5E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6310F3">
        <w:rPr>
          <w:rFonts w:ascii="Times New Roman" w:hAnsi="Times New Roman" w:cs="Times New Roman"/>
          <w:sz w:val="24"/>
          <w:szCs w:val="24"/>
        </w:rPr>
        <w:t xml:space="preserve">та:  </w:t>
      </w:r>
    </w:p>
    <w:p w:rsidR="008B1681" w:rsidRDefault="00C331B1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</w:t>
      </w:r>
      <w:r w:rsidR="008B1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1B1" w:rsidRDefault="008B1681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Длительность: </w:t>
      </w:r>
      <w:r w:rsidR="00C331B1">
        <w:rPr>
          <w:rFonts w:ascii="Times New Roman" w:hAnsi="Times New Roman" w:cs="Times New Roman"/>
          <w:sz w:val="24"/>
          <w:szCs w:val="24"/>
        </w:rPr>
        <w:t xml:space="preserve"> </w:t>
      </w:r>
      <w:r w:rsidR="008B6DAE">
        <w:rPr>
          <w:rFonts w:ascii="Times New Roman" w:hAnsi="Times New Roman" w:cs="Times New Roman"/>
          <w:sz w:val="24"/>
          <w:szCs w:val="24"/>
          <w:lang w:val="kk-KZ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C331B1" w:rsidRDefault="00C331B1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  <w:r w:rsidR="007C655A">
        <w:rPr>
          <w:rFonts w:ascii="Times New Roman" w:hAnsi="Times New Roman" w:cs="Times New Roman"/>
          <w:sz w:val="24"/>
          <w:szCs w:val="24"/>
        </w:rPr>
        <w:t xml:space="preserve"> компьютер, проектор, музыкальная аппаратура, </w:t>
      </w:r>
      <w:r w:rsidR="000317A6">
        <w:rPr>
          <w:rFonts w:ascii="Times New Roman" w:hAnsi="Times New Roman" w:cs="Times New Roman"/>
          <w:sz w:val="24"/>
          <w:szCs w:val="24"/>
        </w:rPr>
        <w:t xml:space="preserve">микрофон, </w:t>
      </w:r>
      <w:r w:rsidR="007C655A">
        <w:rPr>
          <w:rFonts w:ascii="Times New Roman" w:hAnsi="Times New Roman" w:cs="Times New Roman"/>
          <w:sz w:val="24"/>
          <w:szCs w:val="24"/>
        </w:rPr>
        <w:t xml:space="preserve">фото и видеоаппаратура, </w:t>
      </w:r>
    </w:p>
    <w:p w:rsidR="00CC1A03" w:rsidRDefault="00CC1A03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Призы: </w:t>
      </w:r>
      <w:r w:rsidR="006310F3">
        <w:rPr>
          <w:rFonts w:ascii="Times New Roman" w:hAnsi="Times New Roman" w:cs="Times New Roman"/>
          <w:sz w:val="24"/>
          <w:szCs w:val="24"/>
        </w:rPr>
        <w:t xml:space="preserve">грамоты, </w:t>
      </w:r>
      <w:proofErr w:type="spellStart"/>
      <w:r w:rsidR="006310F3">
        <w:rPr>
          <w:rFonts w:ascii="Times New Roman" w:hAnsi="Times New Roman" w:cs="Times New Roman"/>
          <w:sz w:val="24"/>
          <w:szCs w:val="24"/>
        </w:rPr>
        <w:t>фоторамки</w:t>
      </w:r>
      <w:proofErr w:type="spellEnd"/>
      <w:r w:rsidR="006310F3">
        <w:rPr>
          <w:rFonts w:ascii="Times New Roman" w:hAnsi="Times New Roman" w:cs="Times New Roman"/>
          <w:sz w:val="24"/>
          <w:szCs w:val="24"/>
        </w:rPr>
        <w:t>, набор канцелярский</w:t>
      </w:r>
      <w:r w:rsidR="000B3084">
        <w:rPr>
          <w:rFonts w:ascii="Times New Roman" w:hAnsi="Times New Roman" w:cs="Times New Roman"/>
          <w:sz w:val="24"/>
          <w:szCs w:val="24"/>
        </w:rPr>
        <w:t>.</w:t>
      </w:r>
    </w:p>
    <w:p w:rsidR="007C655A" w:rsidRDefault="007C655A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Ведущие  мероприятия учащиеся:</w:t>
      </w:r>
      <w:r w:rsidR="00532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55A" w:rsidRPr="0053204F" w:rsidRDefault="007C655A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1)Ф.И. – </w:t>
      </w:r>
    </w:p>
    <w:p w:rsidR="007C655A" w:rsidRPr="0053204F" w:rsidRDefault="007C655A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204F">
        <w:rPr>
          <w:rFonts w:ascii="Times New Roman" w:hAnsi="Times New Roman" w:cs="Times New Roman"/>
          <w:sz w:val="24"/>
          <w:szCs w:val="24"/>
          <w:lang w:val="kk-KZ"/>
        </w:rPr>
        <w:t xml:space="preserve">2)Ф.И. – </w:t>
      </w:r>
    </w:p>
    <w:p w:rsidR="007C655A" w:rsidRDefault="007C655A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6310F3">
        <w:rPr>
          <w:rFonts w:ascii="Times New Roman" w:hAnsi="Times New Roman" w:cs="Times New Roman"/>
          <w:sz w:val="24"/>
          <w:szCs w:val="24"/>
        </w:rPr>
        <w:t xml:space="preserve">музыкальное </w:t>
      </w:r>
      <w:r>
        <w:rPr>
          <w:rFonts w:ascii="Times New Roman" w:hAnsi="Times New Roman" w:cs="Times New Roman"/>
          <w:sz w:val="24"/>
          <w:szCs w:val="24"/>
        </w:rPr>
        <w:t xml:space="preserve"> сопровождение</w:t>
      </w:r>
      <w:r w:rsidR="0053204F">
        <w:rPr>
          <w:rFonts w:ascii="Times New Roman" w:hAnsi="Times New Roman" w:cs="Times New Roman"/>
          <w:sz w:val="24"/>
          <w:szCs w:val="24"/>
        </w:rPr>
        <w:t xml:space="preserve"> на пульте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655A" w:rsidRDefault="007C655A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310F3">
        <w:rPr>
          <w:rFonts w:ascii="Times New Roman" w:hAnsi="Times New Roman" w:cs="Times New Roman"/>
          <w:sz w:val="24"/>
          <w:szCs w:val="24"/>
        </w:rPr>
        <w:t>Ф.И.-</w:t>
      </w:r>
    </w:p>
    <w:p w:rsidR="007C655A" w:rsidRDefault="007C655A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Фотограф:</w:t>
      </w:r>
    </w:p>
    <w:p w:rsidR="007C655A" w:rsidRDefault="007C655A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1)Ф.И. – </w:t>
      </w:r>
    </w:p>
    <w:p w:rsidR="007C655A" w:rsidRDefault="007C655A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Видеооператор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655A" w:rsidRDefault="007C655A" w:rsidP="00C33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1)Ф.И. – </w:t>
      </w:r>
    </w:p>
    <w:p w:rsidR="00620129" w:rsidRDefault="007F59C0" w:rsidP="0098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4"/>
        <w:tblW w:w="11307" w:type="dxa"/>
        <w:tblLayout w:type="fixed"/>
        <w:tblLook w:val="04A0"/>
      </w:tblPr>
      <w:tblGrid>
        <w:gridCol w:w="445"/>
        <w:gridCol w:w="1364"/>
        <w:gridCol w:w="6379"/>
        <w:gridCol w:w="992"/>
        <w:gridCol w:w="2127"/>
      </w:tblGrid>
      <w:tr w:rsidR="006C62DA" w:rsidTr="00CC1A03">
        <w:tc>
          <w:tcPr>
            <w:tcW w:w="445" w:type="dxa"/>
          </w:tcPr>
          <w:p w:rsidR="008B1681" w:rsidRDefault="008B1681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129" w:rsidRDefault="00620129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4" w:type="dxa"/>
          </w:tcPr>
          <w:p w:rsidR="008B1681" w:rsidRDefault="008B1681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129" w:rsidRDefault="00620129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8B16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632" w:rsidRDefault="00C70632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или </w:t>
            </w:r>
          </w:p>
          <w:p w:rsidR="008B1681" w:rsidRPr="00C70632" w:rsidRDefault="00C70632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ответственный</w:t>
            </w:r>
          </w:p>
        </w:tc>
        <w:tc>
          <w:tcPr>
            <w:tcW w:w="6379" w:type="dxa"/>
          </w:tcPr>
          <w:p w:rsidR="008B1681" w:rsidRDefault="008B1681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632" w:rsidRDefault="00C70632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 жоспары</w:t>
            </w:r>
          </w:p>
          <w:p w:rsidR="00620129" w:rsidRDefault="00982C5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8B168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  <w:p w:rsidR="008B1681" w:rsidRDefault="008B1681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681" w:rsidRDefault="008B1681" w:rsidP="002C1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129" w:rsidRDefault="00620129" w:rsidP="002C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8B1681" w:rsidRDefault="008B1681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129" w:rsidRDefault="00620129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</w:t>
            </w:r>
          </w:p>
        </w:tc>
      </w:tr>
      <w:tr w:rsidR="006C62DA" w:rsidTr="00CC1A03">
        <w:tc>
          <w:tcPr>
            <w:tcW w:w="445" w:type="dxa"/>
          </w:tcPr>
          <w:p w:rsidR="00620129" w:rsidRPr="006C62DA" w:rsidRDefault="00620129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20129" w:rsidRDefault="00620129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65E17" w:rsidRDefault="00B65E17" w:rsidP="002C1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Іс-шараның  алдында музыка ойнап тұрады. </w:t>
            </w:r>
            <w:r w:rsidRPr="00B65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Зал мерекеге сай безендірілген.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 залда  келісім бойынша немесе өз еріктерімен орналасады.</w:t>
            </w:r>
          </w:p>
          <w:p w:rsidR="00B65E17" w:rsidRPr="00B65E17" w:rsidRDefault="00B65E17" w:rsidP="002C10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20129" w:rsidRDefault="00620129" w:rsidP="00B6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мероприятия тихо играет фоновая  спокойная музыка. </w:t>
            </w:r>
            <w:r w:rsidR="00B6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B65E17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 w:rsidR="00B6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B6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рассаживаются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заранее определенным местам или  по желанию.</w:t>
            </w:r>
          </w:p>
        </w:tc>
        <w:tc>
          <w:tcPr>
            <w:tcW w:w="992" w:type="dxa"/>
          </w:tcPr>
          <w:p w:rsidR="00620129" w:rsidRDefault="00620129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20129" w:rsidRDefault="006C62DA" w:rsidP="002C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 показываются </w:t>
            </w:r>
            <w:r w:rsidR="002C10B7">
              <w:rPr>
                <w:rFonts w:ascii="Times New Roman" w:hAnsi="Times New Roman" w:cs="Times New Roman"/>
                <w:sz w:val="24"/>
                <w:szCs w:val="24"/>
              </w:rPr>
              <w:t>фото по 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2DA" w:rsidTr="00CC1A03">
        <w:trPr>
          <w:trHeight w:val="1283"/>
        </w:trPr>
        <w:tc>
          <w:tcPr>
            <w:tcW w:w="445" w:type="dxa"/>
          </w:tcPr>
          <w:p w:rsidR="00620129" w:rsidRPr="006C62DA" w:rsidRDefault="00620129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20129" w:rsidRDefault="00620129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65E17" w:rsidRPr="00B65E17" w:rsidRDefault="00B65E17" w:rsidP="00B65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5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ында ортаға екі жүргізуші </w:t>
            </w:r>
            <w:r w:rsidR="00631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ортаға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шығып</w:t>
            </w:r>
            <w:r w:rsidR="00631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65E17" w:rsidRDefault="00B65E17" w:rsidP="00B65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құттықтау сөздерімен бастайды. </w:t>
            </w:r>
          </w:p>
          <w:p w:rsidR="00620129" w:rsidRDefault="00B65E17" w:rsidP="00B6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620129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Вступление. Прекращается  звучание фоновой музыки. </w:t>
            </w:r>
            <w:proofErr w:type="gramStart"/>
            <w:r w:rsidR="00620129">
              <w:rPr>
                <w:rFonts w:ascii="Times New Roman" w:hAnsi="Times New Roman" w:cs="Times New Roman"/>
                <w:sz w:val="24"/>
                <w:szCs w:val="24"/>
              </w:rPr>
              <w:t>На экране заста</w:t>
            </w:r>
            <w:r w:rsidR="006310F3">
              <w:rPr>
                <w:rFonts w:ascii="Times New Roman" w:hAnsi="Times New Roman" w:cs="Times New Roman"/>
                <w:sz w:val="24"/>
                <w:szCs w:val="24"/>
              </w:rPr>
              <w:t>вка с названием: «</w:t>
            </w:r>
            <w:r w:rsidR="00631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6310F3">
              <w:rPr>
                <w:rFonts w:ascii="Times New Roman" w:hAnsi="Times New Roman" w:cs="Times New Roman"/>
                <w:sz w:val="24"/>
                <w:szCs w:val="24"/>
              </w:rPr>
              <w:t>___  по ____</w:t>
            </w:r>
            <w:r w:rsidR="00620129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неделя профиля «Автодело».</w:t>
            </w:r>
            <w:proofErr w:type="gramEnd"/>
          </w:p>
          <w:p w:rsidR="00D60794" w:rsidRPr="003639B1" w:rsidRDefault="00D60794" w:rsidP="00B6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Играет музыка н</w:t>
            </w:r>
            <w:r w:rsidR="00620129">
              <w:rPr>
                <w:rFonts w:ascii="Times New Roman" w:hAnsi="Times New Roman" w:cs="Times New Roman"/>
                <w:sz w:val="24"/>
                <w:szCs w:val="24"/>
              </w:rPr>
              <w:t>а сцену выходят ведущие и открывают начало мероприятия</w:t>
            </w:r>
            <w:r w:rsidR="00AE3BEC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приветствия</w:t>
            </w:r>
            <w:r w:rsidR="00620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20129" w:rsidRPr="00B65E17" w:rsidRDefault="00620129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20129" w:rsidRDefault="006C62DA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Начинается показ слайдов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 УПК от старых и до нынешних.</w:t>
            </w:r>
          </w:p>
        </w:tc>
      </w:tr>
      <w:tr w:rsidR="00B54C6E" w:rsidTr="00CC1A03">
        <w:trPr>
          <w:trHeight w:val="1283"/>
        </w:trPr>
        <w:tc>
          <w:tcPr>
            <w:tcW w:w="445" w:type="dxa"/>
          </w:tcPr>
          <w:p w:rsidR="00B54C6E" w:rsidRPr="006C62DA" w:rsidRDefault="00B54C6E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60794" w:rsidRPr="00B65E17" w:rsidRDefault="00B65E17" w:rsidP="006201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қ</w:t>
            </w:r>
            <w:r w:rsidR="00D60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ұттықтау сөзінің мәтіңі</w:t>
            </w:r>
            <w:r w:rsidR="00177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778DA" w:rsidRDefault="00B65E17" w:rsidP="00771B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1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71B46" w:rsidRPr="00771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Армысыздар ардақты ағайын, Ұлағатты ұстаздар!</w:t>
            </w:r>
            <w:r w:rsidR="00771B46" w:rsidRPr="00771B4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71B46" w:rsidRPr="00771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Бармысыздар, замандас, бауырлар, шабыты шәкірттер.</w:t>
            </w:r>
          </w:p>
          <w:p w:rsidR="001778DA" w:rsidRDefault="001778DA" w:rsidP="00771B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</w:t>
            </w:r>
          </w:p>
          <w:p w:rsidR="00771B46" w:rsidRPr="00771B46" w:rsidRDefault="001778DA" w:rsidP="00771B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</w:t>
            </w:r>
            <w:r w:rsidR="00771B46" w:rsidRPr="00771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B46" w:rsidRPr="00771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D60794" w:rsidRPr="00B65E17" w:rsidRDefault="00B65E17" w:rsidP="006201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Құрметті оқушылар</w:t>
            </w:r>
            <w:r w:rsidRPr="00B6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….. </w:t>
            </w:r>
          </w:p>
          <w:p w:rsidR="00B65E17" w:rsidRDefault="00B65E17" w:rsidP="00B65E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иветствия на русском языке.</w:t>
            </w:r>
          </w:p>
          <w:p w:rsidR="001778DA" w:rsidRDefault="00B65E17" w:rsidP="00B65E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«Уважаемые……..</w:t>
            </w:r>
          </w:p>
          <w:p w:rsidR="00D60794" w:rsidRPr="00B65E17" w:rsidRDefault="001778DA" w:rsidP="00B65E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</w:t>
            </w:r>
            <w:r w:rsidR="00B65E17" w:rsidRPr="00B6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992" w:type="dxa"/>
          </w:tcPr>
          <w:p w:rsidR="00B54C6E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54C6E" w:rsidRPr="00A84FA8" w:rsidRDefault="00B54C6E" w:rsidP="00A71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  <w:p w:rsidR="00B54C6E" w:rsidRDefault="00B54C6E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6E" w:rsidTr="00AE3BEC">
        <w:trPr>
          <w:trHeight w:val="564"/>
        </w:trPr>
        <w:tc>
          <w:tcPr>
            <w:tcW w:w="445" w:type="dxa"/>
          </w:tcPr>
          <w:p w:rsidR="00B54C6E" w:rsidRPr="006C62DA" w:rsidRDefault="00B54C6E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60794" w:rsidRDefault="00D60794" w:rsidP="00D60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Назарларынызға өз өнерің көрсетуге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__мектеб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інің оқушысы  </w:t>
            </w:r>
            <w:r w:rsidR="00B65E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65E17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="00B6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тегі</w:t>
            </w:r>
            <w:r w:rsidR="00B65E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ортаға шақырылады </w:t>
            </w:r>
          </w:p>
          <w:p w:rsidR="00B65E17" w:rsidRDefault="00B65E17" w:rsidP="00D60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C6E" w:rsidRDefault="00D60794" w:rsidP="000B30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4C6E">
              <w:rPr>
                <w:rFonts w:ascii="Times New Roman" w:hAnsi="Times New Roman" w:cs="Times New Roman"/>
                <w:sz w:val="24"/>
                <w:szCs w:val="24"/>
              </w:rPr>
              <w:t>Представляем вашему вниманию выступление Ф.И. учащегося СОШ№__  с песней: «…………</w:t>
            </w:r>
            <w:r w:rsidR="00C7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C70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30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</w:p>
          <w:p w:rsidR="000B3084" w:rsidRDefault="000B3084" w:rsidP="000B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B46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1B46" w:rsidRDefault="00771B46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C6E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54C6E" w:rsidRPr="00A84FA8" w:rsidRDefault="00B54C6E" w:rsidP="00A71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  <w:p w:rsidR="00B54C6E" w:rsidRDefault="00B54C6E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6E" w:rsidTr="00AE3BEC">
        <w:trPr>
          <w:trHeight w:val="564"/>
        </w:trPr>
        <w:tc>
          <w:tcPr>
            <w:tcW w:w="445" w:type="dxa"/>
          </w:tcPr>
          <w:p w:rsidR="00B54C6E" w:rsidRPr="006C62DA" w:rsidRDefault="00B54C6E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771B46" w:rsidRDefault="00771B46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Әнші</w:t>
            </w:r>
          </w:p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певец</w:t>
            </w:r>
          </w:p>
        </w:tc>
        <w:tc>
          <w:tcPr>
            <w:tcW w:w="6379" w:type="dxa"/>
          </w:tcPr>
          <w:p w:rsidR="00771B46" w:rsidRPr="00771B46" w:rsidRDefault="00771B46" w:rsidP="00AE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елі»  өлеңі  орындалуда</w:t>
            </w:r>
          </w:p>
          <w:p w:rsidR="00B54C6E" w:rsidRDefault="00B54C6E" w:rsidP="00AE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 песня:</w:t>
            </w:r>
            <w:r w:rsidR="00771B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71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елі»  </w:t>
            </w:r>
          </w:p>
          <w:p w:rsidR="00D60794" w:rsidRDefault="00D60794" w:rsidP="00AE3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54C6E" w:rsidRDefault="00B54C6E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6E" w:rsidTr="00B54C6E">
        <w:trPr>
          <w:trHeight w:val="424"/>
        </w:trPr>
        <w:tc>
          <w:tcPr>
            <w:tcW w:w="445" w:type="dxa"/>
          </w:tcPr>
          <w:p w:rsidR="00B54C6E" w:rsidRPr="006C62DA" w:rsidRDefault="00B54C6E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70632" w:rsidRDefault="00771B46" w:rsidP="00C70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Құрметті оқушылар өздеріңіз байқағандай осы жұмада </w:t>
            </w:r>
            <w:r w:rsidR="00631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70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631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70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категориялы жүргізуші</w:t>
            </w:r>
            <w:r w:rsidR="00631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70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1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0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профилінде ашық апталық өтіп жатыр</w:t>
            </w:r>
            <w:r w:rsidR="00177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Бүгінгі өткізілетің  акциямыздын мақсаты сол іс-шаралар  </w:t>
            </w:r>
            <w:r w:rsidR="00C70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шеңберінде.</w:t>
            </w:r>
          </w:p>
          <w:p w:rsidR="00B54C6E" w:rsidRPr="00C70632" w:rsidRDefault="00C70632" w:rsidP="00C70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4C6E">
              <w:rPr>
                <w:rFonts w:ascii="Times New Roman" w:hAnsi="Times New Roman" w:cs="Times New Roman"/>
                <w:sz w:val="24"/>
                <w:szCs w:val="24"/>
              </w:rPr>
              <w:t>Уважаемые учащиеся профиля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Водитель категории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gramEnd"/>
            <w:r w:rsidR="00B54C6E">
              <w:rPr>
                <w:rFonts w:ascii="Times New Roman" w:hAnsi="Times New Roman" w:cs="Times New Roman"/>
                <w:sz w:val="24"/>
                <w:szCs w:val="24"/>
              </w:rPr>
              <w:t>»,  как вы уже заметили,  на этой неделе проводится  отк</w:t>
            </w:r>
            <w:r w:rsidR="000B3084">
              <w:rPr>
                <w:rFonts w:ascii="Times New Roman" w:hAnsi="Times New Roman" w:cs="Times New Roman"/>
                <w:sz w:val="24"/>
                <w:szCs w:val="24"/>
              </w:rPr>
              <w:t>рытая неделя профиля</w:t>
            </w:r>
            <w:r w:rsidR="00B5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сегодняшняя акция проводится в рамках этого мероприятия.</w:t>
            </w:r>
          </w:p>
        </w:tc>
        <w:tc>
          <w:tcPr>
            <w:tcW w:w="992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6E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8DA" w:rsidRPr="00C70632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B54C6E" w:rsidRPr="00B54C6E" w:rsidRDefault="00B54C6E" w:rsidP="00B54C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</w:tc>
      </w:tr>
      <w:tr w:rsidR="00B54C6E" w:rsidTr="00CC1A03">
        <w:tc>
          <w:tcPr>
            <w:tcW w:w="445" w:type="dxa"/>
          </w:tcPr>
          <w:p w:rsidR="00B54C6E" w:rsidRPr="006C62DA" w:rsidRDefault="00B54C6E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70632" w:rsidRDefault="00C70632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қауіпсіздігінің ережелерің  дұрыс сақтау маңыздылығы туралы мәтін.</w:t>
            </w:r>
          </w:p>
          <w:p w:rsidR="00B54C6E" w:rsidRDefault="00B54C6E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важность соблюдения ПДД и БДД. (примерно на 2 минуты).</w:t>
            </w:r>
          </w:p>
        </w:tc>
        <w:tc>
          <w:tcPr>
            <w:tcW w:w="992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8DA" w:rsidRP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B54C6E" w:rsidRDefault="00B54C6E" w:rsidP="00A71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</w:p>
          <w:p w:rsidR="00B54C6E" w:rsidRPr="00B54C6E" w:rsidRDefault="00B54C6E" w:rsidP="00B54C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Играет  тихая фоновая музыка.</w:t>
            </w:r>
          </w:p>
        </w:tc>
      </w:tr>
      <w:tr w:rsidR="00B54C6E" w:rsidTr="00CC1A03">
        <w:tc>
          <w:tcPr>
            <w:tcW w:w="445" w:type="dxa"/>
          </w:tcPr>
          <w:p w:rsidR="00B54C6E" w:rsidRPr="006C62DA" w:rsidRDefault="00B54C6E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54C6E" w:rsidRDefault="00B54C6E" w:rsidP="0053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начала к вашему сведению УПК-2, как учебное заведение в сфере начального профессионального  обучения было образовано в 1975 году</w:t>
            </w:r>
          </w:p>
          <w:p w:rsidR="00B54C6E" w:rsidRDefault="00B54C6E" w:rsidP="0062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1975 года по 1993 год – Межшкольный УПК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города Павлодар.</w:t>
            </w:r>
          </w:p>
          <w:p w:rsidR="00B54C6E" w:rsidRDefault="00B54C6E" w:rsidP="0062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1993 года по 1997 год –Профильная Трудовая Общеобразовательная Школа</w:t>
            </w:r>
          </w:p>
          <w:p w:rsidR="00B54C6E" w:rsidRDefault="00B54C6E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2006 года и по ныне УПК №2 города Павлодара.</w:t>
            </w:r>
          </w:p>
        </w:tc>
        <w:tc>
          <w:tcPr>
            <w:tcW w:w="992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6E" w:rsidRP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B54C6E" w:rsidRDefault="00B54C6E" w:rsidP="00280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</w:p>
          <w:p w:rsidR="00B54C6E" w:rsidRPr="00A84FA8" w:rsidRDefault="00B54C6E" w:rsidP="002C10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Играет  тихая фоновая музыка.</w:t>
            </w:r>
          </w:p>
          <w:p w:rsidR="00B54C6E" w:rsidRPr="00A84FA8" w:rsidRDefault="00B54C6E" w:rsidP="00280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4C6E" w:rsidRDefault="00B54C6E" w:rsidP="0028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6E" w:rsidTr="00CC1A03">
        <w:tc>
          <w:tcPr>
            <w:tcW w:w="445" w:type="dxa"/>
          </w:tcPr>
          <w:p w:rsidR="00B54C6E" w:rsidRPr="006C62DA" w:rsidRDefault="00B54C6E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54C6E" w:rsidRDefault="00B54C6E" w:rsidP="00590B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603">
              <w:rPr>
                <w:rFonts w:ascii="Times New Roman" w:hAnsi="Times New Roman" w:cs="Times New Roman"/>
                <w:sz w:val="24"/>
                <w:szCs w:val="24"/>
              </w:rPr>
              <w:t xml:space="preserve">В разные годы в стенах УПК  обучались на следующие специальности: сварщик, токарь, электрик, отделочник, кладчик, </w:t>
            </w:r>
            <w:proofErr w:type="spellStart"/>
            <w:r w:rsidRPr="00CC6603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  <w:proofErr w:type="spellEnd"/>
            <w:r w:rsidRPr="00CC6603">
              <w:rPr>
                <w:rFonts w:ascii="Times New Roman" w:hAnsi="Times New Roman" w:cs="Times New Roman"/>
                <w:sz w:val="24"/>
                <w:szCs w:val="24"/>
              </w:rPr>
              <w:t xml:space="preserve">  и конечно водитель.</w:t>
            </w:r>
          </w:p>
          <w:p w:rsidR="00285CDF" w:rsidRPr="00285CDF" w:rsidRDefault="00285CDF" w:rsidP="00285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жылдары оқу –комбинатының қабырғасында неше түрлі мамандықтар дайындалды. Олардың  ішінде –дәнекерші, токарь, </w:t>
            </w:r>
            <w:r w:rsidR="005D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электрші,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сырлаушы,</w:t>
            </w:r>
            <w:r w:rsidR="005D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қалаушы,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автодәнекерші ж</w:t>
            </w:r>
            <w:r w:rsidR="005D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әнеде жүргізуші. </w:t>
            </w:r>
          </w:p>
        </w:tc>
        <w:tc>
          <w:tcPr>
            <w:tcW w:w="992" w:type="dxa"/>
          </w:tcPr>
          <w:p w:rsidR="00B54C6E" w:rsidRPr="00285CDF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C6E" w:rsidRP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:rsidR="00B54C6E" w:rsidRPr="002C10B7" w:rsidRDefault="00B54C6E" w:rsidP="002C10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</w:tc>
      </w:tr>
      <w:tr w:rsidR="00B54C6E" w:rsidTr="00CC1A03">
        <w:tc>
          <w:tcPr>
            <w:tcW w:w="445" w:type="dxa"/>
          </w:tcPr>
          <w:p w:rsidR="00B54C6E" w:rsidRPr="006C62DA" w:rsidRDefault="00B54C6E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D315B" w:rsidRPr="005D315B" w:rsidRDefault="005D315B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Тәлім-тәрбиенің барлық үдерісі оқу-өндірістік комбинатының басшылығымен ұйымдастырылады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315B" w:rsidRDefault="005D315B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–өндірістік комбинатының директоры </w:t>
            </w:r>
            <w:r w:rsidR="000B30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Базько Ирина Викторовна</w:t>
            </w:r>
          </w:p>
          <w:p w:rsidR="005D315B" w:rsidRDefault="005D315B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C6E" w:rsidRDefault="00B54C6E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процесс обучения  в УПК-2  организовывается  руководителями:</w:t>
            </w:r>
          </w:p>
          <w:p w:rsidR="00B54C6E" w:rsidRPr="00CC6603" w:rsidRDefault="00B54C6E" w:rsidP="000B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УПК-2 -  </w:t>
            </w:r>
            <w:proofErr w:type="spellStart"/>
            <w:r w:rsidR="000B3084">
              <w:rPr>
                <w:rFonts w:ascii="Times New Roman" w:hAnsi="Times New Roman" w:cs="Times New Roman"/>
                <w:sz w:val="24"/>
                <w:szCs w:val="24"/>
              </w:rPr>
              <w:t>Базько</w:t>
            </w:r>
            <w:proofErr w:type="spellEnd"/>
            <w:r w:rsidR="000B3084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992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8DA" w:rsidRPr="001778DA" w:rsidRDefault="001778DA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B54C6E" w:rsidRPr="002C10B7" w:rsidRDefault="00B54C6E" w:rsidP="002C10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</w:tc>
      </w:tr>
      <w:tr w:rsidR="00B54C6E" w:rsidTr="00CC1A03">
        <w:tc>
          <w:tcPr>
            <w:tcW w:w="445" w:type="dxa"/>
          </w:tcPr>
          <w:p w:rsidR="00B54C6E" w:rsidRPr="006C62DA" w:rsidRDefault="00B54C6E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D315B" w:rsidRDefault="005D315B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орынбасарлары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315B" w:rsidRDefault="005D315B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 директора: </w:t>
            </w:r>
          </w:p>
          <w:p w:rsidR="005D315B" w:rsidRDefault="001313F7" w:rsidP="005D3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Дарошевна</w:t>
            </w:r>
            <w:proofErr w:type="spellEnd"/>
          </w:p>
          <w:p w:rsidR="001313F7" w:rsidRDefault="001313F7" w:rsidP="005D3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Новосёлова Светлана Леонидовна</w:t>
            </w:r>
          </w:p>
          <w:p w:rsidR="005D315B" w:rsidRDefault="001313F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Андрей Сергеевич</w:t>
            </w:r>
          </w:p>
          <w:p w:rsidR="001313F7" w:rsidRPr="00CC6603" w:rsidRDefault="001313F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6E" w:rsidRDefault="00B54C6E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54C6E" w:rsidRPr="002C10B7" w:rsidRDefault="00B54C6E" w:rsidP="002C10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музыка.</w:t>
            </w:r>
          </w:p>
        </w:tc>
      </w:tr>
      <w:tr w:rsidR="00E32A14" w:rsidTr="00CC1A03">
        <w:tc>
          <w:tcPr>
            <w:tcW w:w="445" w:type="dxa"/>
          </w:tcPr>
          <w:p w:rsidR="00E32A14" w:rsidRPr="006C62DA" w:rsidRDefault="00E32A14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32A14" w:rsidRDefault="00E32A14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32A14" w:rsidRDefault="00E32A14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үргізушілердің </w:t>
            </w:r>
            <w:r w:rsidR="00177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мұғалімдерді таныстыру алдындағы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мәтіңі</w:t>
            </w:r>
          </w:p>
          <w:p w:rsidR="00E32A14" w:rsidRPr="001778DA" w:rsidRDefault="00E32A14" w:rsidP="006013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ведущих</w:t>
            </w:r>
            <w:r w:rsidR="00177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перед </w:t>
            </w:r>
            <w:r w:rsidR="00601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представлением</w:t>
            </w:r>
            <w:r w:rsidR="00177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</w:t>
            </w:r>
            <w:r w:rsidR="00601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</w:p>
        </w:tc>
        <w:tc>
          <w:tcPr>
            <w:tcW w:w="992" w:type="dxa"/>
          </w:tcPr>
          <w:p w:rsidR="00E32A14" w:rsidRDefault="00E32A14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2A14" w:rsidRPr="00A84FA8" w:rsidRDefault="00E32A14" w:rsidP="002C10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2211C" w:rsidTr="00CC1A03">
        <w:tc>
          <w:tcPr>
            <w:tcW w:w="445" w:type="dxa"/>
          </w:tcPr>
          <w:p w:rsidR="00D2211C" w:rsidRPr="006C62DA" w:rsidRDefault="00D2211C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D2211C" w:rsidRDefault="00D2211C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2211C" w:rsidRPr="00EC0D56" w:rsidRDefault="00D2211C" w:rsidP="00D2211C">
            <w:pPr>
              <w:pBdr>
                <w:bottom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EC0D5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Начало формы</w:t>
            </w:r>
          </w:p>
          <w:p w:rsidR="00D2211C" w:rsidRDefault="00D2211C" w:rsidP="0036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"Ұстаздық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еткен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жалықпас, үйретуден балаға" -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дегендей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, ә</w:t>
            </w:r>
            <w:proofErr w:type="gram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шаңырақтың үміт күткен ұл-қыздары сіздердің білімдеріңіз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біліктеріңізге жүгініп,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сеніп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. Ел ертеңі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ұландардың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мен өнерді,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пен адалдықты, туралық пен шыншылдықты,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байлық пен ұлттық қасиеттерді сіңі</w:t>
            </w:r>
            <w:proofErr w:type="gram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іп,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тұлғалы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қалыптастыруда сіздердің үлестеріңіз </w:t>
            </w:r>
            <w:proofErr w:type="spellStart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>орасан</w:t>
            </w:r>
            <w:proofErr w:type="spellEnd"/>
            <w:r w:rsidR="003639B1" w:rsidRPr="00EC0D56">
              <w:rPr>
                <w:rFonts w:ascii="Times New Roman" w:hAnsi="Times New Roman" w:cs="Times New Roman"/>
                <w:sz w:val="24"/>
                <w:szCs w:val="24"/>
              </w:rPr>
              <w:t xml:space="preserve"> мол.</w:t>
            </w:r>
          </w:p>
          <w:p w:rsidR="00E32A14" w:rsidRPr="00E32A14" w:rsidRDefault="00E32A14" w:rsidP="003639B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E32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Текст на русском в процессе подбора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992" w:type="dxa"/>
          </w:tcPr>
          <w:p w:rsidR="00D2211C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30F" w:rsidRP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D2211C" w:rsidRPr="00E32A14" w:rsidRDefault="00E32A14" w:rsidP="00E32A1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 экране про учителя</w:t>
            </w:r>
          </w:p>
        </w:tc>
      </w:tr>
      <w:tr w:rsidR="0060130F" w:rsidTr="00CC1A03">
        <w:tc>
          <w:tcPr>
            <w:tcW w:w="445" w:type="dxa"/>
          </w:tcPr>
          <w:p w:rsidR="0060130F" w:rsidRPr="006C62DA" w:rsidRDefault="0060130F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130F" w:rsidRPr="005D315B" w:rsidRDefault="0060130F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мұғалімдері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30F" w:rsidRDefault="0060130F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  на профиле учителя:</w:t>
            </w:r>
          </w:p>
          <w:p w:rsidR="0060130F" w:rsidRDefault="0060130F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407A7">
              <w:rPr>
                <w:rFonts w:ascii="Times New Roman" w:hAnsi="Times New Roman" w:cs="Times New Roman"/>
                <w:sz w:val="24"/>
                <w:szCs w:val="24"/>
              </w:rPr>
              <w:t xml:space="preserve"> Славинская Валентина Михайловна</w:t>
            </w:r>
          </w:p>
          <w:p w:rsidR="0060130F" w:rsidRPr="00CC6603" w:rsidRDefault="0060130F" w:rsidP="0079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0F" w:rsidRP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:rsidR="0060130F" w:rsidRPr="00E32A14" w:rsidRDefault="0060130F" w:rsidP="00E32A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</w:tc>
      </w:tr>
      <w:tr w:rsidR="0060130F" w:rsidTr="00CC1A03">
        <w:tc>
          <w:tcPr>
            <w:tcW w:w="445" w:type="dxa"/>
          </w:tcPr>
          <w:p w:rsidR="0060130F" w:rsidRPr="006C62DA" w:rsidRDefault="0060130F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130F" w:rsidRDefault="0060130F" w:rsidP="0079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407A7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 Андрей Сергеевич</w:t>
            </w:r>
          </w:p>
          <w:p w:rsidR="0060130F" w:rsidRDefault="0060130F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0130F" w:rsidRP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0130F" w:rsidRPr="00E32A14" w:rsidRDefault="0060130F" w:rsidP="00E32A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</w:tc>
      </w:tr>
      <w:tr w:rsidR="0060130F" w:rsidTr="00CC1A03">
        <w:tc>
          <w:tcPr>
            <w:tcW w:w="445" w:type="dxa"/>
          </w:tcPr>
          <w:p w:rsidR="0060130F" w:rsidRPr="006C62DA" w:rsidRDefault="0060130F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130F" w:rsidRDefault="0060130F" w:rsidP="0079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Нурилдинович</w:t>
            </w:r>
            <w:proofErr w:type="spellEnd"/>
          </w:p>
          <w:p w:rsidR="0060130F" w:rsidRDefault="0060130F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0130F" w:rsidRPr="0060130F" w:rsidRDefault="0060130F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0130F" w:rsidRPr="00E32A14" w:rsidRDefault="0060130F" w:rsidP="00E32A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</w:tc>
      </w:tr>
      <w:tr w:rsidR="00A407A7" w:rsidTr="001331DE">
        <w:trPr>
          <w:trHeight w:val="1104"/>
        </w:trPr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07A7" w:rsidRDefault="00A407A7" w:rsidP="00D3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Смагулов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Оразалинович</w:t>
            </w:r>
            <w:proofErr w:type="spellEnd"/>
          </w:p>
          <w:p w:rsidR="00A407A7" w:rsidRDefault="00A407A7" w:rsidP="00D37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07A7" w:rsidRPr="0060130F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A407A7" w:rsidRPr="00E32A14" w:rsidRDefault="00A407A7" w:rsidP="00E32A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07A7" w:rsidRDefault="00A407A7" w:rsidP="002A2A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Ал, біздің болашақ жүргізушілерді  </w:t>
            </w:r>
          </w:p>
          <w:p w:rsidR="00A407A7" w:rsidRPr="002A2A01" w:rsidRDefault="00A407A7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жүргізуге өңдіріс шеберлері үйретеді</w:t>
            </w:r>
            <w:r w:rsidRPr="002A2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Ну, а обучают наших будущих водителей вождению мастера производственного обучения:</w:t>
            </w:r>
          </w:p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1)Мусаев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Муликович</w:t>
            </w:r>
            <w:proofErr w:type="spellEnd"/>
          </w:p>
          <w:p w:rsidR="00A407A7" w:rsidRPr="00603728" w:rsidRDefault="00A407A7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Каирбергенович</w:t>
            </w:r>
            <w:proofErr w:type="spellEnd"/>
          </w:p>
          <w:p w:rsidR="00A407A7" w:rsidRDefault="00A407A7" w:rsidP="0039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Исемберлинов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Ескендирович</w:t>
            </w:r>
            <w:proofErr w:type="spellEnd"/>
          </w:p>
          <w:p w:rsidR="00A407A7" w:rsidRPr="00CC6603" w:rsidRDefault="00A407A7" w:rsidP="0039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Ахтамбердиев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Слямович</w:t>
            </w:r>
            <w:proofErr w:type="spellEnd"/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Pr="0060130F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:rsidR="00A407A7" w:rsidRPr="00A84FA8" w:rsidRDefault="00A407A7" w:rsidP="00A71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Играет  тихая фоновая музыка.</w:t>
            </w:r>
          </w:p>
          <w:p w:rsidR="00A407A7" w:rsidRPr="00A84FA8" w:rsidRDefault="00A407A7" w:rsidP="00A71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07A7" w:rsidRDefault="00A407A7" w:rsidP="002A2A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Құттықтау тілек лебізің білдіруге  ортаға директор орынбасары Мадина Дарошевна шақырылады.</w:t>
            </w:r>
          </w:p>
          <w:p w:rsidR="00A407A7" w:rsidRPr="00A71DFA" w:rsidRDefault="00A407A7" w:rsidP="00A407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пожелания приглашается  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Дарошевна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P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М.Д.</w:t>
            </w:r>
          </w:p>
        </w:tc>
        <w:tc>
          <w:tcPr>
            <w:tcW w:w="6379" w:type="dxa"/>
          </w:tcPr>
          <w:p w:rsidR="00A407A7" w:rsidRDefault="00A407A7" w:rsidP="002C1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Мадина Дарошевнаның сөзі.</w:t>
            </w:r>
          </w:p>
          <w:p w:rsidR="00A407A7" w:rsidRDefault="00A407A7" w:rsidP="002C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Мадины Дарошевны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7A7" w:rsidRDefault="00A407A7" w:rsidP="00CC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127" w:type="dxa"/>
          </w:tcPr>
          <w:p w:rsidR="00A407A7" w:rsidRDefault="00A407A7" w:rsidP="00CC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 фото учащихся разных лет УПК-2.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апталығына арналған: « Біз жолдағы кауіпсіздік үшің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материалымен ортаға профиль мұғалімі шақырылады</w:t>
            </w:r>
          </w:p>
          <w:p w:rsidR="00A407A7" w:rsidRDefault="00A407A7" w:rsidP="0060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материалом на тему: «Мы за безопасность на дороге» посвященной   открытой неделе  выступит преподаватель профиля Смагулов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Оразалинович</w:t>
            </w:r>
            <w:proofErr w:type="spellEnd"/>
          </w:p>
          <w:p w:rsidR="00A407A7" w:rsidRDefault="00A407A7" w:rsidP="00603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Смагулов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К.О.</w:t>
            </w:r>
          </w:p>
        </w:tc>
        <w:tc>
          <w:tcPr>
            <w:tcW w:w="6379" w:type="dxa"/>
          </w:tcPr>
          <w:p w:rsidR="00A407A7" w:rsidRDefault="00A407A7" w:rsidP="00157A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Материал на русском языке:</w:t>
            </w:r>
          </w:p>
          <w:p w:rsidR="00A407A7" w:rsidRDefault="00A407A7" w:rsidP="00157A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Актуальность данного мероприятия связана 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7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тем, что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статистике, примерно три четверти всех ДТП происходит в 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результате непродуманных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как водителей,  так и пешеходов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Среди них наиболее частыми являются: </w:t>
            </w:r>
          </w:p>
          <w:p w:rsidR="00A407A7" w:rsidRDefault="00A407A7" w:rsidP="00157A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Несоблюдение  правил дорожного движения водителями и пешеходами.</w:t>
            </w:r>
          </w:p>
          <w:p w:rsidR="00A407A7" w:rsidRDefault="00A407A7" w:rsidP="00157A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Переход через проезжую часть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 </w:t>
            </w:r>
            <w:proofErr w:type="gramStart"/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</w:p>
          <w:p w:rsidR="00A407A7" w:rsidRDefault="00A407A7" w:rsidP="00157A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перехода мест 35-40%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407A7" w:rsidRDefault="00A407A7" w:rsidP="00157A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>Неожиданный выход из-за движущихся или стоящих транспортных средств или других препятствий, мешающих обзору25-30%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407A7" w:rsidRDefault="00A407A7" w:rsidP="00157A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Неподчинение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водителей  и пешеходов 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сигналам светофора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>10-15%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407A7" w:rsidRPr="00D92805" w:rsidRDefault="00A407A7" w:rsidP="00157A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 w:rsidRPr="00D92805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проезжей части и ходьба по ней при наличии тротуара-5-10%</w:t>
            </w:r>
          </w:p>
          <w:p w:rsidR="00A407A7" w:rsidRDefault="00A407A7" w:rsidP="002C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1)Информация по ДТП в городе и области (приводим цифры стат. данные по ДТП).</w:t>
            </w:r>
          </w:p>
          <w:p w:rsidR="00A407A7" w:rsidRPr="006E1397" w:rsidRDefault="00A407A7" w:rsidP="002C10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экране данные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E1397">
              <w:rPr>
                <w:rFonts w:ascii="Times New Roman" w:hAnsi="Times New Roman" w:cs="Times New Roman"/>
                <w:i/>
                <w:sz w:val="24"/>
                <w:szCs w:val="24"/>
              </w:rPr>
              <w:t>виде</w:t>
            </w:r>
            <w:proofErr w:type="spellEnd"/>
            <w:r w:rsidRPr="006E1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таблицы.</w:t>
            </w:r>
          </w:p>
          <w:p w:rsidR="00A407A7" w:rsidRDefault="00A407A7" w:rsidP="002C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2)Меры по повышению БДД со стороны государства.</w:t>
            </w:r>
          </w:p>
          <w:p w:rsidR="00A407A7" w:rsidRPr="006E1397" w:rsidRDefault="00A407A7" w:rsidP="002C10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Рассказ о роли и мерах по повышению безопасности на дороге</w:t>
            </w:r>
            <w:r w:rsidRPr="006E139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407A7" w:rsidRDefault="00A407A7" w:rsidP="002C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3)Ответственность  водителей з</w:t>
            </w:r>
            <w:r w:rsidR="00D505FD">
              <w:rPr>
                <w:rFonts w:ascii="Times New Roman" w:hAnsi="Times New Roman" w:cs="Times New Roman"/>
                <w:sz w:val="24"/>
                <w:szCs w:val="24"/>
              </w:rPr>
              <w:t>а некоторые нарушения ПДД с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A407A7" w:rsidRDefault="00A407A7" w:rsidP="002C10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397">
              <w:rPr>
                <w:rFonts w:ascii="Times New Roman" w:hAnsi="Times New Roman" w:cs="Times New Roman"/>
                <w:i/>
                <w:sz w:val="24"/>
                <w:szCs w:val="24"/>
              </w:rPr>
              <w:t>Указы и постановления</w:t>
            </w:r>
            <w:r w:rsidR="00D505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 введенные с 2019</w:t>
            </w:r>
            <w:r w:rsidRPr="006E1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года.</w:t>
            </w:r>
          </w:p>
          <w:p w:rsidR="00A407A7" w:rsidRPr="007F59C0" w:rsidRDefault="00A407A7" w:rsidP="002C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C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Советы  начинающим водителям и заповеди.</w:t>
            </w:r>
          </w:p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27" w:type="dxa"/>
          </w:tcPr>
          <w:p w:rsidR="00A407A7" w:rsidRPr="00A84FA8" w:rsidRDefault="00A407A7" w:rsidP="00A71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A8">
              <w:rPr>
                <w:rFonts w:ascii="Times New Roman" w:hAnsi="Times New Roman" w:cs="Times New Roman"/>
                <w:i/>
                <w:sz w:val="24"/>
                <w:szCs w:val="24"/>
              </w:rPr>
              <w:t>Показ фото на экране.</w:t>
            </w:r>
          </w:p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2C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 фото на экране</w:t>
            </w:r>
          </w:p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2C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фото на экране</w:t>
            </w:r>
          </w:p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фото на экране</w:t>
            </w: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фото на экране</w:t>
            </w: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фото на экране</w:t>
            </w: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фото на экране</w:t>
            </w: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фото на экране</w:t>
            </w:r>
          </w:p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Назарларынызға өз өнерің көрсетуге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__мектеб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інің оқушысы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ортаға шақырылады </w:t>
            </w:r>
          </w:p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 вашему вниманию выступление Ф.И. учащегося СОШ№__  с песней: «…………»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Pr="00A84FA8" w:rsidRDefault="00A407A7" w:rsidP="00A71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Әнші</w:t>
            </w:r>
          </w:p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певец</w:t>
            </w:r>
          </w:p>
        </w:tc>
        <w:tc>
          <w:tcPr>
            <w:tcW w:w="6379" w:type="dxa"/>
          </w:tcPr>
          <w:p w:rsidR="00A407A7" w:rsidRPr="00771B46" w:rsidRDefault="00A407A7" w:rsidP="00D2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...........»  өлеңі  орындалуда</w:t>
            </w:r>
          </w:p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 песня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.................»  </w:t>
            </w:r>
            <w:proofErr w:type="gramEnd"/>
          </w:p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Pr="007173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енді топтар  арасында Жол қаупсіздігі ережелері бойынша кішкене сайыс өткіземіз және оның нәтижесі бойынша жүлде алуға мүмкіндік бар. Жауаптар екі номинация бойынша бағаланады</w:t>
            </w:r>
            <w:r w:rsidRPr="007173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толық жауап.  2)Ең қызық жауап. (Әр топтан бір оқушыдан жауап береді-барлығы 6 есеп</w:t>
            </w:r>
            <w:r w:rsidRPr="007173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407A7" w:rsidRDefault="00A407A7" w:rsidP="008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проведем небольшой 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среди групп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знание ПДД по итогам,  которого можно получить призы. Ответы оцениваются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двум номинациям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1)Самый полный ответ. 2)Самый оригинальный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интересный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 (отвечают по 1 представителю с каждой группы-всего 6 задач). </w:t>
            </w:r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Pr="0060130F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Әділқазылар алқасына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Славинская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Валентина Михайловна және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Андрей Сергеевич профиль оқытушыларың шақырамыз.</w:t>
            </w:r>
          </w:p>
          <w:p w:rsidR="00A407A7" w:rsidRDefault="00A407A7" w:rsidP="0071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 качестве жюри выступят преподаватели профиля Славинская В.М. и Емельянов А.С.</w:t>
            </w:r>
          </w:p>
        </w:tc>
        <w:tc>
          <w:tcPr>
            <w:tcW w:w="992" w:type="dxa"/>
          </w:tcPr>
          <w:p w:rsidR="00A407A7" w:rsidRPr="0060130F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7173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Назар аударамыз! Экрандағы жол жағдайы бойынша дұрыс шешімді табыныздар. Әр сұраққа ойлануға 1 минут уақыт беріледі </w:t>
            </w:r>
            <w:r w:rsidRPr="00DB2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 сурет пен сұрақ , бірақ –жауапсыз) оқушылардың жауап түрі- микрофон алдында.</w:t>
            </w:r>
          </w:p>
          <w:p w:rsidR="00A407A7" w:rsidRDefault="00A407A7" w:rsidP="007173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07A7" w:rsidRDefault="00A407A7" w:rsidP="0071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Внимание!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Ваша задача найти правильное решение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ситуации,  которая на экране дается по 1 минуте (слайд с вопросом, но без ответов)  форма 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–подход к микрофону.</w:t>
            </w:r>
          </w:p>
        </w:tc>
        <w:tc>
          <w:tcPr>
            <w:tcW w:w="992" w:type="dxa"/>
          </w:tcPr>
          <w:p w:rsidR="00A407A7" w:rsidRPr="0060130F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7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Pr="00046AF0" w:rsidRDefault="00A407A7" w:rsidP="0028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Сонымен бірінші сұрақ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07A7" w:rsidRDefault="00A407A7" w:rsidP="0028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вопрос номер 1:</w:t>
            </w:r>
          </w:p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1)рисунок по теме: «Проезд равнозначных перекрестков».</w:t>
            </w:r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экране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046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2)рисунок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End"/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экране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Default="00A407A7" w:rsidP="00046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3)рисунок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End"/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экране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046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4)рисунок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End"/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экране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5)рисунок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End"/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экране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6)рисунок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End"/>
          </w:p>
        </w:tc>
        <w:tc>
          <w:tcPr>
            <w:tcW w:w="992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07A7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экране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Default="00A407A7" w:rsidP="006D45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Назарларынызға өз өнерің көрсетуге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__мектеб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інің оқушысы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ортаға шақырылады </w:t>
            </w:r>
          </w:p>
          <w:p w:rsidR="00A407A7" w:rsidRDefault="00A407A7" w:rsidP="006D45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07A7" w:rsidRDefault="00A407A7" w:rsidP="006D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 вашему вниманию выступление Ф.И. учащегося СОШ№__  с песней: «…………»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сцене представление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6D4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Әнші</w:t>
            </w:r>
          </w:p>
          <w:p w:rsidR="00A407A7" w:rsidRDefault="00A407A7" w:rsidP="006D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певец</w:t>
            </w:r>
          </w:p>
        </w:tc>
        <w:tc>
          <w:tcPr>
            <w:tcW w:w="6379" w:type="dxa"/>
          </w:tcPr>
          <w:p w:rsidR="00A407A7" w:rsidRPr="00771B46" w:rsidRDefault="00A407A7" w:rsidP="006D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  »  өлеңі  орындалуда</w:t>
            </w:r>
          </w:p>
          <w:p w:rsidR="00A407A7" w:rsidRDefault="00A407A7" w:rsidP="006D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 песня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.................»  </w:t>
            </w:r>
            <w:proofErr w:type="gramEnd"/>
          </w:p>
          <w:p w:rsidR="00A407A7" w:rsidRDefault="00A407A7" w:rsidP="006D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7A7" w:rsidRDefault="00A407A7" w:rsidP="006D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C328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енді сайысымыздың нәтижелерің жариялауға әділқазыларға сөз бері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тындайық.</w:t>
            </w:r>
          </w:p>
          <w:p w:rsidR="00A407A7" w:rsidRDefault="00A407A7" w:rsidP="00C3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сейчас мы послушаем жюри с итогами  конкурса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жюри выходит на сцену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 предоставляется жюри).</w:t>
            </w:r>
          </w:p>
          <w:p w:rsidR="00A407A7" w:rsidRDefault="00A407A7" w:rsidP="00B5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407A7" w:rsidRDefault="00A407A7" w:rsidP="007C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Выступает жюри на сцене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Pr="007C43D6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Әділ-қазылар</w:t>
            </w: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</w:tc>
        <w:tc>
          <w:tcPr>
            <w:tcW w:w="6379" w:type="dxa"/>
          </w:tcPr>
          <w:p w:rsidR="00A407A7" w:rsidRDefault="00A407A7" w:rsidP="00E302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әділқазы сайыстың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«Ең толық жауап» номинациясы бойынша жүлдегердің атың жариялайды.</w:t>
            </w:r>
          </w:p>
          <w:p w:rsidR="00A407A7" w:rsidRDefault="00A407A7" w:rsidP="00E302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әділқазы сайыстың: «Ең қызық жауап» номинациясы бойынша жүлдегердің атың жариялайды.</w:t>
            </w:r>
          </w:p>
          <w:p w:rsidR="00A407A7" w:rsidRDefault="00A407A7" w:rsidP="00E302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07A7" w:rsidRDefault="00A407A7" w:rsidP="00E3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D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объявляет победителя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имя или группу в номинации: «Самый полный ответ».</w:t>
            </w:r>
          </w:p>
          <w:p w:rsidR="00A407A7" w:rsidRDefault="00A407A7" w:rsidP="0002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член жюри объявляет победителя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имя или группу в номинации: «Самый оригинальный ответ».</w:t>
            </w:r>
          </w:p>
          <w:p w:rsidR="00A407A7" w:rsidRDefault="00A407A7" w:rsidP="00E30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2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07A7" w:rsidRDefault="00A407A7" w:rsidP="006D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Выступает представитель жюри на сцене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</w:tc>
        <w:tc>
          <w:tcPr>
            <w:tcW w:w="6379" w:type="dxa"/>
          </w:tcPr>
          <w:p w:rsidR="00A407A7" w:rsidRDefault="00A407A7" w:rsidP="00B54C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Номинация бойынша  жүлдегерлерге құттықтау мадақтамаларын  және жүлделерді  табыс ету рәсімі </w:t>
            </w:r>
            <w:r w:rsidRPr="00046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әділқазылар кезекпен  табыстайды)</w:t>
            </w:r>
          </w:p>
          <w:p w:rsidR="00A407A7" w:rsidRDefault="00A407A7" w:rsidP="00B54C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грамот-2штуки </w:t>
            </w:r>
          </w:p>
          <w:p w:rsidR="00A407A7" w:rsidRDefault="00A407A7" w:rsidP="00B5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полный ответ и оригинальный +призы вручают 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 по очереди).</w:t>
            </w: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грамот на сцене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07A7" w:rsidRDefault="00A407A7" w:rsidP="00B54C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теперь настала пора объявить номинации учителей по проведенным опросам среди учащихся психологами УПК и начнем со слов: читаем что внизу</w:t>
            </w:r>
          </w:p>
        </w:tc>
        <w:tc>
          <w:tcPr>
            <w:tcW w:w="992" w:type="dxa"/>
          </w:tcPr>
          <w:p w:rsidR="00A407A7" w:rsidRPr="0060130F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07A7" w:rsidRPr="00740FCF" w:rsidRDefault="00A407A7" w:rsidP="00740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FCF">
              <w:rPr>
                <w:rFonts w:ascii="Times New Roman" w:hAnsi="Times New Roman" w:cs="Times New Roman"/>
                <w:sz w:val="24"/>
                <w:szCs w:val="24"/>
              </w:rPr>
              <w:t>Дорогие наши учителя!</w:t>
            </w:r>
            <w:r w:rsidRPr="00740FCF">
              <w:rPr>
                <w:rFonts w:ascii="Times New Roman" w:hAnsi="Times New Roman" w:cs="Times New Roman"/>
                <w:sz w:val="24"/>
                <w:szCs w:val="24"/>
              </w:rPr>
              <w:br/>
              <w:t>Пусть этот день морщинки не прибавит,</w:t>
            </w:r>
            <w:r w:rsidRPr="00740FCF">
              <w:rPr>
                <w:rFonts w:ascii="Times New Roman" w:hAnsi="Times New Roman" w:cs="Times New Roman"/>
                <w:sz w:val="24"/>
                <w:szCs w:val="24"/>
              </w:rPr>
              <w:br/>
              <w:t>А старые разгладит и сотрет,</w:t>
            </w:r>
            <w:r w:rsidRPr="00740FCF">
              <w:rPr>
                <w:rFonts w:ascii="Times New Roman" w:hAnsi="Times New Roman" w:cs="Times New Roman"/>
                <w:sz w:val="24"/>
                <w:szCs w:val="24"/>
              </w:rPr>
              <w:br/>
              <w:t>Здоровье укрепит, от горестей избавит</w:t>
            </w:r>
            <w:proofErr w:type="gramStart"/>
            <w:r w:rsidRPr="00740FCF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740FCF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надолго принесет.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Желаем вам: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Здоровья, счастья, радости.</w:t>
            </w:r>
            <w:r w:rsidRPr="00740FCF">
              <w:rPr>
                <w:rFonts w:ascii="Times New Roman" w:hAnsi="Times New Roman" w:cs="Times New Roman"/>
                <w:sz w:val="24"/>
                <w:szCs w:val="24"/>
              </w:rPr>
              <w:br/>
              <w:t>Желаем бодрость сохранить</w:t>
            </w:r>
            <w:proofErr w:type="gramStart"/>
            <w:r w:rsidRPr="00740FCF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740FCF">
              <w:rPr>
                <w:rFonts w:ascii="Times New Roman" w:hAnsi="Times New Roman" w:cs="Times New Roman"/>
                <w:sz w:val="24"/>
                <w:szCs w:val="24"/>
              </w:rPr>
              <w:t xml:space="preserve"> сердце вечно молодое.</w:t>
            </w:r>
          </w:p>
        </w:tc>
        <w:tc>
          <w:tcPr>
            <w:tcW w:w="992" w:type="dxa"/>
          </w:tcPr>
          <w:p w:rsidR="00A407A7" w:rsidRPr="0060130F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Default="00A407A7" w:rsidP="007C43D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Құттықтау мәтіңі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Жүргізушілерді дайындау және жолдағы қауіпсіздікті нығайту  саласында ерең еңбегі үшің құрмет мадақтамасын  табыстауға келесі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номинациялар бойынша шақырылады....»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мадақтамаларды табыстайды)</w:t>
            </w:r>
          </w:p>
          <w:p w:rsidR="00A407A7" w:rsidRPr="00014A96" w:rsidRDefault="00A407A7" w:rsidP="007C43D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407A7" w:rsidRPr="0023676E" w:rsidRDefault="00A407A7" w:rsidP="007C43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Поздравительный текст: « </w:t>
            </w:r>
            <w:r w:rsidRPr="0023676E">
              <w:rPr>
                <w:rFonts w:ascii="Times New Roman" w:hAnsi="Times New Roman" w:cs="Times New Roman"/>
                <w:i/>
                <w:sz w:val="24"/>
                <w:szCs w:val="24"/>
              </w:rPr>
              <w:t>За активную работу в деле обучения по подготовке водителей и повышения безопасности на дорогах для вручения грамот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23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по номинациям </w:t>
            </w:r>
            <w:r w:rsidRPr="0023676E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приглашаются</w:t>
            </w:r>
            <w:proofErr w:type="gramStart"/>
            <w:r w:rsidRPr="0023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...........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23676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вручаю</w:t>
            </w:r>
            <w:r w:rsidRPr="0023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3676E">
              <w:rPr>
                <w:rFonts w:ascii="Times New Roman" w:hAnsi="Times New Roman" w:cs="Times New Roman"/>
                <w:i/>
                <w:sz w:val="24"/>
                <w:szCs w:val="24"/>
              </w:rPr>
              <w:t>грамоты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A407A7" w:rsidRPr="0060130F" w:rsidRDefault="00A407A7" w:rsidP="00A7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27" w:type="dxa"/>
          </w:tcPr>
          <w:p w:rsidR="00A407A7" w:rsidRDefault="00A407A7" w:rsidP="00A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сцену приглашаются  учителя и мастера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Pr="007C43D6" w:rsidRDefault="00A407A7" w:rsidP="00C328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4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мастера </w:t>
            </w:r>
            <w:r w:rsidRPr="007C4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остаются на сцене для фотосъемки во время поздравления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C4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сбора своих учащихся после мероприятия.</w:t>
            </w: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BD1BEE">
        <w:trPr>
          <w:trHeight w:val="562"/>
        </w:trPr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151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номинации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«Самый …………..учитель»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Славинская Валентина Михайловна</w:t>
            </w:r>
          </w:p>
        </w:tc>
        <w:tc>
          <w:tcPr>
            <w:tcW w:w="992" w:type="dxa"/>
            <w:vMerge w:val="restart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сцену</w:t>
            </w:r>
          </w:p>
        </w:tc>
      </w:tr>
      <w:tr w:rsidR="00A407A7" w:rsidTr="007B3241">
        <w:trPr>
          <w:trHeight w:val="562"/>
        </w:trPr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номинации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«Самый …………..учитель»-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Нурилдинович</w:t>
            </w:r>
            <w:proofErr w:type="spellEnd"/>
          </w:p>
        </w:tc>
        <w:tc>
          <w:tcPr>
            <w:tcW w:w="992" w:type="dxa"/>
            <w:vMerge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сцену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номинации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«Самый …………..учитель»- Смагулов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Оразалинович</w:t>
            </w:r>
            <w:proofErr w:type="spellEnd"/>
          </w:p>
        </w:tc>
        <w:tc>
          <w:tcPr>
            <w:tcW w:w="992" w:type="dxa"/>
            <w:vMerge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сцену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номинации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«Самый …………..учитель»- Емельянов Андрей Сергеевич</w:t>
            </w:r>
          </w:p>
        </w:tc>
        <w:tc>
          <w:tcPr>
            <w:tcW w:w="992" w:type="dxa"/>
            <w:vMerge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сцену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Pr="00A407A7" w:rsidRDefault="00A407A7" w:rsidP="00A407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номинации: </w:t>
            </w:r>
            <w:r w:rsidRPr="00511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«Самый ………..мастер»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Зейнелов Гибадат Миянович</w:t>
            </w:r>
          </w:p>
        </w:tc>
        <w:tc>
          <w:tcPr>
            <w:tcW w:w="992" w:type="dxa"/>
            <w:vMerge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сцену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номинации: </w:t>
            </w:r>
            <w:r w:rsidRPr="00511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«Самый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мастер»- Мусаев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Муликович</w:t>
            </w:r>
            <w:proofErr w:type="spellEnd"/>
          </w:p>
        </w:tc>
        <w:tc>
          <w:tcPr>
            <w:tcW w:w="992" w:type="dxa"/>
            <w:vMerge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сцену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Default="00A407A7" w:rsidP="00D2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номинации: </w:t>
            </w:r>
            <w:r w:rsidRPr="00511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«Самый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мастер»-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Каирбергенович</w:t>
            </w:r>
            <w:proofErr w:type="spellEnd"/>
          </w:p>
        </w:tc>
        <w:tc>
          <w:tcPr>
            <w:tcW w:w="992" w:type="dxa"/>
            <w:vMerge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сцену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B9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номинации: </w:t>
            </w:r>
            <w:r w:rsidRPr="00511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«Самый ………..мастер»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семберлинов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Ескендирович</w:t>
            </w:r>
            <w:proofErr w:type="spellEnd"/>
          </w:p>
        </w:tc>
        <w:tc>
          <w:tcPr>
            <w:tcW w:w="992" w:type="dxa"/>
            <w:vMerge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сцену</w:t>
            </w: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07A7" w:rsidRPr="00A407A7" w:rsidRDefault="00A407A7" w:rsidP="00B95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номинации: </w:t>
            </w:r>
            <w:r w:rsidRPr="00511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«Самый ………..мастер»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хтамбердиев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Слямович</w:t>
            </w: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Default="00A407A7" w:rsidP="0039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Вашему вниманию  свое искусство покажет нам учащийся школы №___ Ф.И.  (фокусник). Время – 3 минуты.</w:t>
            </w: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407A7" w:rsidRDefault="00A407A7" w:rsidP="0045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Осымен бүгіңгі  біздің акциямыз мәресіңе жетті деп есептейміз. Назар аударғандарыңызға үлкен рахмет. Сау саламатты болып жолда аман жүрейік.</w:t>
            </w:r>
          </w:p>
          <w:p w:rsidR="00A407A7" w:rsidRPr="009B2F52" w:rsidRDefault="00A407A7" w:rsidP="009B2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этом наш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подошла к финишу.  Большое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внимание!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Будьте осторожны на дорогах!</w:t>
            </w:r>
          </w:p>
        </w:tc>
        <w:tc>
          <w:tcPr>
            <w:tcW w:w="992" w:type="dxa"/>
          </w:tcPr>
          <w:p w:rsidR="00A407A7" w:rsidRPr="0060130F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407A7" w:rsidRPr="009B2F52" w:rsidRDefault="00A407A7" w:rsidP="00C3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 оң жақ кедергі бойынша сол жақты  тосып өткізеді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407A7" w:rsidRDefault="00A407A7" w:rsidP="00C3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Выходим с актового зала начиная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правой стороны, а левая  сторона пропускает помеху справа!</w:t>
            </w:r>
          </w:p>
        </w:tc>
        <w:tc>
          <w:tcPr>
            <w:tcW w:w="992" w:type="dxa"/>
          </w:tcPr>
          <w:p w:rsidR="00A407A7" w:rsidRPr="0060130F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A7" w:rsidTr="00CC1A03">
        <w:tc>
          <w:tcPr>
            <w:tcW w:w="445" w:type="dxa"/>
          </w:tcPr>
          <w:p w:rsidR="00A407A7" w:rsidRPr="006C62DA" w:rsidRDefault="00A407A7" w:rsidP="006C62D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07A7" w:rsidRDefault="00A407A7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әре!</w:t>
            </w:r>
          </w:p>
          <w:p w:rsidR="00A407A7" w:rsidRPr="009B2F52" w:rsidRDefault="00A407A7" w:rsidP="006C6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Финиш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</w:tc>
        <w:tc>
          <w:tcPr>
            <w:tcW w:w="992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7A7" w:rsidRDefault="00A407A7" w:rsidP="00C3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34E" w:rsidRDefault="0045234E" w:rsidP="00B9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34E" w:rsidRPr="00B95D88" w:rsidRDefault="0045234E" w:rsidP="004523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5D88">
        <w:rPr>
          <w:rFonts w:ascii="Times New Roman" w:hAnsi="Times New Roman" w:cs="Times New Roman"/>
          <w:b/>
          <w:i/>
          <w:sz w:val="24"/>
          <w:szCs w:val="24"/>
        </w:rPr>
        <w:t xml:space="preserve">Составитель: Смагулов К.О. </w:t>
      </w:r>
    </w:p>
    <w:p w:rsidR="00157AD5" w:rsidRPr="003917FD" w:rsidRDefault="003917FD" w:rsidP="00391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A1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1A1">
        <w:rPr>
          <w:rFonts w:ascii="Times New Roman" w:eastAsia="Times New Roman" w:hAnsi="Times New Roman" w:cs="Times New Roman"/>
          <w:sz w:val="24"/>
          <w:szCs w:val="24"/>
        </w:rPr>
        <w:t xml:space="preserve"> рассчитано для учащихся 11-х классов  обучающихся по программе «Водитель категории «В»</w:t>
      </w:r>
      <w:r w:rsidR="00E92EE9">
        <w:rPr>
          <w:rFonts w:ascii="Times New Roman" w:eastAsia="Times New Roman" w:hAnsi="Times New Roman" w:cs="Times New Roman"/>
          <w:sz w:val="24"/>
          <w:szCs w:val="24"/>
        </w:rPr>
        <w:t xml:space="preserve"> в рамках проведения открытой недели профиля.</w:t>
      </w:r>
    </w:p>
    <w:sectPr w:rsidR="00157AD5" w:rsidRPr="003917FD" w:rsidSect="00620129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2F8"/>
    <w:multiLevelType w:val="multilevel"/>
    <w:tmpl w:val="9BC2FB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9741A1"/>
    <w:multiLevelType w:val="multilevel"/>
    <w:tmpl w:val="EF34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A0D97"/>
    <w:multiLevelType w:val="hybridMultilevel"/>
    <w:tmpl w:val="F5CAE97C"/>
    <w:lvl w:ilvl="0" w:tplc="795C1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D7B3F"/>
    <w:multiLevelType w:val="hybridMultilevel"/>
    <w:tmpl w:val="5B5E8214"/>
    <w:lvl w:ilvl="0" w:tplc="5FF0F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F7A77"/>
    <w:multiLevelType w:val="hybridMultilevel"/>
    <w:tmpl w:val="EFF8AC18"/>
    <w:lvl w:ilvl="0" w:tplc="795C1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574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82C244A"/>
    <w:multiLevelType w:val="multilevel"/>
    <w:tmpl w:val="E6DC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527BD"/>
    <w:multiLevelType w:val="hybridMultilevel"/>
    <w:tmpl w:val="EBF47A16"/>
    <w:lvl w:ilvl="0" w:tplc="814A9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86064"/>
    <w:multiLevelType w:val="hybridMultilevel"/>
    <w:tmpl w:val="414EC1C2"/>
    <w:lvl w:ilvl="0" w:tplc="795C1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B164A"/>
    <w:multiLevelType w:val="multilevel"/>
    <w:tmpl w:val="9B8E081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1B1"/>
    <w:rsid w:val="00014A96"/>
    <w:rsid w:val="00023D85"/>
    <w:rsid w:val="00026529"/>
    <w:rsid w:val="000317A6"/>
    <w:rsid w:val="00046AF0"/>
    <w:rsid w:val="00073FF3"/>
    <w:rsid w:val="000B3084"/>
    <w:rsid w:val="001313F7"/>
    <w:rsid w:val="00151D54"/>
    <w:rsid w:val="00157AD5"/>
    <w:rsid w:val="001707AC"/>
    <w:rsid w:val="001778DA"/>
    <w:rsid w:val="002342B8"/>
    <w:rsid w:val="0023676E"/>
    <w:rsid w:val="0028068D"/>
    <w:rsid w:val="00285CDF"/>
    <w:rsid w:val="002A2A01"/>
    <w:rsid w:val="002B5BAB"/>
    <w:rsid w:val="002C10B7"/>
    <w:rsid w:val="00311D65"/>
    <w:rsid w:val="00321068"/>
    <w:rsid w:val="003639B1"/>
    <w:rsid w:val="003917FD"/>
    <w:rsid w:val="003A360C"/>
    <w:rsid w:val="00440209"/>
    <w:rsid w:val="00445840"/>
    <w:rsid w:val="0045234E"/>
    <w:rsid w:val="004660B9"/>
    <w:rsid w:val="00470FAF"/>
    <w:rsid w:val="004D7393"/>
    <w:rsid w:val="00511AA0"/>
    <w:rsid w:val="0053204F"/>
    <w:rsid w:val="00590B44"/>
    <w:rsid w:val="005D315B"/>
    <w:rsid w:val="0060130F"/>
    <w:rsid w:val="00603728"/>
    <w:rsid w:val="00620129"/>
    <w:rsid w:val="006310F3"/>
    <w:rsid w:val="006C62DA"/>
    <w:rsid w:val="006C6D7D"/>
    <w:rsid w:val="006D0E99"/>
    <w:rsid w:val="006E1397"/>
    <w:rsid w:val="007173A7"/>
    <w:rsid w:val="00740FCF"/>
    <w:rsid w:val="00771B46"/>
    <w:rsid w:val="00790EA3"/>
    <w:rsid w:val="007B177B"/>
    <w:rsid w:val="007C2AB0"/>
    <w:rsid w:val="007C43D6"/>
    <w:rsid w:val="007C655A"/>
    <w:rsid w:val="007F59C0"/>
    <w:rsid w:val="0080725F"/>
    <w:rsid w:val="00824437"/>
    <w:rsid w:val="008A51A1"/>
    <w:rsid w:val="008B1681"/>
    <w:rsid w:val="008B6DAE"/>
    <w:rsid w:val="00982C5E"/>
    <w:rsid w:val="009B2F52"/>
    <w:rsid w:val="009C47EA"/>
    <w:rsid w:val="00A407A7"/>
    <w:rsid w:val="00A71DFA"/>
    <w:rsid w:val="00A84FA8"/>
    <w:rsid w:val="00AE3BEC"/>
    <w:rsid w:val="00AF43FC"/>
    <w:rsid w:val="00B0371B"/>
    <w:rsid w:val="00B41DE7"/>
    <w:rsid w:val="00B54C6E"/>
    <w:rsid w:val="00B65E17"/>
    <w:rsid w:val="00B82F14"/>
    <w:rsid w:val="00B95D88"/>
    <w:rsid w:val="00BD0F08"/>
    <w:rsid w:val="00C3281E"/>
    <w:rsid w:val="00C331B1"/>
    <w:rsid w:val="00C70632"/>
    <w:rsid w:val="00CC1A03"/>
    <w:rsid w:val="00CC6603"/>
    <w:rsid w:val="00CC7D0F"/>
    <w:rsid w:val="00D07044"/>
    <w:rsid w:val="00D2211C"/>
    <w:rsid w:val="00D505FD"/>
    <w:rsid w:val="00D60794"/>
    <w:rsid w:val="00DB2F20"/>
    <w:rsid w:val="00DD365F"/>
    <w:rsid w:val="00E3023D"/>
    <w:rsid w:val="00E32A14"/>
    <w:rsid w:val="00E46A3A"/>
    <w:rsid w:val="00E92EE9"/>
    <w:rsid w:val="00EC0D56"/>
    <w:rsid w:val="00EF613F"/>
    <w:rsid w:val="00F15CC1"/>
    <w:rsid w:val="00F313AD"/>
    <w:rsid w:val="00F36A46"/>
    <w:rsid w:val="00FC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14"/>
  </w:style>
  <w:style w:type="paragraph" w:styleId="3">
    <w:name w:val="heading 3"/>
    <w:basedOn w:val="a"/>
    <w:link w:val="30"/>
    <w:uiPriority w:val="9"/>
    <w:qFormat/>
    <w:rsid w:val="00D22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AA0"/>
    <w:pPr>
      <w:ind w:left="720"/>
      <w:contextualSpacing/>
    </w:pPr>
  </w:style>
  <w:style w:type="table" w:styleId="a4">
    <w:name w:val="Table Grid"/>
    <w:basedOn w:val="a1"/>
    <w:uiPriority w:val="59"/>
    <w:rsid w:val="00620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6079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2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221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21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2211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221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2211C"/>
    <w:rPr>
      <w:rFonts w:ascii="Arial" w:eastAsia="Times New Roman" w:hAnsi="Arial" w:cs="Arial"/>
      <w:vanish/>
      <w:sz w:val="16"/>
      <w:szCs w:val="16"/>
    </w:rPr>
  </w:style>
  <w:style w:type="character" w:customStyle="1" w:styleId="thide">
    <w:name w:val="thide"/>
    <w:basedOn w:val="a0"/>
    <w:rsid w:val="00D2211C"/>
  </w:style>
  <w:style w:type="character" w:customStyle="1" w:styleId="argbox">
    <w:name w:val="argbox"/>
    <w:basedOn w:val="a0"/>
    <w:rsid w:val="00D2211C"/>
  </w:style>
  <w:style w:type="paragraph" w:customStyle="1" w:styleId="argcat">
    <w:name w:val="argcat"/>
    <w:basedOn w:val="a"/>
    <w:rsid w:val="00D2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gmore">
    <w:name w:val="argmore"/>
    <w:basedOn w:val="a0"/>
    <w:rsid w:val="00D2211C"/>
  </w:style>
  <w:style w:type="character" w:customStyle="1" w:styleId="argcoms">
    <w:name w:val="argcoms"/>
    <w:basedOn w:val="a0"/>
    <w:rsid w:val="00D2211C"/>
  </w:style>
  <w:style w:type="character" w:styleId="a7">
    <w:name w:val="Emphasis"/>
    <w:basedOn w:val="a0"/>
    <w:uiPriority w:val="20"/>
    <w:qFormat/>
    <w:rsid w:val="00D2211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9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4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9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4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5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8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8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94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8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2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7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7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0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96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Куаныш</cp:lastModifiedBy>
  <cp:revision>6</cp:revision>
  <dcterms:created xsi:type="dcterms:W3CDTF">2015-11-10T13:03:00Z</dcterms:created>
  <dcterms:modified xsi:type="dcterms:W3CDTF">2021-02-20T16:57:00Z</dcterms:modified>
</cp:coreProperties>
</file>