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0453A" w14:textId="77777777" w:rsidR="000120DA" w:rsidRDefault="000120DA" w:rsidP="0001310F">
      <w:pPr>
        <w:spacing w:after="0" w:line="360" w:lineRule="auto"/>
        <w:ind w:firstLine="709"/>
        <w:rPr>
          <w:rFonts w:eastAsia="Calibri" w:cs="Times New Roman"/>
          <w:bCs/>
          <w:szCs w:val="28"/>
        </w:rPr>
      </w:pPr>
    </w:p>
    <w:p w14:paraId="072348D0" w14:textId="77777777" w:rsidR="001B5244" w:rsidRDefault="000120DA" w:rsidP="0001310F">
      <w:pPr>
        <w:spacing w:after="0" w:line="360" w:lineRule="auto"/>
        <w:ind w:firstLine="709"/>
        <w:jc w:val="center"/>
        <w:rPr>
          <w:rFonts w:eastAsia="Calibri" w:cs="Times New Roman"/>
          <w:bCs/>
          <w:szCs w:val="28"/>
        </w:rPr>
      </w:pPr>
      <w:r w:rsidRPr="00D73CBB">
        <w:rPr>
          <w:rFonts w:eastAsia="Calibri" w:cs="Times New Roman"/>
          <w:bCs/>
          <w:szCs w:val="28"/>
        </w:rPr>
        <w:t>КРИТЕРИАЛЬНОЕ ОЦЕНИВАНИЕ НА УРОКАХ МАТЕМАТИКИ КАК СРЕДСТВО МОТИВАЦ</w:t>
      </w:r>
      <w:r w:rsidR="00F44DD3">
        <w:rPr>
          <w:rFonts w:eastAsia="Calibri" w:cs="Times New Roman"/>
          <w:bCs/>
          <w:szCs w:val="28"/>
        </w:rPr>
        <w:t xml:space="preserve">ИИ УЧЕБНОЙ ДЕЯТЕЛЬНОСТИ И          </w:t>
      </w:r>
    </w:p>
    <w:p w14:paraId="6BCCA772" w14:textId="02DA2DFF" w:rsidR="000120DA" w:rsidRDefault="00F44DD3" w:rsidP="0001310F">
      <w:pPr>
        <w:spacing w:after="0" w:line="360" w:lineRule="auto"/>
        <w:ind w:firstLine="709"/>
        <w:jc w:val="center"/>
        <w:rPr>
          <w:rFonts w:eastAsia="Calibri" w:cs="Times New Roman"/>
          <w:bCs/>
          <w:szCs w:val="28"/>
        </w:rPr>
      </w:pPr>
      <w:r>
        <w:rPr>
          <w:rFonts w:eastAsia="Calibri" w:cs="Times New Roman"/>
          <w:bCs/>
          <w:szCs w:val="28"/>
        </w:rPr>
        <w:t>ИНДИ</w:t>
      </w:r>
      <w:r w:rsidR="000120DA" w:rsidRPr="00D73CBB">
        <w:rPr>
          <w:rFonts w:eastAsia="Calibri" w:cs="Times New Roman"/>
          <w:bCs/>
          <w:szCs w:val="28"/>
        </w:rPr>
        <w:t>ВИДУАЛЬНОГО ПОДХОДА К УЧЕНИКУ</w:t>
      </w:r>
    </w:p>
    <w:p w14:paraId="76247A5C" w14:textId="77777777" w:rsidR="000762C9" w:rsidRPr="000120DA" w:rsidRDefault="000762C9" w:rsidP="0001310F">
      <w:pPr>
        <w:spacing w:after="0" w:line="360" w:lineRule="auto"/>
        <w:ind w:firstLine="709"/>
        <w:jc w:val="center"/>
        <w:rPr>
          <w:rFonts w:eastAsia="Times New Roman" w:cs="Times New Roman"/>
          <w:color w:val="000000"/>
          <w:sz w:val="27"/>
          <w:szCs w:val="27"/>
          <w:lang w:eastAsia="ru-RU"/>
        </w:rPr>
      </w:pPr>
    </w:p>
    <w:p w14:paraId="31C05C4C" w14:textId="0CE0A7D9" w:rsidR="000120DA" w:rsidRDefault="000120DA" w:rsidP="0001310F">
      <w:pPr>
        <w:autoSpaceDE w:val="0"/>
        <w:autoSpaceDN w:val="0"/>
        <w:adjustRightInd w:val="0"/>
        <w:spacing w:after="0" w:line="360" w:lineRule="auto"/>
        <w:ind w:firstLine="567"/>
        <w:jc w:val="both"/>
        <w:rPr>
          <w:rFonts w:cs="Times New Roman"/>
          <w:szCs w:val="28"/>
        </w:rPr>
      </w:pPr>
      <w:r w:rsidRPr="00570F77">
        <w:rPr>
          <w:rFonts w:cs="Times New Roman"/>
          <w:b/>
          <w:bCs/>
          <w:szCs w:val="28"/>
        </w:rPr>
        <w:t>Аннотация</w:t>
      </w:r>
      <w:r w:rsidR="00F826CA">
        <w:rPr>
          <w:rFonts w:cs="Times New Roman"/>
          <w:b/>
          <w:bCs/>
          <w:szCs w:val="28"/>
        </w:rPr>
        <w:t>.</w:t>
      </w:r>
      <w:r>
        <w:rPr>
          <w:rFonts w:cs="Times New Roman"/>
          <w:szCs w:val="28"/>
        </w:rPr>
        <w:t xml:space="preserve"> </w:t>
      </w:r>
      <w:r w:rsidRPr="007510BA">
        <w:rPr>
          <w:rFonts w:eastAsia="Calibri" w:cs="Times New Roman"/>
          <w:iCs/>
          <w:szCs w:val="28"/>
          <w:lang w:val="tr-TR"/>
        </w:rPr>
        <w:t>В статье представлены результаты анализа педагогическ</w:t>
      </w:r>
      <w:r w:rsidRPr="007510BA">
        <w:rPr>
          <w:rFonts w:eastAsia="Calibri" w:cs="Times New Roman"/>
          <w:iCs/>
          <w:szCs w:val="28"/>
        </w:rPr>
        <w:t>ого</w:t>
      </w:r>
      <w:r w:rsidRPr="007510BA">
        <w:rPr>
          <w:rFonts w:eastAsia="Calibri" w:cs="Times New Roman"/>
          <w:iCs/>
          <w:szCs w:val="28"/>
          <w:lang w:val="tr-TR"/>
        </w:rPr>
        <w:t xml:space="preserve"> исследовани</w:t>
      </w:r>
      <w:r w:rsidRPr="007510BA">
        <w:rPr>
          <w:rFonts w:eastAsia="Calibri" w:cs="Times New Roman"/>
          <w:iCs/>
          <w:szCs w:val="28"/>
        </w:rPr>
        <w:t>я</w:t>
      </w:r>
      <w:r w:rsidRPr="007510BA">
        <w:rPr>
          <w:rFonts w:eastAsia="Calibri" w:cs="Times New Roman"/>
          <w:iCs/>
          <w:szCs w:val="28"/>
          <w:lang w:val="tr-TR"/>
        </w:rPr>
        <w:t xml:space="preserve"> по проблем</w:t>
      </w:r>
      <w:r w:rsidRPr="007510BA">
        <w:rPr>
          <w:rFonts w:eastAsia="Calibri" w:cs="Times New Roman"/>
          <w:iCs/>
          <w:szCs w:val="28"/>
        </w:rPr>
        <w:t>е</w:t>
      </w:r>
      <w:r w:rsidRPr="007510BA">
        <w:rPr>
          <w:rFonts w:cs="Times New Roman"/>
          <w:szCs w:val="28"/>
        </w:rPr>
        <w:t xml:space="preserve"> </w:t>
      </w:r>
      <w:r w:rsidRPr="007510BA">
        <w:rPr>
          <w:rFonts w:eastAsia="Calibri" w:cs="Times New Roman"/>
          <w:iCs/>
          <w:szCs w:val="28"/>
        </w:rPr>
        <w:t>оценочной деятельности</w:t>
      </w:r>
      <w:r>
        <w:rPr>
          <w:rFonts w:eastAsia="Calibri" w:cs="Times New Roman"/>
          <w:iCs/>
          <w:szCs w:val="28"/>
        </w:rPr>
        <w:t>.</w:t>
      </w:r>
      <w:r w:rsidRPr="00C96539">
        <w:rPr>
          <w:rFonts w:ascii="Arial" w:hAnsi="Arial" w:cs="Arial"/>
          <w:color w:val="646464"/>
          <w:sz w:val="23"/>
          <w:szCs w:val="23"/>
        </w:rPr>
        <w:t xml:space="preserve"> </w:t>
      </w:r>
      <w:r w:rsidRPr="00C96539">
        <w:rPr>
          <w:rFonts w:eastAsia="Calibri" w:cs="Times New Roman"/>
          <w:iCs/>
          <w:szCs w:val="28"/>
        </w:rPr>
        <w:t xml:space="preserve">Анализируя </w:t>
      </w:r>
      <w:r w:rsidRPr="00C96539">
        <w:rPr>
          <w:rFonts w:eastAsia="Calibri" w:cs="Times New Roman"/>
          <w:iCs/>
          <w:szCs w:val="28"/>
          <w:lang w:val="tr-TR"/>
        </w:rPr>
        <w:t>проблем</w:t>
      </w:r>
      <w:r w:rsidR="00F44DD3">
        <w:rPr>
          <w:rFonts w:eastAsia="Calibri" w:cs="Times New Roman"/>
          <w:iCs/>
          <w:szCs w:val="28"/>
        </w:rPr>
        <w:t xml:space="preserve">ы </w:t>
      </w:r>
      <w:r w:rsidRPr="00C96539">
        <w:rPr>
          <w:rFonts w:eastAsia="Calibri" w:cs="Times New Roman"/>
          <w:iCs/>
          <w:szCs w:val="28"/>
        </w:rPr>
        <w:t xml:space="preserve">оценочной деятельности </w:t>
      </w:r>
      <w:r>
        <w:rPr>
          <w:rFonts w:eastAsia="Calibri" w:cs="Times New Roman"/>
          <w:iCs/>
          <w:szCs w:val="28"/>
        </w:rPr>
        <w:t>нами в статье, рассмотрены</w:t>
      </w:r>
      <w:r w:rsidR="00F44DD3">
        <w:rPr>
          <w:rFonts w:eastAsia="Calibri" w:cs="Times New Roman"/>
          <w:iCs/>
          <w:szCs w:val="28"/>
        </w:rPr>
        <w:t xml:space="preserve"> разные виды учебных мо</w:t>
      </w:r>
      <w:r w:rsidRPr="00C96539">
        <w:rPr>
          <w:rFonts w:eastAsia="Calibri" w:cs="Times New Roman"/>
          <w:iCs/>
          <w:szCs w:val="28"/>
        </w:rPr>
        <w:t>тив</w:t>
      </w:r>
      <w:r>
        <w:rPr>
          <w:rFonts w:eastAsia="Calibri" w:cs="Times New Roman"/>
          <w:iCs/>
          <w:szCs w:val="28"/>
        </w:rPr>
        <w:t>ационных технологий обучения в оценке деятельности учащихся.</w:t>
      </w:r>
    </w:p>
    <w:p w14:paraId="430E3C89" w14:textId="23E899AF" w:rsidR="000120DA" w:rsidRPr="00001957" w:rsidRDefault="000120DA" w:rsidP="0001310F">
      <w:pPr>
        <w:spacing w:after="0" w:line="360" w:lineRule="auto"/>
        <w:ind w:firstLine="567"/>
        <w:jc w:val="both"/>
        <w:rPr>
          <w:rFonts w:cs="Times New Roman"/>
          <w:szCs w:val="28"/>
        </w:rPr>
      </w:pPr>
      <w:r w:rsidRPr="00D73CBB">
        <w:rPr>
          <w:rFonts w:cs="Times New Roman"/>
          <w:b/>
          <w:bCs/>
          <w:szCs w:val="28"/>
        </w:rPr>
        <w:t>Ключевые слова:</w:t>
      </w:r>
      <w:r w:rsidRPr="00001957">
        <w:rPr>
          <w:rFonts w:cs="Times New Roman"/>
          <w:szCs w:val="28"/>
        </w:rPr>
        <w:t xml:space="preserve"> оценочная деятельность, критериальное оценивание</w:t>
      </w:r>
      <w:r>
        <w:rPr>
          <w:rFonts w:cs="Times New Roman"/>
          <w:szCs w:val="28"/>
        </w:rPr>
        <w:t>,</w:t>
      </w:r>
      <w:r w:rsidRPr="00001957">
        <w:rPr>
          <w:rFonts w:cs="Times New Roman"/>
          <w:szCs w:val="28"/>
        </w:rPr>
        <w:t xml:space="preserve"> обратн</w:t>
      </w:r>
      <w:r>
        <w:rPr>
          <w:rFonts w:cs="Times New Roman"/>
          <w:szCs w:val="28"/>
        </w:rPr>
        <w:t>ая</w:t>
      </w:r>
      <w:r w:rsidRPr="00001957">
        <w:rPr>
          <w:rFonts w:cs="Times New Roman"/>
          <w:szCs w:val="28"/>
        </w:rPr>
        <w:t xml:space="preserve"> связ</w:t>
      </w:r>
      <w:r>
        <w:rPr>
          <w:rFonts w:cs="Times New Roman"/>
          <w:szCs w:val="28"/>
        </w:rPr>
        <w:t>ь,</w:t>
      </w:r>
      <w:r w:rsidRPr="00220A20">
        <w:rPr>
          <w:rFonts w:cs="Times New Roman"/>
          <w:szCs w:val="28"/>
        </w:rPr>
        <w:t xml:space="preserve"> </w:t>
      </w:r>
      <w:r>
        <w:rPr>
          <w:rFonts w:cs="Times New Roman"/>
          <w:szCs w:val="28"/>
        </w:rPr>
        <w:t>м</w:t>
      </w:r>
      <w:r w:rsidRPr="00220A20">
        <w:rPr>
          <w:rFonts w:cs="Times New Roman"/>
          <w:szCs w:val="28"/>
        </w:rPr>
        <w:t>одерация</w:t>
      </w:r>
      <w:r w:rsidR="004E6BD3">
        <w:rPr>
          <w:rFonts w:cs="Times New Roman"/>
          <w:szCs w:val="28"/>
        </w:rPr>
        <w:t>.</w:t>
      </w:r>
    </w:p>
    <w:p w14:paraId="67CF153C" w14:textId="77777777" w:rsidR="000762C9" w:rsidRDefault="000762C9" w:rsidP="0001310F">
      <w:pPr>
        <w:spacing w:line="360" w:lineRule="auto"/>
        <w:jc w:val="center"/>
        <w:rPr>
          <w:rFonts w:cs="Times New Roman"/>
          <w:szCs w:val="28"/>
        </w:rPr>
      </w:pPr>
      <w:r>
        <w:rPr>
          <w:rFonts w:cs="Times New Roman"/>
          <w:szCs w:val="28"/>
        </w:rPr>
        <w:tab/>
      </w:r>
    </w:p>
    <w:p w14:paraId="5D3E9F04" w14:textId="25998936" w:rsidR="000762C9" w:rsidRDefault="000762C9" w:rsidP="0001310F">
      <w:pPr>
        <w:spacing w:after="0" w:line="360" w:lineRule="auto"/>
        <w:ind w:firstLine="709"/>
        <w:jc w:val="center"/>
        <w:rPr>
          <w:rFonts w:eastAsia="Calibri" w:cs="Times New Roman"/>
          <w:b/>
          <w:szCs w:val="28"/>
          <w:lang w:val="en-US"/>
        </w:rPr>
      </w:pPr>
      <w:r w:rsidRPr="000762C9">
        <w:rPr>
          <w:rFonts w:eastAsia="Calibri" w:cs="Times New Roman"/>
          <w:b/>
          <w:szCs w:val="28"/>
          <w:lang w:val="en-US"/>
        </w:rPr>
        <w:t>CRITERIAL ASSESSMENT IN THE LESSONS OF MATHEMATICS AS A MEANS OF MOTIVATION TO LEARNING ACTIVITIES AND AN INDIVIDUAL APPROACH TO THE STUDENT</w:t>
      </w:r>
    </w:p>
    <w:p w14:paraId="0E31B0C4" w14:textId="77777777" w:rsidR="000762C9" w:rsidRPr="0001310F" w:rsidRDefault="000762C9" w:rsidP="0001310F">
      <w:pPr>
        <w:spacing w:after="0" w:line="360" w:lineRule="auto"/>
        <w:ind w:firstLine="709"/>
        <w:jc w:val="both"/>
        <w:rPr>
          <w:rFonts w:eastAsia="Calibri" w:cs="Times New Roman"/>
          <w:b/>
          <w:szCs w:val="28"/>
        </w:rPr>
      </w:pPr>
      <w:bookmarkStart w:id="0" w:name="_GoBack"/>
      <w:bookmarkEnd w:id="0"/>
    </w:p>
    <w:p w14:paraId="46673FE2" w14:textId="5770F530" w:rsidR="000762C9" w:rsidRPr="000762C9" w:rsidRDefault="000762C9" w:rsidP="0001310F">
      <w:pPr>
        <w:spacing w:after="0" w:line="360" w:lineRule="auto"/>
        <w:ind w:firstLine="567"/>
        <w:jc w:val="both"/>
        <w:rPr>
          <w:rFonts w:eastAsia="Calibri" w:cs="Times New Roman"/>
          <w:szCs w:val="28"/>
          <w:lang w:val="en-US"/>
        </w:rPr>
      </w:pPr>
      <w:r w:rsidRPr="000762C9">
        <w:rPr>
          <w:rFonts w:eastAsia="Calibri" w:cs="Times New Roman"/>
          <w:b/>
          <w:szCs w:val="28"/>
          <w:lang w:val="en-US"/>
        </w:rPr>
        <w:t>Annotation.</w:t>
      </w:r>
      <w:r w:rsidRPr="000762C9">
        <w:rPr>
          <w:rFonts w:eastAsia="Calibri" w:cs="Times New Roman"/>
          <w:szCs w:val="28"/>
          <w:lang w:val="en-US"/>
        </w:rPr>
        <w:t xml:space="preserve">   The article presents the results of the analysis of pedagogical research on the problem of evaluative activity. Analyzing the problem of evaluative activity in the article, we considered different types of educational motivational learning technologies in assessing students' activities.</w:t>
      </w:r>
    </w:p>
    <w:p w14:paraId="14353BB3" w14:textId="4B5B2C37" w:rsidR="000120DA" w:rsidRPr="004E6BD3" w:rsidRDefault="000762C9" w:rsidP="0001310F">
      <w:pPr>
        <w:spacing w:after="0" w:line="360" w:lineRule="auto"/>
        <w:ind w:firstLine="567"/>
        <w:jc w:val="both"/>
        <w:rPr>
          <w:rFonts w:cs="Times New Roman"/>
          <w:szCs w:val="28"/>
          <w:lang w:val="en-US"/>
        </w:rPr>
      </w:pPr>
      <w:r w:rsidRPr="000762C9">
        <w:rPr>
          <w:rFonts w:eastAsia="Calibri" w:cs="Times New Roman"/>
          <w:b/>
          <w:bCs/>
          <w:szCs w:val="28"/>
          <w:lang w:val="en-US"/>
        </w:rPr>
        <w:t>Key words</w:t>
      </w:r>
      <w:r w:rsidRPr="000762C9">
        <w:rPr>
          <w:rFonts w:eastAsia="Calibri" w:cs="Times New Roman"/>
          <w:szCs w:val="28"/>
          <w:lang w:val="en-US"/>
        </w:rPr>
        <w:t>: evaluative activity, criterial evaluation, feedback, moderation</w:t>
      </w:r>
      <w:r w:rsidR="004E6BD3" w:rsidRPr="004E6BD3">
        <w:rPr>
          <w:rFonts w:eastAsia="Calibri" w:cs="Times New Roman"/>
          <w:szCs w:val="28"/>
          <w:lang w:val="en-US"/>
        </w:rPr>
        <w:t>.</w:t>
      </w:r>
    </w:p>
    <w:p w14:paraId="599B2E53" w14:textId="77777777" w:rsidR="001B5244" w:rsidRPr="0093563A" w:rsidRDefault="001B5244" w:rsidP="004E6BD3">
      <w:pPr>
        <w:spacing w:after="0" w:line="360" w:lineRule="auto"/>
        <w:ind w:firstLine="567"/>
        <w:jc w:val="both"/>
        <w:rPr>
          <w:rFonts w:eastAsia="Times New Roman" w:cs="Times New Roman"/>
          <w:color w:val="000000"/>
          <w:szCs w:val="28"/>
          <w:lang w:val="en-US" w:eastAsia="ru-RU"/>
        </w:rPr>
      </w:pPr>
    </w:p>
    <w:p w14:paraId="4A716995" w14:textId="6FACF761" w:rsidR="000120DA" w:rsidRPr="004E6BD3" w:rsidRDefault="000120DA" w:rsidP="004E6BD3">
      <w:pPr>
        <w:spacing w:after="0" w:line="360" w:lineRule="auto"/>
        <w:ind w:firstLine="567"/>
        <w:jc w:val="both"/>
        <w:rPr>
          <w:rFonts w:eastAsia="Times New Roman" w:cs="Times New Roman"/>
          <w:color w:val="000000"/>
          <w:szCs w:val="28"/>
          <w:lang w:eastAsia="ru-RU"/>
        </w:rPr>
      </w:pPr>
      <w:r w:rsidRPr="000120DA">
        <w:rPr>
          <w:rFonts w:eastAsia="Times New Roman" w:cs="Times New Roman"/>
          <w:color w:val="000000"/>
          <w:szCs w:val="28"/>
          <w:lang w:eastAsia="ru-RU"/>
        </w:rPr>
        <w:t>Проблема оценочной деятельности - одна из самых актуальных проблем как в педагогической теории, так и в педагогической практике. Система оценивания, разработанная в рамках парадигмы знаний в образовании, отражает результат усвоения знаний, а не процесс их усвоения, т.е. не в полной мере отвечает требованиям деятельностного подхода</w:t>
      </w:r>
      <w:r w:rsidR="004E6BD3">
        <w:rPr>
          <w:rFonts w:eastAsia="Times New Roman" w:cs="Times New Roman"/>
          <w:color w:val="000000"/>
          <w:szCs w:val="28"/>
          <w:lang w:eastAsia="ru-RU"/>
        </w:rPr>
        <w:t xml:space="preserve"> </w:t>
      </w:r>
      <w:r w:rsidR="004E6BD3" w:rsidRPr="004E6BD3">
        <w:rPr>
          <w:rFonts w:eastAsia="Times New Roman" w:cs="Times New Roman"/>
          <w:color w:val="000000"/>
          <w:szCs w:val="28"/>
          <w:lang w:eastAsia="ru-RU"/>
        </w:rPr>
        <w:t>[1,2,].</w:t>
      </w:r>
      <w:r w:rsidRPr="000120DA">
        <w:rPr>
          <w:rFonts w:eastAsia="Times New Roman" w:cs="Times New Roman"/>
          <w:color w:val="000000"/>
          <w:szCs w:val="28"/>
          <w:lang w:eastAsia="ru-RU"/>
        </w:rPr>
        <w:t>    </w:t>
      </w:r>
    </w:p>
    <w:p w14:paraId="7BEC5E94" w14:textId="0DA645A0" w:rsidR="000120DA" w:rsidRPr="000120DA" w:rsidRDefault="000120DA" w:rsidP="0001310F">
      <w:pPr>
        <w:spacing w:after="0" w:line="360" w:lineRule="auto"/>
        <w:ind w:firstLine="567"/>
        <w:jc w:val="both"/>
        <w:rPr>
          <w:rFonts w:eastAsia="Times New Roman" w:cs="Times New Roman"/>
          <w:color w:val="000000"/>
          <w:sz w:val="27"/>
          <w:szCs w:val="27"/>
          <w:lang w:eastAsia="ru-RU"/>
        </w:rPr>
      </w:pPr>
      <w:r w:rsidRPr="000120DA">
        <w:rPr>
          <w:rFonts w:eastAsia="Times New Roman" w:cs="Times New Roman"/>
          <w:color w:val="000000"/>
          <w:szCs w:val="28"/>
          <w:lang w:eastAsia="ru-RU"/>
        </w:rPr>
        <w:t xml:space="preserve">Кроме того, основная проблема с оцениванием — это субъективность школьной оценки. Поэтому в соответствии с требованиями современного </w:t>
      </w:r>
      <w:r w:rsidRPr="000120DA">
        <w:rPr>
          <w:rFonts w:eastAsia="Times New Roman" w:cs="Times New Roman"/>
          <w:color w:val="000000"/>
          <w:szCs w:val="28"/>
          <w:lang w:eastAsia="ru-RU"/>
        </w:rPr>
        <w:lastRenderedPageBreak/>
        <w:t>образования процесс оценивания</w:t>
      </w:r>
      <w:r w:rsidR="00F44DD3">
        <w:rPr>
          <w:rFonts w:eastAsia="Times New Roman" w:cs="Times New Roman"/>
          <w:color w:val="000000"/>
          <w:szCs w:val="28"/>
          <w:lang w:eastAsia="ru-RU"/>
        </w:rPr>
        <w:t>,</w:t>
      </w:r>
      <w:r w:rsidRPr="000120DA">
        <w:rPr>
          <w:rFonts w:eastAsia="Times New Roman" w:cs="Times New Roman"/>
          <w:color w:val="000000"/>
          <w:szCs w:val="28"/>
          <w:lang w:eastAsia="ru-RU"/>
        </w:rPr>
        <w:t xml:space="preserve"> как постоянный компонент образовательного процесса</w:t>
      </w:r>
      <w:r w:rsidR="00F44DD3">
        <w:rPr>
          <w:rFonts w:eastAsia="Times New Roman" w:cs="Times New Roman"/>
          <w:color w:val="000000"/>
          <w:szCs w:val="28"/>
          <w:lang w:eastAsia="ru-RU"/>
        </w:rPr>
        <w:t>,</w:t>
      </w:r>
      <w:r w:rsidRPr="000120DA">
        <w:rPr>
          <w:rFonts w:eastAsia="Times New Roman" w:cs="Times New Roman"/>
          <w:color w:val="000000"/>
          <w:szCs w:val="28"/>
          <w:lang w:eastAsia="ru-RU"/>
        </w:rPr>
        <w:t xml:space="preserve"> находится в стадии разработки. </w:t>
      </w:r>
    </w:p>
    <w:p w14:paraId="35F551B9" w14:textId="5C58FDC1" w:rsidR="000120DA" w:rsidRPr="004E6BD3" w:rsidRDefault="000120DA" w:rsidP="004E6BD3">
      <w:pPr>
        <w:spacing w:after="0" w:line="360" w:lineRule="auto"/>
        <w:ind w:firstLine="567"/>
        <w:jc w:val="both"/>
        <w:rPr>
          <w:rFonts w:eastAsia="Times New Roman" w:cs="Times New Roman"/>
          <w:color w:val="000000"/>
          <w:szCs w:val="28"/>
          <w:lang w:eastAsia="ru-RU"/>
        </w:rPr>
      </w:pPr>
      <w:r w:rsidRPr="000120DA">
        <w:rPr>
          <w:rFonts w:eastAsia="Times New Roman" w:cs="Times New Roman"/>
          <w:color w:val="000000"/>
          <w:szCs w:val="28"/>
          <w:lang w:eastAsia="ru-RU"/>
        </w:rPr>
        <w:t xml:space="preserve">Такое развитие возможно благодаря практическому внедрению систем оценивания, основанных на объективных и надежных критериях. Система </w:t>
      </w:r>
      <w:proofErr w:type="spellStart"/>
      <w:r w:rsidRPr="000120DA">
        <w:rPr>
          <w:rFonts w:eastAsia="Times New Roman" w:cs="Times New Roman"/>
          <w:color w:val="000000"/>
          <w:szCs w:val="28"/>
          <w:lang w:eastAsia="ru-RU"/>
        </w:rPr>
        <w:t>критериального</w:t>
      </w:r>
      <w:proofErr w:type="spellEnd"/>
      <w:r w:rsidRPr="000120DA">
        <w:rPr>
          <w:rFonts w:eastAsia="Times New Roman" w:cs="Times New Roman"/>
          <w:color w:val="000000"/>
          <w:szCs w:val="28"/>
          <w:lang w:eastAsia="ru-RU"/>
        </w:rPr>
        <w:t xml:space="preserve"> оценивания — это процесс, основанный на сравнении образовательных результатов учащихся с четко определенными, совместно разработанными, заранее установленными критериями для всех участников процесса, которые соответству</w:t>
      </w:r>
      <w:r w:rsidR="00F44DD3">
        <w:rPr>
          <w:rFonts w:eastAsia="Times New Roman" w:cs="Times New Roman"/>
          <w:color w:val="000000"/>
          <w:szCs w:val="28"/>
          <w:lang w:eastAsia="ru-RU"/>
        </w:rPr>
        <w:t>я</w:t>
      </w:r>
      <w:r w:rsidRPr="000120DA">
        <w:rPr>
          <w:rFonts w:eastAsia="Times New Roman" w:cs="Times New Roman"/>
          <w:color w:val="000000"/>
          <w:szCs w:val="28"/>
          <w:lang w:eastAsia="ru-RU"/>
        </w:rPr>
        <w:t xml:space="preserve"> целям и содержанию образования, способству</w:t>
      </w:r>
      <w:r w:rsidR="00F44DD3">
        <w:rPr>
          <w:rFonts w:eastAsia="Times New Roman" w:cs="Times New Roman"/>
          <w:color w:val="000000"/>
          <w:szCs w:val="28"/>
          <w:lang w:eastAsia="ru-RU"/>
        </w:rPr>
        <w:t>ют</w:t>
      </w:r>
      <w:r w:rsidRPr="000120DA">
        <w:rPr>
          <w:rFonts w:eastAsia="Times New Roman" w:cs="Times New Roman"/>
          <w:color w:val="000000"/>
          <w:szCs w:val="28"/>
          <w:lang w:eastAsia="ru-RU"/>
        </w:rPr>
        <w:t xml:space="preserve"> развитию образовательны</w:t>
      </w:r>
      <w:r w:rsidR="00F44DD3">
        <w:rPr>
          <w:rFonts w:eastAsia="Times New Roman" w:cs="Times New Roman"/>
          <w:color w:val="000000"/>
          <w:szCs w:val="28"/>
          <w:lang w:eastAsia="ru-RU"/>
        </w:rPr>
        <w:t>х и познавательных способностей,</w:t>
      </w:r>
      <w:r w:rsidRPr="000120DA">
        <w:rPr>
          <w:rFonts w:eastAsia="Times New Roman" w:cs="Times New Roman"/>
          <w:color w:val="000000"/>
          <w:szCs w:val="28"/>
          <w:lang w:eastAsia="ru-RU"/>
        </w:rPr>
        <w:t> </w:t>
      </w:r>
      <w:r w:rsidR="00F44DD3">
        <w:rPr>
          <w:rFonts w:eastAsia="Times New Roman" w:cs="Times New Roman"/>
          <w:color w:val="000000"/>
          <w:szCs w:val="28"/>
          <w:lang w:eastAsia="ru-RU"/>
        </w:rPr>
        <w:t>к</w:t>
      </w:r>
      <w:r w:rsidRPr="000120DA">
        <w:rPr>
          <w:rFonts w:eastAsia="Times New Roman" w:cs="Times New Roman"/>
          <w:color w:val="000000"/>
          <w:szCs w:val="28"/>
          <w:lang w:eastAsia="ru-RU"/>
        </w:rPr>
        <w:t>омпетентност</w:t>
      </w:r>
      <w:r>
        <w:rPr>
          <w:rFonts w:eastAsia="Times New Roman" w:cs="Times New Roman"/>
          <w:color w:val="000000"/>
          <w:szCs w:val="28"/>
          <w:lang w:eastAsia="ru-RU"/>
        </w:rPr>
        <w:t>и учеников</w:t>
      </w:r>
      <w:r w:rsidR="004E6BD3">
        <w:rPr>
          <w:rFonts w:eastAsia="Times New Roman" w:cs="Times New Roman"/>
          <w:color w:val="000000"/>
          <w:szCs w:val="28"/>
          <w:lang w:eastAsia="ru-RU"/>
        </w:rPr>
        <w:t xml:space="preserve"> </w:t>
      </w:r>
      <w:r w:rsidR="004E6BD3" w:rsidRPr="004E6BD3">
        <w:rPr>
          <w:rFonts w:eastAsia="Times New Roman" w:cs="Times New Roman"/>
          <w:color w:val="000000"/>
          <w:szCs w:val="28"/>
          <w:lang w:eastAsia="ru-RU"/>
        </w:rPr>
        <w:t>[</w:t>
      </w:r>
      <w:r w:rsidR="004E6BD3">
        <w:rPr>
          <w:rFonts w:eastAsia="Times New Roman" w:cs="Times New Roman"/>
          <w:color w:val="000000"/>
          <w:szCs w:val="28"/>
          <w:lang w:eastAsia="ru-RU"/>
        </w:rPr>
        <w:t>3</w:t>
      </w:r>
      <w:r w:rsidR="004E6BD3" w:rsidRPr="004E6BD3">
        <w:rPr>
          <w:rFonts w:eastAsia="Times New Roman" w:cs="Times New Roman"/>
          <w:color w:val="000000"/>
          <w:szCs w:val="28"/>
          <w:lang w:eastAsia="ru-RU"/>
        </w:rPr>
        <w:t>].</w:t>
      </w:r>
      <w:r w:rsidRPr="000120DA">
        <w:rPr>
          <w:rFonts w:eastAsia="Times New Roman" w:cs="Times New Roman"/>
          <w:color w:val="000000"/>
          <w:szCs w:val="28"/>
          <w:lang w:eastAsia="ru-RU"/>
        </w:rPr>
        <w:t>  </w:t>
      </w:r>
      <w:r>
        <w:rPr>
          <w:rFonts w:eastAsia="Times New Roman" w:cs="Times New Roman"/>
          <w:color w:val="000000"/>
          <w:szCs w:val="28"/>
          <w:lang w:eastAsia="ru-RU"/>
        </w:rPr>
        <w:t xml:space="preserve"> </w:t>
      </w:r>
    </w:p>
    <w:p w14:paraId="1F4CE6B9" w14:textId="44A459F5"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E72794">
        <w:rPr>
          <w:rFonts w:cs="Times New Roman"/>
          <w:szCs w:val="28"/>
        </w:rPr>
        <w:t xml:space="preserve">Критериальное оценивание </w:t>
      </w:r>
      <w:r w:rsidRPr="000120DA">
        <w:rPr>
          <w:rFonts w:eastAsia="Times New Roman" w:cs="Times New Roman"/>
          <w:color w:val="000000"/>
          <w:szCs w:val="28"/>
          <w:lang w:eastAsia="ru-RU"/>
        </w:rPr>
        <w:t xml:space="preserve">служит обратной связью, </w:t>
      </w:r>
      <w:r w:rsidR="00F44DD3">
        <w:rPr>
          <w:rFonts w:eastAsia="Times New Roman" w:cs="Times New Roman"/>
          <w:color w:val="000000"/>
          <w:szCs w:val="28"/>
          <w:lang w:eastAsia="ru-RU"/>
        </w:rPr>
        <w:t xml:space="preserve">тем </w:t>
      </w:r>
      <w:r w:rsidR="00BA0F3A">
        <w:rPr>
          <w:rFonts w:eastAsia="Times New Roman" w:cs="Times New Roman"/>
          <w:color w:val="000000"/>
          <w:szCs w:val="28"/>
          <w:lang w:eastAsia="ru-RU"/>
        </w:rPr>
        <w:t>самым учащиеся</w:t>
      </w:r>
      <w:r w:rsidRPr="000120DA">
        <w:rPr>
          <w:rFonts w:eastAsia="Times New Roman" w:cs="Times New Roman"/>
          <w:color w:val="000000"/>
          <w:szCs w:val="28"/>
          <w:lang w:eastAsia="ru-RU"/>
        </w:rPr>
        <w:t xml:space="preserve"> получают информацию о своих успехах и неудачах. При этом даже самые </w:t>
      </w:r>
      <w:r w:rsidR="00F44DD3">
        <w:rPr>
          <w:rFonts w:eastAsia="Times New Roman" w:cs="Times New Roman"/>
          <w:color w:val="000000"/>
          <w:szCs w:val="28"/>
          <w:lang w:eastAsia="ru-RU"/>
        </w:rPr>
        <w:t xml:space="preserve">неудовлетворительные </w:t>
      </w:r>
      <w:r w:rsidRPr="000120DA">
        <w:rPr>
          <w:rFonts w:eastAsia="Times New Roman" w:cs="Times New Roman"/>
          <w:color w:val="000000"/>
          <w:szCs w:val="28"/>
          <w:lang w:eastAsia="ru-RU"/>
        </w:rPr>
        <w:t xml:space="preserve">результаты промежуточной работы </w:t>
      </w:r>
      <w:r w:rsidR="00EE3ABA" w:rsidRPr="000120DA">
        <w:rPr>
          <w:rFonts w:eastAsia="Times New Roman" w:cs="Times New Roman"/>
          <w:color w:val="000000"/>
          <w:szCs w:val="28"/>
          <w:lang w:eastAsia="ru-RU"/>
        </w:rPr>
        <w:t xml:space="preserve">воспринимаются </w:t>
      </w:r>
      <w:r w:rsidR="00EE3ABA">
        <w:rPr>
          <w:rFonts w:eastAsia="Times New Roman" w:cs="Times New Roman"/>
          <w:color w:val="000000"/>
          <w:szCs w:val="28"/>
          <w:lang w:eastAsia="ru-RU"/>
        </w:rPr>
        <w:t>ими</w:t>
      </w:r>
      <w:r w:rsidRPr="000120DA">
        <w:rPr>
          <w:rFonts w:eastAsia="Times New Roman" w:cs="Times New Roman"/>
          <w:color w:val="000000"/>
          <w:szCs w:val="28"/>
          <w:lang w:eastAsia="ru-RU"/>
        </w:rPr>
        <w:t xml:space="preserve"> только как рекомендации по улучшению собственных результатов. При оценке по критериям большое внимание уделяется оценке каждой задачи. Каждая задача оценивается на основе баллов за каждый правильно выполненный пункт.      </w:t>
      </w:r>
    </w:p>
    <w:p w14:paraId="02277834" w14:textId="77777777" w:rsidR="001B5244" w:rsidRDefault="000120DA" w:rsidP="0001310F">
      <w:pPr>
        <w:spacing w:after="0" w:line="360" w:lineRule="auto"/>
        <w:ind w:firstLine="709"/>
        <w:jc w:val="both"/>
        <w:rPr>
          <w:rFonts w:eastAsia="Times New Roman" w:cs="Times New Roman"/>
          <w:color w:val="000000"/>
          <w:szCs w:val="28"/>
          <w:lang w:eastAsia="ru-RU"/>
        </w:rPr>
      </w:pPr>
      <w:r w:rsidRPr="000120DA">
        <w:rPr>
          <w:rFonts w:eastAsia="Times New Roman" w:cs="Times New Roman"/>
          <w:color w:val="000000"/>
          <w:szCs w:val="28"/>
          <w:lang w:eastAsia="ru-RU"/>
        </w:rPr>
        <w:t xml:space="preserve">Эффективность реформы среднего образования в Казахстане во многом зависит от готовности учителей разрабатывать современные учебные программы, в связи с чем практика и исследовательская деятельность учителя приобретают </w:t>
      </w:r>
      <w:r w:rsidR="00BF5C09" w:rsidRPr="00BA0F3A">
        <w:rPr>
          <w:rFonts w:eastAsia="Times New Roman" w:cs="Times New Roman"/>
          <w:color w:val="000000"/>
          <w:szCs w:val="28"/>
          <w:lang w:eastAsia="ru-RU"/>
        </w:rPr>
        <w:t>(большое либо существенное)</w:t>
      </w:r>
      <w:r w:rsidR="00BF5C09">
        <w:rPr>
          <w:rFonts w:eastAsia="Times New Roman" w:cs="Times New Roman"/>
          <w:color w:val="000000"/>
          <w:szCs w:val="28"/>
          <w:lang w:eastAsia="ru-RU"/>
        </w:rPr>
        <w:t xml:space="preserve"> </w:t>
      </w:r>
      <w:r w:rsidRPr="000120DA">
        <w:rPr>
          <w:rFonts w:eastAsia="Times New Roman" w:cs="Times New Roman"/>
          <w:color w:val="000000"/>
          <w:szCs w:val="28"/>
          <w:lang w:eastAsia="ru-RU"/>
        </w:rPr>
        <w:t>значение. </w:t>
      </w:r>
    </w:p>
    <w:p w14:paraId="4A44C886" w14:textId="0DEE1850" w:rsidR="00107000" w:rsidRDefault="00107000" w:rsidP="0001310F">
      <w:pPr>
        <w:spacing w:after="0" w:line="360" w:lineRule="auto"/>
        <w:ind w:firstLine="709"/>
        <w:jc w:val="both"/>
        <w:rPr>
          <w:rFonts w:cs="Times New Roman"/>
          <w:szCs w:val="28"/>
        </w:rPr>
      </w:pPr>
      <w:r w:rsidRPr="00CD234A">
        <w:rPr>
          <w:rFonts w:cs="Times New Roman"/>
          <w:szCs w:val="28"/>
        </w:rPr>
        <w:t xml:space="preserve">Внедрение </w:t>
      </w:r>
      <w:proofErr w:type="spellStart"/>
      <w:r w:rsidRPr="00CD234A">
        <w:rPr>
          <w:rFonts w:cs="Times New Roman"/>
          <w:szCs w:val="28"/>
        </w:rPr>
        <w:t>критериального</w:t>
      </w:r>
      <w:proofErr w:type="spellEnd"/>
      <w:r w:rsidRPr="00CD234A">
        <w:rPr>
          <w:rFonts w:cs="Times New Roman"/>
          <w:szCs w:val="28"/>
        </w:rPr>
        <w:t xml:space="preserve"> оценивания ориентировано на расширение педагогических возможностей, для эффективного применения технологии </w:t>
      </w:r>
      <w:proofErr w:type="spellStart"/>
      <w:r w:rsidRPr="00CD234A">
        <w:rPr>
          <w:rFonts w:cs="Times New Roman"/>
          <w:szCs w:val="28"/>
        </w:rPr>
        <w:t>критериального</w:t>
      </w:r>
      <w:proofErr w:type="spellEnd"/>
      <w:r w:rsidRPr="00CD234A">
        <w:rPr>
          <w:rFonts w:cs="Times New Roman"/>
          <w:szCs w:val="28"/>
        </w:rPr>
        <w:t xml:space="preserve"> оценивания учебных достижений</w:t>
      </w:r>
      <w:r w:rsidR="004E6BD3">
        <w:rPr>
          <w:rFonts w:cs="Times New Roman"/>
          <w:szCs w:val="28"/>
        </w:rPr>
        <w:t xml:space="preserve"> </w:t>
      </w:r>
      <w:r w:rsidR="004E6BD3" w:rsidRPr="004E6BD3">
        <w:rPr>
          <w:rFonts w:cs="Times New Roman"/>
          <w:szCs w:val="28"/>
        </w:rPr>
        <w:t>[</w:t>
      </w:r>
      <w:r w:rsidR="004E6BD3">
        <w:rPr>
          <w:rFonts w:cs="Times New Roman"/>
          <w:szCs w:val="28"/>
        </w:rPr>
        <w:t>4</w:t>
      </w:r>
      <w:r w:rsidR="004E6BD3" w:rsidRPr="004E6BD3">
        <w:rPr>
          <w:rFonts w:cs="Times New Roman"/>
          <w:szCs w:val="28"/>
        </w:rPr>
        <w:t>].</w:t>
      </w:r>
      <w:r w:rsidR="004E6BD3">
        <w:rPr>
          <w:rFonts w:cs="Times New Roman"/>
          <w:szCs w:val="28"/>
        </w:rPr>
        <w:t xml:space="preserve"> </w:t>
      </w:r>
    </w:p>
    <w:p w14:paraId="6E4EA340" w14:textId="308BECE5"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 xml:space="preserve">Неотъемлемой частью содержания образования является объективная и надежная система оценки результатов </w:t>
      </w:r>
      <w:r w:rsidR="00BA0F3A" w:rsidRPr="000120DA">
        <w:rPr>
          <w:rFonts w:eastAsia="Times New Roman" w:cs="Times New Roman"/>
          <w:color w:val="000000"/>
          <w:szCs w:val="28"/>
          <w:lang w:eastAsia="ru-RU"/>
        </w:rPr>
        <w:t xml:space="preserve">обучения </w:t>
      </w:r>
      <w:r w:rsidR="00BA0F3A">
        <w:rPr>
          <w:rFonts w:eastAsia="Times New Roman" w:cs="Times New Roman"/>
          <w:color w:val="000000"/>
          <w:szCs w:val="28"/>
          <w:lang w:eastAsia="ru-RU"/>
        </w:rPr>
        <w:t>учащихся</w:t>
      </w:r>
      <w:r w:rsidRPr="000120DA">
        <w:rPr>
          <w:rFonts w:eastAsia="Times New Roman" w:cs="Times New Roman"/>
          <w:color w:val="000000"/>
          <w:szCs w:val="28"/>
          <w:lang w:eastAsia="ru-RU"/>
        </w:rPr>
        <w:t xml:space="preserve">. На протяжении многих десятилетий традиционная оценка заключалась в сравнении успеваемости </w:t>
      </w:r>
      <w:r w:rsidR="00BF5C09" w:rsidRPr="00BA0F3A">
        <w:rPr>
          <w:rFonts w:eastAsia="Times New Roman" w:cs="Times New Roman"/>
          <w:color w:val="000000"/>
          <w:szCs w:val="28"/>
          <w:lang w:eastAsia="ru-RU"/>
        </w:rPr>
        <w:t>учащегося</w:t>
      </w:r>
      <w:r w:rsidR="00BF5C09">
        <w:rPr>
          <w:rFonts w:eastAsia="Times New Roman" w:cs="Times New Roman"/>
          <w:color w:val="000000"/>
          <w:szCs w:val="28"/>
          <w:lang w:eastAsia="ru-RU"/>
        </w:rPr>
        <w:t xml:space="preserve"> </w:t>
      </w:r>
      <w:r w:rsidRPr="000120DA">
        <w:rPr>
          <w:rFonts w:eastAsia="Times New Roman" w:cs="Times New Roman"/>
          <w:color w:val="000000"/>
          <w:szCs w:val="28"/>
          <w:lang w:eastAsia="ru-RU"/>
        </w:rPr>
        <w:t>с результатами других учащихся, и существует несколько подходов к этой оценке:   </w:t>
      </w:r>
    </w:p>
    <w:p w14:paraId="59D9B74C" w14:textId="77A162DB"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lastRenderedPageBreak/>
        <w:t>- отсутствуют четкие критерии оценки достижения запла</w:t>
      </w:r>
      <w:r w:rsidR="00BF5C09">
        <w:rPr>
          <w:rFonts w:eastAsia="Times New Roman" w:cs="Times New Roman"/>
          <w:color w:val="000000"/>
          <w:szCs w:val="28"/>
          <w:lang w:eastAsia="ru-RU"/>
        </w:rPr>
        <w:t>нированных результатов обучения</w:t>
      </w:r>
      <w:r w:rsidRPr="000120DA">
        <w:rPr>
          <w:rFonts w:eastAsia="Times New Roman" w:cs="Times New Roman"/>
          <w:color w:val="000000"/>
          <w:szCs w:val="28"/>
          <w:lang w:eastAsia="ru-RU"/>
        </w:rPr>
        <w:t xml:space="preserve"> понятные для учащихся, родителей и учителей; </w:t>
      </w:r>
    </w:p>
    <w:p w14:paraId="1059D1ED" w14:textId="77777777"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 учитель выставляет сигнал, ориентируясь на средний уровень знаний класса в целом, а не на достижение единых критериев для отдельных учеников; </w:t>
      </w:r>
    </w:p>
    <w:p w14:paraId="60D7397A" w14:textId="52244CE1"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 xml:space="preserve">- выставленные </w:t>
      </w:r>
      <w:r w:rsidR="00F83746">
        <w:rPr>
          <w:rFonts w:eastAsia="Times New Roman" w:cs="Times New Roman"/>
          <w:color w:val="000000"/>
          <w:szCs w:val="28"/>
          <w:lang w:eastAsia="ru-RU"/>
        </w:rPr>
        <w:t>ученикам</w:t>
      </w:r>
      <w:r w:rsidRPr="000120DA">
        <w:rPr>
          <w:rFonts w:eastAsia="Times New Roman" w:cs="Times New Roman"/>
          <w:color w:val="000000"/>
          <w:szCs w:val="28"/>
          <w:lang w:eastAsia="ru-RU"/>
        </w:rPr>
        <w:t xml:space="preserve"> оценки не дают представления об усвоении определенных элементов знаний, умений, навыков на определенных этапах учебной программы;</w:t>
      </w:r>
    </w:p>
    <w:p w14:paraId="3BC4E8FE" w14:textId="0A8D1F4E"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 xml:space="preserve">- между учеником и </w:t>
      </w:r>
      <w:r w:rsidR="00A87091">
        <w:rPr>
          <w:rFonts w:eastAsia="Times New Roman" w:cs="Times New Roman"/>
          <w:color w:val="000000"/>
          <w:szCs w:val="28"/>
          <w:lang w:eastAsia="ru-RU"/>
        </w:rPr>
        <w:t>учителем</w:t>
      </w:r>
      <w:r w:rsidRPr="000120DA">
        <w:rPr>
          <w:rFonts w:eastAsia="Times New Roman" w:cs="Times New Roman"/>
          <w:color w:val="000000"/>
          <w:szCs w:val="28"/>
          <w:lang w:eastAsia="ru-RU"/>
        </w:rPr>
        <w:t xml:space="preserve"> в процессе обучения отсутствуют рабочие отношения, что не способствует высокой мотивации учеников к обучению. </w:t>
      </w:r>
    </w:p>
    <w:p w14:paraId="0C2B32CA" w14:textId="3227232F"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Без оценки невозможно организовать любую деятельность, в том числе учебную и познавательную, так как этот процесс является одн</w:t>
      </w:r>
      <w:r w:rsidR="00BF5C09">
        <w:rPr>
          <w:rFonts w:eastAsia="Times New Roman" w:cs="Times New Roman"/>
          <w:color w:val="000000"/>
          <w:szCs w:val="28"/>
          <w:lang w:eastAsia="ru-RU"/>
        </w:rPr>
        <w:t xml:space="preserve">им из компонентов, регуляторов </w:t>
      </w:r>
      <w:r w:rsidRPr="000120DA">
        <w:rPr>
          <w:rFonts w:eastAsia="Times New Roman" w:cs="Times New Roman"/>
          <w:color w:val="000000"/>
          <w:szCs w:val="28"/>
          <w:lang w:eastAsia="ru-RU"/>
        </w:rPr>
        <w:t>показателей результативности. Оцен</w:t>
      </w:r>
      <w:r w:rsidR="00A87091">
        <w:rPr>
          <w:rFonts w:eastAsia="Times New Roman" w:cs="Times New Roman"/>
          <w:color w:val="000000"/>
          <w:szCs w:val="28"/>
          <w:lang w:eastAsia="ru-RU"/>
        </w:rPr>
        <w:t>ивание</w:t>
      </w:r>
      <w:r w:rsidRPr="000120DA">
        <w:rPr>
          <w:rFonts w:eastAsia="Times New Roman" w:cs="Times New Roman"/>
          <w:color w:val="000000"/>
          <w:szCs w:val="28"/>
          <w:lang w:eastAsia="ru-RU"/>
        </w:rPr>
        <w:t xml:space="preserve"> - это процесс, а оценка </w:t>
      </w:r>
      <w:r w:rsidR="00BF5C09">
        <w:rPr>
          <w:rFonts w:eastAsia="Times New Roman" w:cs="Times New Roman"/>
          <w:color w:val="000000"/>
          <w:szCs w:val="28"/>
          <w:lang w:eastAsia="ru-RU"/>
        </w:rPr>
        <w:t>–</w:t>
      </w:r>
      <w:r w:rsidRPr="000120DA">
        <w:rPr>
          <w:rFonts w:eastAsia="Times New Roman" w:cs="Times New Roman"/>
          <w:color w:val="000000"/>
          <w:szCs w:val="28"/>
          <w:lang w:eastAsia="ru-RU"/>
        </w:rPr>
        <w:t xml:space="preserve"> </w:t>
      </w:r>
      <w:r w:rsidR="00BF5C09" w:rsidRPr="00BA0F3A">
        <w:rPr>
          <w:rFonts w:eastAsia="Times New Roman" w:cs="Times New Roman"/>
          <w:color w:val="000000"/>
          <w:szCs w:val="28"/>
          <w:lang w:eastAsia="ru-RU"/>
        </w:rPr>
        <w:t>есть</w:t>
      </w:r>
      <w:r w:rsidR="00BF5C09">
        <w:rPr>
          <w:rFonts w:eastAsia="Times New Roman" w:cs="Times New Roman"/>
          <w:color w:val="000000"/>
          <w:szCs w:val="28"/>
          <w:lang w:eastAsia="ru-RU"/>
        </w:rPr>
        <w:t xml:space="preserve"> </w:t>
      </w:r>
      <w:r w:rsidRPr="000120DA">
        <w:rPr>
          <w:rFonts w:eastAsia="Times New Roman" w:cs="Times New Roman"/>
          <w:color w:val="000000"/>
          <w:szCs w:val="28"/>
          <w:lang w:eastAsia="ru-RU"/>
        </w:rPr>
        <w:t>результат. </w:t>
      </w:r>
    </w:p>
    <w:p w14:paraId="7048330A" w14:textId="35E3B3BD" w:rsidR="000120DA" w:rsidRPr="000120DA" w:rsidRDefault="00AB76BD" w:rsidP="0001310F">
      <w:pPr>
        <w:spacing w:after="0" w:line="360" w:lineRule="auto"/>
        <w:ind w:firstLine="709"/>
        <w:jc w:val="both"/>
        <w:rPr>
          <w:rFonts w:eastAsia="Times New Roman" w:cs="Times New Roman"/>
          <w:color w:val="000000"/>
          <w:sz w:val="27"/>
          <w:szCs w:val="27"/>
          <w:lang w:eastAsia="ru-RU"/>
        </w:rPr>
      </w:pPr>
      <w:r w:rsidRPr="00E72794">
        <w:rPr>
          <w:rFonts w:cs="Times New Roman"/>
          <w:szCs w:val="28"/>
        </w:rPr>
        <w:t xml:space="preserve">Введение в практику технологии </w:t>
      </w:r>
      <w:proofErr w:type="spellStart"/>
      <w:r w:rsidRPr="00E72794">
        <w:rPr>
          <w:rFonts w:cs="Times New Roman"/>
          <w:szCs w:val="28"/>
        </w:rPr>
        <w:t>критериального</w:t>
      </w:r>
      <w:proofErr w:type="spellEnd"/>
      <w:r w:rsidRPr="00E72794">
        <w:rPr>
          <w:rFonts w:cs="Times New Roman"/>
          <w:szCs w:val="28"/>
        </w:rPr>
        <w:t xml:space="preserve"> оценивания</w:t>
      </w:r>
      <w:r w:rsidR="000120DA" w:rsidRPr="000120DA">
        <w:rPr>
          <w:rFonts w:eastAsia="Times New Roman" w:cs="Times New Roman"/>
          <w:color w:val="000000"/>
          <w:szCs w:val="28"/>
          <w:lang w:eastAsia="ru-RU"/>
        </w:rPr>
        <w:t xml:space="preserve"> позволяет решать широкий спектр задач, которые могут быть сгруппированы в </w:t>
      </w:r>
      <w:r w:rsidR="00BF5C09" w:rsidRPr="00BA0F3A">
        <w:rPr>
          <w:rFonts w:eastAsia="Times New Roman" w:cs="Times New Roman"/>
          <w:color w:val="000000"/>
          <w:szCs w:val="28"/>
          <w:lang w:eastAsia="ru-RU"/>
        </w:rPr>
        <w:t>трех основных целевых блоках</w:t>
      </w:r>
      <w:r w:rsidR="000120DA" w:rsidRPr="000120DA">
        <w:rPr>
          <w:rFonts w:eastAsia="Times New Roman" w:cs="Times New Roman"/>
          <w:color w:val="000000"/>
          <w:szCs w:val="28"/>
          <w:lang w:eastAsia="ru-RU"/>
        </w:rPr>
        <w:t>. </w:t>
      </w:r>
      <w:r w:rsidRPr="00DC0D40">
        <w:rPr>
          <w:rFonts w:cs="Times New Roman"/>
          <w:szCs w:val="28"/>
        </w:rPr>
        <w:t xml:space="preserve">В </w:t>
      </w:r>
      <w:proofErr w:type="spellStart"/>
      <w:r w:rsidRPr="00DC0D40">
        <w:rPr>
          <w:rFonts w:cs="Times New Roman"/>
          <w:szCs w:val="28"/>
        </w:rPr>
        <w:t>критериальном</w:t>
      </w:r>
      <w:proofErr w:type="spellEnd"/>
      <w:r w:rsidRPr="00DC0D40">
        <w:rPr>
          <w:rFonts w:cs="Times New Roman"/>
          <w:szCs w:val="28"/>
        </w:rPr>
        <w:t xml:space="preserve"> оценивании описаны уровни достижений, соответствующие каждому баллу</w:t>
      </w:r>
      <w:r w:rsidR="000120DA" w:rsidRPr="000120DA">
        <w:rPr>
          <w:rFonts w:eastAsia="Times New Roman" w:cs="Times New Roman"/>
          <w:color w:val="000000"/>
          <w:szCs w:val="28"/>
          <w:lang w:eastAsia="ru-RU"/>
        </w:rPr>
        <w:t>. Важно, чтобы шкала оценок начиналась с нуля, и это очевидно, поскольку оценивается не личность ученика, а его активность.        </w:t>
      </w:r>
      <w:r>
        <w:rPr>
          <w:rFonts w:eastAsia="Times New Roman" w:cs="Times New Roman"/>
          <w:color w:val="000000"/>
          <w:szCs w:val="28"/>
          <w:lang w:eastAsia="ru-RU"/>
        </w:rPr>
        <w:t xml:space="preserve"> </w:t>
      </w:r>
    </w:p>
    <w:p w14:paraId="1CDB07A9" w14:textId="657DBCEC"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i/>
          <w:iCs/>
          <w:color w:val="000000"/>
          <w:szCs w:val="28"/>
          <w:lang w:eastAsia="ru-RU"/>
        </w:rPr>
        <w:t>Во-первых, </w:t>
      </w:r>
      <w:r w:rsidRPr="000120DA">
        <w:rPr>
          <w:rFonts w:eastAsia="Times New Roman" w:cs="Times New Roman"/>
          <w:color w:val="000000"/>
          <w:szCs w:val="28"/>
          <w:lang w:eastAsia="ru-RU"/>
        </w:rPr>
        <w:t>этот подход предоставляет учителю и ученику достаточно прозрачный, точный и объективный инструмент для определения успешности ученика в индивидуальных заданиях и, как следствие, положительной успеваемости в целом.</w:t>
      </w:r>
      <w:r w:rsidRPr="000120DA">
        <w:rPr>
          <w:rFonts w:eastAsia="Times New Roman" w:cs="Times New Roman"/>
          <w:i/>
          <w:iCs/>
          <w:color w:val="000000"/>
          <w:szCs w:val="28"/>
          <w:lang w:eastAsia="ru-RU"/>
        </w:rPr>
        <w:t> </w:t>
      </w:r>
      <w:r w:rsidRPr="000120DA">
        <w:rPr>
          <w:rFonts w:eastAsia="Times New Roman" w:cs="Times New Roman"/>
          <w:color w:val="000000"/>
          <w:szCs w:val="28"/>
          <w:lang w:eastAsia="ru-RU"/>
        </w:rPr>
        <w:t> </w:t>
      </w:r>
      <w:r w:rsidR="00AB76BD">
        <w:rPr>
          <w:rFonts w:eastAsia="Times New Roman" w:cs="Times New Roman"/>
          <w:color w:val="000000"/>
          <w:szCs w:val="28"/>
          <w:lang w:eastAsia="ru-RU"/>
        </w:rPr>
        <w:t xml:space="preserve"> </w:t>
      </w:r>
    </w:p>
    <w:p w14:paraId="368F3570" w14:textId="60F8B5C0" w:rsidR="000120DA" w:rsidRPr="00A87091" w:rsidRDefault="000120DA" w:rsidP="00A87091">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i/>
          <w:iCs/>
          <w:color w:val="000000"/>
          <w:szCs w:val="28"/>
          <w:lang w:eastAsia="ru-RU"/>
        </w:rPr>
        <w:t>Во-вторых, </w:t>
      </w:r>
      <w:r w:rsidRPr="000120DA">
        <w:rPr>
          <w:rFonts w:eastAsia="Times New Roman" w:cs="Times New Roman"/>
          <w:color w:val="000000"/>
          <w:szCs w:val="28"/>
          <w:lang w:eastAsia="ru-RU"/>
        </w:rPr>
        <w:t xml:space="preserve">использование определенных параметров дает возможность привязать систему оценивания к целевым параметрам, как в отдельном курсе, так и в процессе получения знаний на соответствующем этапе школьного образования. Это связано с тем, что критерии оценки на самом деле являются целями обучения, которые сформулированы достаточно конкретно, чтобы </w:t>
      </w:r>
      <w:r w:rsidRPr="000120DA">
        <w:rPr>
          <w:rFonts w:eastAsia="Times New Roman" w:cs="Times New Roman"/>
          <w:color w:val="000000"/>
          <w:szCs w:val="28"/>
          <w:lang w:eastAsia="ru-RU"/>
        </w:rPr>
        <w:lastRenderedPageBreak/>
        <w:t xml:space="preserve">определить, чего каждый </w:t>
      </w:r>
      <w:r w:rsidR="00BF5C09" w:rsidRPr="00BA0F3A">
        <w:rPr>
          <w:rFonts w:eastAsia="Times New Roman" w:cs="Times New Roman"/>
          <w:color w:val="000000"/>
          <w:szCs w:val="28"/>
          <w:lang w:eastAsia="ru-RU"/>
        </w:rPr>
        <w:t>ученик</w:t>
      </w:r>
      <w:r w:rsidR="00BF5C09">
        <w:rPr>
          <w:rFonts w:eastAsia="Times New Roman" w:cs="Times New Roman"/>
          <w:color w:val="000000"/>
          <w:szCs w:val="28"/>
          <w:lang w:eastAsia="ru-RU"/>
        </w:rPr>
        <w:t xml:space="preserve"> </w:t>
      </w:r>
      <w:r w:rsidRPr="000120DA">
        <w:rPr>
          <w:rFonts w:eastAsia="Times New Roman" w:cs="Times New Roman"/>
          <w:color w:val="000000"/>
          <w:szCs w:val="28"/>
          <w:lang w:eastAsia="ru-RU"/>
        </w:rPr>
        <w:t>достигает.</w:t>
      </w:r>
      <w:r w:rsidRPr="000120DA">
        <w:rPr>
          <w:rFonts w:eastAsia="Times New Roman" w:cs="Times New Roman"/>
          <w:i/>
          <w:iCs/>
          <w:color w:val="000000"/>
          <w:szCs w:val="28"/>
          <w:lang w:eastAsia="ru-RU"/>
        </w:rPr>
        <w:t> </w:t>
      </w:r>
      <w:r w:rsidRPr="000120DA">
        <w:rPr>
          <w:rFonts w:eastAsia="Times New Roman" w:cs="Times New Roman"/>
          <w:color w:val="000000"/>
          <w:szCs w:val="28"/>
          <w:lang w:eastAsia="ru-RU"/>
        </w:rPr>
        <w:t xml:space="preserve">  Другая сторона этой особенности на основе критериев оценки </w:t>
      </w:r>
      <w:r w:rsidR="00AB76BD" w:rsidRPr="000120DA">
        <w:rPr>
          <w:rFonts w:eastAsia="Times New Roman" w:cs="Times New Roman"/>
          <w:color w:val="000000"/>
          <w:szCs w:val="28"/>
          <w:lang w:eastAsia="ru-RU"/>
        </w:rPr>
        <w:t>является,</w:t>
      </w:r>
      <w:r w:rsidRPr="000120DA">
        <w:rPr>
          <w:rFonts w:eastAsia="Times New Roman" w:cs="Times New Roman"/>
          <w:color w:val="000000"/>
          <w:szCs w:val="28"/>
          <w:lang w:eastAsia="ru-RU"/>
        </w:rPr>
        <w:t> </w:t>
      </w:r>
      <w:r w:rsidR="00F826CA">
        <w:rPr>
          <w:rFonts w:eastAsia="Times New Roman" w:cs="Times New Roman"/>
          <w:color w:val="000000"/>
          <w:szCs w:val="28"/>
          <w:lang w:eastAsia="ru-RU"/>
        </w:rPr>
        <w:t>то,</w:t>
      </w:r>
      <w:r w:rsidR="00AB76BD">
        <w:rPr>
          <w:rFonts w:eastAsia="Times New Roman" w:cs="Times New Roman"/>
          <w:color w:val="000000"/>
          <w:szCs w:val="28"/>
          <w:lang w:eastAsia="ru-RU"/>
        </w:rPr>
        <w:t xml:space="preserve"> </w:t>
      </w:r>
      <w:r w:rsidRPr="000120DA">
        <w:rPr>
          <w:rFonts w:eastAsia="Times New Roman" w:cs="Times New Roman"/>
          <w:color w:val="000000"/>
          <w:szCs w:val="28"/>
          <w:lang w:eastAsia="ru-RU"/>
        </w:rPr>
        <w:t>что учитель, планируя свою работу, постоянно держит в уме общ</w:t>
      </w:r>
      <w:r w:rsidR="00AB76BD">
        <w:rPr>
          <w:rFonts w:eastAsia="Times New Roman" w:cs="Times New Roman"/>
          <w:color w:val="000000"/>
          <w:szCs w:val="28"/>
          <w:lang w:eastAsia="ru-RU"/>
        </w:rPr>
        <w:t xml:space="preserve">ие </w:t>
      </w:r>
      <w:r w:rsidRPr="000120DA">
        <w:rPr>
          <w:rFonts w:eastAsia="Times New Roman" w:cs="Times New Roman"/>
          <w:color w:val="000000"/>
          <w:szCs w:val="28"/>
          <w:lang w:eastAsia="ru-RU"/>
        </w:rPr>
        <w:t>цел</w:t>
      </w:r>
      <w:r w:rsidR="00AB76BD">
        <w:rPr>
          <w:rFonts w:eastAsia="Times New Roman" w:cs="Times New Roman"/>
          <w:color w:val="000000"/>
          <w:szCs w:val="28"/>
          <w:lang w:eastAsia="ru-RU"/>
        </w:rPr>
        <w:t>и</w:t>
      </w:r>
      <w:r w:rsidRPr="000120DA">
        <w:rPr>
          <w:rFonts w:eastAsia="Times New Roman" w:cs="Times New Roman"/>
          <w:color w:val="000000"/>
          <w:szCs w:val="28"/>
          <w:lang w:eastAsia="ru-RU"/>
        </w:rPr>
        <w:t xml:space="preserve"> образовательного процесса. </w:t>
      </w:r>
      <w:r w:rsidR="004E6BD3">
        <w:rPr>
          <w:rFonts w:eastAsia="Times New Roman" w:cs="Times New Roman"/>
          <w:color w:val="000000"/>
          <w:szCs w:val="28"/>
          <w:lang w:eastAsia="ru-RU"/>
        </w:rPr>
        <w:t xml:space="preserve"> </w:t>
      </w:r>
      <w:r w:rsidR="004E6BD3" w:rsidRPr="004E6BD3">
        <w:rPr>
          <w:rFonts w:eastAsia="Times New Roman" w:cs="Times New Roman"/>
          <w:color w:val="000000"/>
          <w:szCs w:val="28"/>
          <w:lang w:eastAsia="ru-RU"/>
        </w:rPr>
        <w:t>[</w:t>
      </w:r>
      <w:r w:rsidR="004E6BD3">
        <w:rPr>
          <w:rFonts w:eastAsia="Times New Roman" w:cs="Times New Roman"/>
          <w:color w:val="000000"/>
          <w:szCs w:val="28"/>
          <w:lang w:eastAsia="ru-RU"/>
        </w:rPr>
        <w:t>5</w:t>
      </w:r>
      <w:r w:rsidR="004E6BD3" w:rsidRPr="004E6BD3">
        <w:rPr>
          <w:rFonts w:eastAsia="Times New Roman" w:cs="Times New Roman"/>
          <w:color w:val="000000"/>
          <w:szCs w:val="28"/>
          <w:lang w:eastAsia="ru-RU"/>
        </w:rPr>
        <w:t>].</w:t>
      </w:r>
      <w:r w:rsidRPr="000120DA">
        <w:rPr>
          <w:rFonts w:eastAsia="Times New Roman" w:cs="Times New Roman"/>
          <w:color w:val="000000"/>
          <w:szCs w:val="28"/>
          <w:lang w:eastAsia="ru-RU"/>
        </w:rPr>
        <w:t>   </w:t>
      </w:r>
    </w:p>
    <w:p w14:paraId="2F01D3CB" w14:textId="77777777"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i/>
          <w:iCs/>
          <w:color w:val="000000"/>
          <w:szCs w:val="28"/>
          <w:lang w:eastAsia="ru-RU"/>
        </w:rPr>
        <w:t>В-третьих, </w:t>
      </w:r>
      <w:r w:rsidRPr="000120DA">
        <w:rPr>
          <w:rFonts w:eastAsia="Times New Roman" w:cs="Times New Roman"/>
          <w:color w:val="000000"/>
          <w:szCs w:val="28"/>
          <w:lang w:eastAsia="ru-RU"/>
        </w:rPr>
        <w:t>прозрачность и процедурная безопасность </w:t>
      </w:r>
      <w:proofErr w:type="spellStart"/>
      <w:r w:rsidRPr="000120DA">
        <w:rPr>
          <w:rFonts w:eastAsia="Times New Roman" w:cs="Times New Roman"/>
          <w:color w:val="000000"/>
          <w:szCs w:val="28"/>
          <w:lang w:eastAsia="ru-RU"/>
        </w:rPr>
        <w:t>критериальной</w:t>
      </w:r>
      <w:proofErr w:type="spellEnd"/>
      <w:r w:rsidRPr="000120DA">
        <w:rPr>
          <w:rFonts w:eastAsia="Times New Roman" w:cs="Times New Roman"/>
          <w:color w:val="000000"/>
          <w:szCs w:val="28"/>
          <w:lang w:eastAsia="ru-RU"/>
        </w:rPr>
        <w:t xml:space="preserve"> системы оценивания делает ее потенциальным инструментом участия в образовательном процессе как для администрации образовательного учреждения, так и для родителей. Процесс оценивания - один из важнейших элементов современного преподавания и обучения.</w:t>
      </w:r>
      <w:r w:rsidRPr="000120DA">
        <w:rPr>
          <w:rFonts w:eastAsia="Times New Roman" w:cs="Times New Roman"/>
          <w:i/>
          <w:iCs/>
          <w:color w:val="000000"/>
          <w:szCs w:val="28"/>
          <w:lang w:eastAsia="ru-RU"/>
        </w:rPr>
        <w:t> </w:t>
      </w:r>
      <w:r w:rsidRPr="000120DA">
        <w:rPr>
          <w:rFonts w:eastAsia="Times New Roman" w:cs="Times New Roman"/>
          <w:color w:val="000000"/>
          <w:szCs w:val="28"/>
          <w:lang w:eastAsia="ru-RU"/>
        </w:rPr>
        <w:t>     </w:t>
      </w:r>
    </w:p>
    <w:p w14:paraId="7426DEDF" w14:textId="05A424D8"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t xml:space="preserve">Эффективность управления учебным процессом с учетом развития внутренних мотивов обучения во многом зависит от правильной организации </w:t>
      </w:r>
      <w:r w:rsidR="00AB76BD" w:rsidRPr="00E066CE">
        <w:rPr>
          <w:rFonts w:eastAsia="Times New Roman" w:cs="Times New Roman"/>
          <w:szCs w:val="28"/>
          <w:lang w:eastAsia="ru-RU"/>
        </w:rPr>
        <w:t>оценивания.</w:t>
      </w:r>
      <w:r w:rsidRPr="00E066CE">
        <w:rPr>
          <w:rFonts w:eastAsia="Times New Roman" w:cs="Times New Roman"/>
          <w:szCs w:val="28"/>
          <w:lang w:eastAsia="ru-RU"/>
        </w:rPr>
        <w:t>       </w:t>
      </w:r>
    </w:p>
    <w:p w14:paraId="1240FFD5" w14:textId="146DF1D2"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t>О степени изученности проблемы мотивации обучения свидетельствует ряд научных публикаций, в которых исследуются различные мотивы учебной деятельности в работе Н</w:t>
      </w:r>
      <w:r w:rsidR="00CD6B48">
        <w:rPr>
          <w:rFonts w:eastAsia="Times New Roman" w:cs="Times New Roman"/>
          <w:szCs w:val="28"/>
          <w:lang w:eastAsia="ru-RU"/>
        </w:rPr>
        <w:t>.</w:t>
      </w:r>
      <w:r w:rsidRPr="00E066CE">
        <w:rPr>
          <w:rFonts w:eastAsia="Times New Roman" w:cs="Times New Roman"/>
          <w:szCs w:val="28"/>
          <w:lang w:eastAsia="ru-RU"/>
        </w:rPr>
        <w:t xml:space="preserve">Т. Бадмаева, М.В. Матюхина, А.К. Маркова, М.Г. Морозова, Т.Е. Титова и другие; пути и средства воздействия учителей на развитие мотивационной сферы </w:t>
      </w:r>
      <w:r w:rsidR="001B5244">
        <w:rPr>
          <w:rFonts w:eastAsia="Times New Roman" w:cs="Times New Roman"/>
          <w:szCs w:val="28"/>
          <w:lang w:eastAsia="ru-RU"/>
        </w:rPr>
        <w:t>учащихся</w:t>
      </w:r>
      <w:r w:rsidR="00CD6B48">
        <w:rPr>
          <w:rFonts w:eastAsia="Times New Roman" w:cs="Times New Roman"/>
          <w:szCs w:val="28"/>
          <w:lang w:eastAsia="ru-RU"/>
        </w:rPr>
        <w:t>, -</w:t>
      </w:r>
      <w:r w:rsidRPr="00E066CE">
        <w:rPr>
          <w:rFonts w:eastAsia="Times New Roman" w:cs="Times New Roman"/>
          <w:szCs w:val="28"/>
          <w:lang w:eastAsia="ru-RU"/>
        </w:rPr>
        <w:t xml:space="preserve"> Л.В. Гончарик, А.Н. Леонтьева, Т.И. </w:t>
      </w:r>
      <w:proofErr w:type="spellStart"/>
      <w:r w:rsidRPr="00E066CE">
        <w:rPr>
          <w:rFonts w:eastAsia="Times New Roman" w:cs="Times New Roman"/>
          <w:szCs w:val="28"/>
          <w:lang w:eastAsia="ru-RU"/>
        </w:rPr>
        <w:t>Самова</w:t>
      </w:r>
      <w:proofErr w:type="spellEnd"/>
      <w:r w:rsidRPr="00E066CE">
        <w:rPr>
          <w:rFonts w:eastAsia="Times New Roman" w:cs="Times New Roman"/>
          <w:szCs w:val="28"/>
          <w:lang w:eastAsia="ru-RU"/>
        </w:rPr>
        <w:t> и др.          </w:t>
      </w:r>
    </w:p>
    <w:p w14:paraId="2E7C5721" w14:textId="77777777" w:rsidR="00AB76BD" w:rsidRPr="00E066CE" w:rsidRDefault="00AB76BD" w:rsidP="0001310F">
      <w:pPr>
        <w:spacing w:after="0" w:line="360" w:lineRule="auto"/>
        <w:ind w:firstLine="709"/>
        <w:jc w:val="both"/>
        <w:rPr>
          <w:rFonts w:cs="Times New Roman"/>
          <w:szCs w:val="28"/>
        </w:rPr>
      </w:pPr>
      <w:r w:rsidRPr="00E066CE">
        <w:rPr>
          <w:rFonts w:eastAsia="Times New Roman" w:cs="Times New Roman"/>
          <w:szCs w:val="28"/>
          <w:lang w:eastAsia="ru-RU"/>
        </w:rPr>
        <w:t>Но,</w:t>
      </w:r>
      <w:r w:rsidR="000120DA" w:rsidRPr="00E066CE">
        <w:rPr>
          <w:rFonts w:eastAsia="Times New Roman" w:cs="Times New Roman"/>
          <w:szCs w:val="28"/>
          <w:lang w:eastAsia="ru-RU"/>
        </w:rPr>
        <w:t xml:space="preserve"> несмотря на разнообразие современных теоретических положений и методических рекомендаций, </w:t>
      </w:r>
      <w:r w:rsidRPr="00E066CE">
        <w:rPr>
          <w:rFonts w:cs="Times New Roman"/>
          <w:szCs w:val="28"/>
        </w:rPr>
        <w:t xml:space="preserve">по-прежнему существует проблема </w:t>
      </w:r>
      <w:proofErr w:type="spellStart"/>
      <w:r w:rsidRPr="00E066CE">
        <w:rPr>
          <w:rFonts w:cs="Times New Roman"/>
          <w:szCs w:val="28"/>
        </w:rPr>
        <w:t>критериального</w:t>
      </w:r>
      <w:proofErr w:type="spellEnd"/>
      <w:r w:rsidRPr="00E066CE">
        <w:rPr>
          <w:rFonts w:cs="Times New Roman"/>
          <w:szCs w:val="28"/>
        </w:rPr>
        <w:t xml:space="preserve"> оценивания на уроках как средство мотивации для самооценки и взаимооценки в учебной деятельности</w:t>
      </w:r>
    </w:p>
    <w:p w14:paraId="204CDF54" w14:textId="72A24AD5" w:rsidR="00AB76BD" w:rsidRPr="00E066CE" w:rsidRDefault="00AB76BD" w:rsidP="0001310F">
      <w:pPr>
        <w:spacing w:after="0" w:line="360" w:lineRule="auto"/>
        <w:ind w:firstLine="709"/>
        <w:jc w:val="both"/>
        <w:rPr>
          <w:rFonts w:cs="Times New Roman"/>
          <w:szCs w:val="28"/>
        </w:rPr>
      </w:pPr>
      <w:r w:rsidRPr="00E066CE">
        <w:rPr>
          <w:rFonts w:cs="Times New Roman"/>
          <w:szCs w:val="28"/>
        </w:rPr>
        <w:t>Так, наблюдая на практике за учениками</w:t>
      </w:r>
      <w:r w:rsidRPr="00E066CE">
        <w:t xml:space="preserve"> </w:t>
      </w:r>
      <w:r w:rsidR="00CD6B48">
        <w:rPr>
          <w:rFonts w:cs="Times New Roman"/>
          <w:szCs w:val="28"/>
        </w:rPr>
        <w:t>можно понять</w:t>
      </w:r>
      <w:r w:rsidRPr="00E066CE">
        <w:rPr>
          <w:rFonts w:cs="Times New Roman"/>
          <w:szCs w:val="28"/>
        </w:rPr>
        <w:t xml:space="preserve"> что учителя математики недостаточно владеют технологиями развития мотивации учеников, т.к. обучение стало больше принуждением, нежели ст</w:t>
      </w:r>
      <w:r w:rsidR="00CD6B48">
        <w:rPr>
          <w:rFonts w:cs="Times New Roman"/>
          <w:szCs w:val="28"/>
        </w:rPr>
        <w:t>имулом для познания чего – либо;</w:t>
      </w:r>
      <w:r w:rsidRPr="00E066CE">
        <w:rPr>
          <w:rFonts w:cs="Times New Roman"/>
          <w:szCs w:val="28"/>
        </w:rPr>
        <w:t xml:space="preserve"> замечаем, что педагоги, больше использу</w:t>
      </w:r>
      <w:r w:rsidR="00CD6B48" w:rsidRPr="00BA0F3A">
        <w:rPr>
          <w:rFonts w:cs="Times New Roman"/>
          <w:szCs w:val="28"/>
        </w:rPr>
        <w:t>ют</w:t>
      </w:r>
      <w:r w:rsidR="00CD6B48">
        <w:rPr>
          <w:rFonts w:cs="Times New Roman"/>
          <w:szCs w:val="28"/>
        </w:rPr>
        <w:t xml:space="preserve"> </w:t>
      </w:r>
      <w:r w:rsidRPr="00E066CE">
        <w:rPr>
          <w:rFonts w:cs="Times New Roman"/>
          <w:szCs w:val="28"/>
        </w:rPr>
        <w:t xml:space="preserve">глаголы повелительного наклонения, такие как «выполните», «откройте», «определите», «решите» и так далее, то есть они использует «инструмент принуждения», хотя понимают, что мотивация обычно концентрирует ум и действия некоторых учеников. </w:t>
      </w:r>
    </w:p>
    <w:p w14:paraId="40205C6D" w14:textId="77777777" w:rsidR="00AB76BD" w:rsidRPr="00E066CE" w:rsidRDefault="00AB76BD" w:rsidP="0001310F">
      <w:pPr>
        <w:spacing w:after="0" w:line="360" w:lineRule="auto"/>
        <w:ind w:firstLine="709"/>
        <w:jc w:val="both"/>
        <w:rPr>
          <w:rFonts w:cs="Times New Roman"/>
          <w:szCs w:val="28"/>
        </w:rPr>
      </w:pPr>
      <w:r w:rsidRPr="00E066CE">
        <w:rPr>
          <w:rFonts w:cs="Times New Roman"/>
          <w:szCs w:val="28"/>
        </w:rPr>
        <w:lastRenderedPageBreak/>
        <w:t>Мотивация учения как результат в рамках урока представляет собой завершенный цикл и проходит ряд этапов: от мотивации начала работы (готовность, включенность) к мотивации хода выполнения работы и затем к мотивации завершения работы (удовлетворенность или неудовлетворенность результатами, постановка дальнейших целей и т. д.)</w:t>
      </w:r>
    </w:p>
    <w:p w14:paraId="2149A033" w14:textId="48A2677C"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 xml:space="preserve">При анализе структуры основных классов, можно провести различие </w:t>
      </w:r>
      <w:bookmarkStart w:id="1" w:name="_Hlk64276952"/>
      <w:r w:rsidR="00EE3ABA" w:rsidRPr="000120DA">
        <w:rPr>
          <w:rFonts w:eastAsia="Times New Roman" w:cs="Times New Roman"/>
          <w:color w:val="000000"/>
          <w:szCs w:val="28"/>
          <w:lang w:eastAsia="ru-RU"/>
        </w:rPr>
        <w:t>между действием</w:t>
      </w:r>
      <w:r w:rsidR="00CD6B48">
        <w:rPr>
          <w:rFonts w:eastAsia="Times New Roman" w:cs="Times New Roman"/>
          <w:color w:val="000000"/>
          <w:szCs w:val="28"/>
          <w:lang w:eastAsia="ru-RU"/>
        </w:rPr>
        <w:t> мотиваци</w:t>
      </w:r>
      <w:r w:rsidR="00A87091">
        <w:rPr>
          <w:rFonts w:eastAsia="Times New Roman" w:cs="Times New Roman"/>
          <w:color w:val="000000"/>
          <w:szCs w:val="28"/>
          <w:lang w:eastAsia="ru-RU"/>
        </w:rPr>
        <w:t>и</w:t>
      </w:r>
      <w:r w:rsidR="00CD6B48">
        <w:rPr>
          <w:rFonts w:eastAsia="Times New Roman" w:cs="Times New Roman"/>
          <w:color w:val="000000"/>
          <w:szCs w:val="28"/>
          <w:lang w:eastAsia="ru-RU"/>
        </w:rPr>
        <w:t> и обучением в процессе деятельно</w:t>
      </w:r>
      <w:r w:rsidRPr="000120DA">
        <w:rPr>
          <w:rFonts w:eastAsia="Times New Roman" w:cs="Times New Roman"/>
          <w:color w:val="000000"/>
          <w:szCs w:val="28"/>
          <w:lang w:eastAsia="ru-RU"/>
        </w:rPr>
        <w:t>сти (табл</w:t>
      </w:r>
      <w:r w:rsidR="00A87091">
        <w:rPr>
          <w:rFonts w:eastAsia="Times New Roman" w:cs="Times New Roman"/>
          <w:color w:val="000000"/>
          <w:szCs w:val="28"/>
          <w:lang w:eastAsia="ru-RU"/>
        </w:rPr>
        <w:t>ица</w:t>
      </w:r>
      <w:r w:rsidRPr="000120DA">
        <w:rPr>
          <w:rFonts w:eastAsia="Times New Roman" w:cs="Times New Roman"/>
          <w:color w:val="000000"/>
          <w:szCs w:val="28"/>
          <w:lang w:eastAsia="ru-RU"/>
        </w:rPr>
        <w:t xml:space="preserve"> </w:t>
      </w:r>
      <w:r w:rsidR="00F826CA">
        <w:rPr>
          <w:rFonts w:eastAsia="Times New Roman" w:cs="Times New Roman"/>
          <w:color w:val="000000"/>
          <w:szCs w:val="28"/>
          <w:lang w:eastAsia="ru-RU"/>
        </w:rPr>
        <w:t>1</w:t>
      </w:r>
      <w:r w:rsidRPr="000120DA">
        <w:rPr>
          <w:rFonts w:eastAsia="Times New Roman" w:cs="Times New Roman"/>
          <w:color w:val="000000"/>
          <w:szCs w:val="28"/>
          <w:lang w:eastAsia="ru-RU"/>
        </w:rPr>
        <w:t>)</w:t>
      </w:r>
      <w:r w:rsidR="00F826CA">
        <w:rPr>
          <w:rFonts w:eastAsia="Times New Roman" w:cs="Times New Roman"/>
          <w:color w:val="000000"/>
          <w:szCs w:val="28"/>
          <w:lang w:eastAsia="ru-RU"/>
        </w:rPr>
        <w:t>.</w:t>
      </w:r>
      <w:r w:rsidRPr="000120DA">
        <w:rPr>
          <w:rFonts w:eastAsia="Times New Roman" w:cs="Times New Roman"/>
          <w:color w:val="000000"/>
          <w:szCs w:val="28"/>
          <w:lang w:eastAsia="ru-RU"/>
        </w:rPr>
        <w:t>  </w:t>
      </w:r>
      <w:bookmarkEnd w:id="1"/>
      <w:r w:rsidRPr="000120DA">
        <w:rPr>
          <w:rFonts w:eastAsia="Times New Roman" w:cs="Times New Roman"/>
          <w:color w:val="000000"/>
          <w:szCs w:val="28"/>
          <w:lang w:eastAsia="ru-RU"/>
        </w:rPr>
        <w:t>     </w:t>
      </w:r>
    </w:p>
    <w:p w14:paraId="20937E00" w14:textId="3486A34E"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 </w:t>
      </w:r>
      <w:r w:rsidR="00AB76BD">
        <w:rPr>
          <w:rFonts w:eastAsia="Times New Roman" w:cs="Times New Roman"/>
          <w:color w:val="000000"/>
          <w:szCs w:val="28"/>
          <w:lang w:eastAsia="ru-RU"/>
        </w:rPr>
        <w:t xml:space="preserve"> </w:t>
      </w:r>
    </w:p>
    <w:p w14:paraId="15EE6A1D" w14:textId="5169A91B" w:rsidR="0001310F" w:rsidRPr="0001310F" w:rsidRDefault="00DA23F9" w:rsidP="0001310F">
      <w:pPr>
        <w:spacing w:after="0" w:line="360" w:lineRule="auto"/>
        <w:ind w:firstLine="709"/>
        <w:jc w:val="right"/>
        <w:rPr>
          <w:rFonts w:cs="Times New Roman"/>
          <w:b/>
          <w:szCs w:val="28"/>
        </w:rPr>
      </w:pPr>
      <w:r w:rsidRPr="0001310F">
        <w:rPr>
          <w:rFonts w:cs="Times New Roman"/>
          <w:b/>
          <w:szCs w:val="28"/>
        </w:rPr>
        <w:t>Таблица</w:t>
      </w:r>
      <w:r w:rsidR="0001310F">
        <w:rPr>
          <w:rFonts w:cs="Times New Roman"/>
          <w:b/>
          <w:szCs w:val="28"/>
        </w:rPr>
        <w:t xml:space="preserve"> </w:t>
      </w:r>
      <w:r w:rsidR="00F826CA" w:rsidRPr="0001310F">
        <w:rPr>
          <w:rFonts w:cs="Times New Roman"/>
          <w:b/>
          <w:szCs w:val="28"/>
        </w:rPr>
        <w:t>1</w:t>
      </w:r>
    </w:p>
    <w:p w14:paraId="2FD84E87" w14:textId="76699F8B" w:rsidR="00AB76BD" w:rsidRPr="0001310F" w:rsidRDefault="00F826CA" w:rsidP="0001310F">
      <w:pPr>
        <w:spacing w:after="0" w:line="360" w:lineRule="auto"/>
        <w:ind w:firstLine="709"/>
        <w:jc w:val="center"/>
        <w:rPr>
          <w:rFonts w:cs="Times New Roman"/>
          <w:b/>
          <w:szCs w:val="28"/>
        </w:rPr>
      </w:pPr>
      <w:r w:rsidRPr="0001310F">
        <w:rPr>
          <w:rFonts w:cs="Times New Roman"/>
          <w:b/>
          <w:szCs w:val="28"/>
        </w:rPr>
        <w:t>Структура</w:t>
      </w:r>
      <w:r w:rsidR="00AB76BD" w:rsidRPr="0001310F">
        <w:rPr>
          <w:rFonts w:cs="Times New Roman"/>
          <w:b/>
          <w:szCs w:val="28"/>
        </w:rPr>
        <w:t xml:space="preserve"> основных этапов действий мотивации</w:t>
      </w:r>
    </w:p>
    <w:tbl>
      <w:tblPr>
        <w:tblStyle w:val="a4"/>
        <w:tblW w:w="0" w:type="auto"/>
        <w:tblLook w:val="04A0" w:firstRow="1" w:lastRow="0" w:firstColumn="1" w:lastColumn="0" w:noHBand="0" w:noVBand="1"/>
      </w:tblPr>
      <w:tblGrid>
        <w:gridCol w:w="2080"/>
        <w:gridCol w:w="7264"/>
      </w:tblGrid>
      <w:tr w:rsidR="00AB76BD" w:rsidRPr="0001310F" w14:paraId="098F44DB" w14:textId="77777777" w:rsidTr="0001310F">
        <w:tc>
          <w:tcPr>
            <w:tcW w:w="2080" w:type="dxa"/>
          </w:tcPr>
          <w:p w14:paraId="53BE6FF6" w14:textId="77777777" w:rsidR="00AB76BD" w:rsidRPr="0001310F" w:rsidRDefault="00AB76BD" w:rsidP="0001310F">
            <w:pPr>
              <w:spacing w:line="360" w:lineRule="auto"/>
              <w:jc w:val="both"/>
              <w:rPr>
                <w:rFonts w:cs="Times New Roman"/>
                <w:sz w:val="20"/>
                <w:szCs w:val="20"/>
              </w:rPr>
            </w:pPr>
            <w:r w:rsidRPr="0001310F">
              <w:rPr>
                <w:rFonts w:cs="Times New Roman"/>
                <w:sz w:val="20"/>
                <w:szCs w:val="20"/>
              </w:rPr>
              <w:t xml:space="preserve">Этапы </w:t>
            </w:r>
          </w:p>
        </w:tc>
        <w:tc>
          <w:tcPr>
            <w:tcW w:w="7264" w:type="dxa"/>
          </w:tcPr>
          <w:p w14:paraId="4BDA1CCA" w14:textId="36E9F828" w:rsidR="00AB76BD" w:rsidRPr="0001310F" w:rsidRDefault="00DA23F9" w:rsidP="0001310F">
            <w:pPr>
              <w:spacing w:line="360" w:lineRule="auto"/>
              <w:jc w:val="both"/>
              <w:rPr>
                <w:rFonts w:cs="Times New Roman"/>
                <w:sz w:val="20"/>
                <w:szCs w:val="20"/>
              </w:rPr>
            </w:pPr>
            <w:r w:rsidRPr="0001310F">
              <w:rPr>
                <w:rFonts w:cs="Times New Roman"/>
                <w:sz w:val="20"/>
                <w:szCs w:val="20"/>
              </w:rPr>
              <w:t>У</w:t>
            </w:r>
            <w:r w:rsidR="00AB76BD" w:rsidRPr="0001310F">
              <w:rPr>
                <w:rFonts w:cs="Times New Roman"/>
                <w:sz w:val="20"/>
                <w:szCs w:val="20"/>
              </w:rPr>
              <w:t>словия действий мотивации</w:t>
            </w:r>
          </w:p>
        </w:tc>
      </w:tr>
      <w:tr w:rsidR="00AB76BD" w:rsidRPr="0001310F" w14:paraId="0C629A7B" w14:textId="77777777" w:rsidTr="0001310F">
        <w:tc>
          <w:tcPr>
            <w:tcW w:w="2080" w:type="dxa"/>
          </w:tcPr>
          <w:p w14:paraId="5851465F" w14:textId="1FE331C5" w:rsidR="00AB76BD" w:rsidRPr="0001310F" w:rsidRDefault="00DA23F9" w:rsidP="0001310F">
            <w:pPr>
              <w:spacing w:line="360" w:lineRule="auto"/>
              <w:jc w:val="both"/>
              <w:rPr>
                <w:rFonts w:cs="Times New Roman"/>
                <w:sz w:val="20"/>
                <w:szCs w:val="20"/>
              </w:rPr>
            </w:pPr>
            <w:r w:rsidRPr="0001310F">
              <w:rPr>
                <w:rFonts w:cs="Times New Roman"/>
                <w:sz w:val="20"/>
                <w:szCs w:val="20"/>
              </w:rPr>
              <w:t>в</w:t>
            </w:r>
            <w:r w:rsidR="00AB76BD" w:rsidRPr="0001310F">
              <w:rPr>
                <w:rFonts w:cs="Times New Roman"/>
                <w:sz w:val="20"/>
                <w:szCs w:val="20"/>
              </w:rPr>
              <w:t xml:space="preserve"> начале урока математики</w:t>
            </w:r>
          </w:p>
        </w:tc>
        <w:tc>
          <w:tcPr>
            <w:tcW w:w="7264" w:type="dxa"/>
          </w:tcPr>
          <w:p w14:paraId="410588EC" w14:textId="1BD044C4" w:rsidR="00AB76BD" w:rsidRPr="0001310F" w:rsidRDefault="00AB76BD" w:rsidP="0001310F">
            <w:pPr>
              <w:spacing w:line="360" w:lineRule="auto"/>
              <w:jc w:val="both"/>
              <w:rPr>
                <w:rFonts w:cs="Times New Roman"/>
                <w:sz w:val="20"/>
                <w:szCs w:val="20"/>
              </w:rPr>
            </w:pPr>
            <w:r w:rsidRPr="0001310F">
              <w:rPr>
                <w:rFonts w:cs="Times New Roman"/>
                <w:sz w:val="20"/>
                <w:szCs w:val="20"/>
              </w:rPr>
              <w:t>создаются условия для осознания учеником того, что полезного и нового он узнает на уроке, где сможет применить усвоенное, какие преим</w:t>
            </w:r>
            <w:r w:rsidR="00DA23F9" w:rsidRPr="0001310F">
              <w:rPr>
                <w:rFonts w:cs="Times New Roman"/>
                <w:sz w:val="20"/>
                <w:szCs w:val="20"/>
              </w:rPr>
              <w:t>ущества ему даст усвоение матери</w:t>
            </w:r>
            <w:r w:rsidRPr="0001310F">
              <w:rPr>
                <w:rFonts w:cs="Times New Roman"/>
                <w:sz w:val="20"/>
                <w:szCs w:val="20"/>
              </w:rPr>
              <w:t>ала на уроке.</w:t>
            </w:r>
          </w:p>
        </w:tc>
      </w:tr>
      <w:tr w:rsidR="00AB76BD" w:rsidRPr="0001310F" w14:paraId="2AA8E3AF" w14:textId="77777777" w:rsidTr="0001310F">
        <w:tc>
          <w:tcPr>
            <w:tcW w:w="2080" w:type="dxa"/>
            <w:vMerge w:val="restart"/>
          </w:tcPr>
          <w:p w14:paraId="3DCD24DE" w14:textId="154C38ED" w:rsidR="00AB76BD" w:rsidRPr="0001310F" w:rsidRDefault="00DA23F9" w:rsidP="0001310F">
            <w:pPr>
              <w:spacing w:line="360" w:lineRule="auto"/>
              <w:jc w:val="both"/>
              <w:rPr>
                <w:rFonts w:cs="Times New Roman"/>
                <w:sz w:val="20"/>
                <w:szCs w:val="20"/>
              </w:rPr>
            </w:pPr>
            <w:r w:rsidRPr="0001310F">
              <w:rPr>
                <w:rFonts w:cs="Times New Roman"/>
                <w:sz w:val="20"/>
                <w:szCs w:val="20"/>
              </w:rPr>
              <w:t>в</w:t>
            </w:r>
            <w:r w:rsidR="00AB76BD" w:rsidRPr="0001310F">
              <w:rPr>
                <w:rFonts w:cs="Times New Roman"/>
                <w:sz w:val="20"/>
                <w:szCs w:val="20"/>
              </w:rPr>
              <w:t xml:space="preserve"> ходе урока математики</w:t>
            </w:r>
          </w:p>
        </w:tc>
        <w:tc>
          <w:tcPr>
            <w:tcW w:w="7264" w:type="dxa"/>
          </w:tcPr>
          <w:p w14:paraId="020C3DBB" w14:textId="77777777" w:rsidR="00AB76BD" w:rsidRPr="0001310F" w:rsidRDefault="00AB76BD" w:rsidP="0001310F">
            <w:pPr>
              <w:spacing w:line="360" w:lineRule="auto"/>
              <w:jc w:val="both"/>
              <w:rPr>
                <w:rFonts w:cs="Times New Roman"/>
                <w:sz w:val="20"/>
                <w:szCs w:val="20"/>
              </w:rPr>
            </w:pPr>
            <w:r w:rsidRPr="0001310F">
              <w:rPr>
                <w:rFonts w:cs="Times New Roman"/>
                <w:sz w:val="20"/>
                <w:szCs w:val="20"/>
              </w:rPr>
              <w:t>создаются условия для сохранения и усиления исходной мотивации для возникновения новых дополнительных мотивов.</w:t>
            </w:r>
          </w:p>
        </w:tc>
      </w:tr>
      <w:tr w:rsidR="00AB76BD" w:rsidRPr="0001310F" w14:paraId="606A7B65" w14:textId="77777777" w:rsidTr="0001310F">
        <w:tc>
          <w:tcPr>
            <w:tcW w:w="2080" w:type="dxa"/>
            <w:vMerge/>
          </w:tcPr>
          <w:p w14:paraId="2C33859F" w14:textId="77777777" w:rsidR="00AB76BD" w:rsidRPr="0001310F" w:rsidRDefault="00AB76BD" w:rsidP="0001310F">
            <w:pPr>
              <w:spacing w:line="360" w:lineRule="auto"/>
              <w:jc w:val="both"/>
              <w:rPr>
                <w:rFonts w:cs="Times New Roman"/>
                <w:sz w:val="20"/>
                <w:szCs w:val="20"/>
              </w:rPr>
            </w:pPr>
          </w:p>
        </w:tc>
        <w:tc>
          <w:tcPr>
            <w:tcW w:w="7264" w:type="dxa"/>
          </w:tcPr>
          <w:p w14:paraId="4F99F575" w14:textId="77777777" w:rsidR="00AB76BD" w:rsidRPr="0001310F" w:rsidRDefault="00AB76BD" w:rsidP="0001310F">
            <w:pPr>
              <w:spacing w:line="360" w:lineRule="auto"/>
              <w:jc w:val="both"/>
              <w:rPr>
                <w:rFonts w:cs="Times New Roman"/>
                <w:sz w:val="20"/>
                <w:szCs w:val="20"/>
              </w:rPr>
            </w:pPr>
            <w:r w:rsidRPr="0001310F">
              <w:rPr>
                <w:rFonts w:cs="Times New Roman"/>
                <w:sz w:val="20"/>
                <w:szCs w:val="20"/>
              </w:rPr>
              <w:t>даются ориентации на осознание и понимание способов действий, их оценке, сравнения, получения удовлетворения от самого процесса учения.</w:t>
            </w:r>
          </w:p>
        </w:tc>
      </w:tr>
      <w:tr w:rsidR="00AB76BD" w:rsidRPr="0001310F" w14:paraId="7A167D8E" w14:textId="77777777" w:rsidTr="0001310F">
        <w:tc>
          <w:tcPr>
            <w:tcW w:w="2080" w:type="dxa"/>
            <w:vMerge w:val="restart"/>
          </w:tcPr>
          <w:p w14:paraId="700CAF20" w14:textId="0D226F65" w:rsidR="00AB76BD" w:rsidRPr="0001310F" w:rsidRDefault="00DA23F9" w:rsidP="0001310F">
            <w:pPr>
              <w:spacing w:line="360" w:lineRule="auto"/>
              <w:jc w:val="both"/>
              <w:rPr>
                <w:rFonts w:cs="Times New Roman"/>
                <w:sz w:val="20"/>
                <w:szCs w:val="20"/>
              </w:rPr>
            </w:pPr>
            <w:r w:rsidRPr="0001310F">
              <w:rPr>
                <w:rFonts w:cs="Times New Roman"/>
                <w:sz w:val="20"/>
                <w:szCs w:val="20"/>
              </w:rPr>
              <w:t>в</w:t>
            </w:r>
            <w:r w:rsidR="00AB76BD" w:rsidRPr="0001310F">
              <w:rPr>
                <w:rFonts w:cs="Times New Roman"/>
                <w:sz w:val="20"/>
                <w:szCs w:val="20"/>
              </w:rPr>
              <w:t xml:space="preserve"> конце урока математики</w:t>
            </w:r>
          </w:p>
        </w:tc>
        <w:tc>
          <w:tcPr>
            <w:tcW w:w="7264" w:type="dxa"/>
          </w:tcPr>
          <w:p w14:paraId="31A74BDF" w14:textId="77777777" w:rsidR="00AB76BD" w:rsidRPr="0001310F" w:rsidRDefault="00AB76BD" w:rsidP="0001310F">
            <w:pPr>
              <w:spacing w:line="360" w:lineRule="auto"/>
              <w:jc w:val="both"/>
              <w:rPr>
                <w:rFonts w:cs="Times New Roman"/>
                <w:sz w:val="20"/>
                <w:szCs w:val="20"/>
              </w:rPr>
            </w:pPr>
            <w:r w:rsidRPr="0001310F">
              <w:rPr>
                <w:rFonts w:cs="Times New Roman"/>
                <w:sz w:val="20"/>
                <w:szCs w:val="20"/>
              </w:rPr>
              <w:t>создаются условия для оценки достижения задач, поставленных в начале урока, определения причины удачи или неудачи, постановке задач для дальнейшей деятельности.</w:t>
            </w:r>
          </w:p>
        </w:tc>
      </w:tr>
      <w:tr w:rsidR="00AB76BD" w:rsidRPr="0001310F" w14:paraId="1F498D92" w14:textId="77777777" w:rsidTr="0001310F">
        <w:tc>
          <w:tcPr>
            <w:tcW w:w="2080" w:type="dxa"/>
            <w:vMerge/>
          </w:tcPr>
          <w:p w14:paraId="4BDB9EBB" w14:textId="77777777" w:rsidR="00AB76BD" w:rsidRPr="0001310F" w:rsidRDefault="00AB76BD" w:rsidP="0001310F">
            <w:pPr>
              <w:spacing w:line="360" w:lineRule="auto"/>
              <w:jc w:val="both"/>
              <w:rPr>
                <w:rFonts w:cs="Times New Roman"/>
                <w:sz w:val="20"/>
                <w:szCs w:val="20"/>
              </w:rPr>
            </w:pPr>
          </w:p>
        </w:tc>
        <w:tc>
          <w:tcPr>
            <w:tcW w:w="7264" w:type="dxa"/>
          </w:tcPr>
          <w:p w14:paraId="4365465F" w14:textId="77777777" w:rsidR="00AB76BD" w:rsidRPr="0001310F" w:rsidRDefault="00AB76BD" w:rsidP="0001310F">
            <w:pPr>
              <w:spacing w:line="360" w:lineRule="auto"/>
              <w:jc w:val="both"/>
              <w:rPr>
                <w:rFonts w:cs="Times New Roman"/>
                <w:sz w:val="20"/>
                <w:szCs w:val="20"/>
              </w:rPr>
            </w:pPr>
            <w:r w:rsidRPr="0001310F">
              <w:rPr>
                <w:rFonts w:cs="Times New Roman"/>
                <w:sz w:val="20"/>
                <w:szCs w:val="20"/>
              </w:rPr>
              <w:t>ставиться задача на конец урока, которая состоит в том, чтобы каждый ученик осознал приобретенный положительный опыт.</w:t>
            </w:r>
          </w:p>
        </w:tc>
      </w:tr>
    </w:tbl>
    <w:p w14:paraId="6D0F9E86" w14:textId="77777777"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 </w:t>
      </w:r>
    </w:p>
    <w:p w14:paraId="0B41787D" w14:textId="2C4E7FFC" w:rsidR="000120DA" w:rsidRPr="004E6BD3" w:rsidRDefault="000120DA" w:rsidP="004E6BD3">
      <w:pPr>
        <w:spacing w:after="0" w:line="360" w:lineRule="auto"/>
        <w:ind w:firstLine="567"/>
        <w:jc w:val="both"/>
        <w:rPr>
          <w:rFonts w:eastAsia="Times New Roman" w:cs="Times New Roman"/>
          <w:color w:val="000000"/>
          <w:szCs w:val="28"/>
          <w:lang w:eastAsia="ru-RU"/>
        </w:rPr>
      </w:pPr>
      <w:r w:rsidRPr="000120DA">
        <w:rPr>
          <w:rFonts w:eastAsia="Times New Roman" w:cs="Times New Roman"/>
          <w:color w:val="000000"/>
          <w:szCs w:val="28"/>
          <w:lang w:eastAsia="ru-RU"/>
        </w:rPr>
        <w:t>Изучение мотивации и развитие учебной деятельности тесно связаны друг с другом, и это является основой для </w:t>
      </w:r>
      <w:r w:rsidR="00A87091" w:rsidRPr="000120DA">
        <w:rPr>
          <w:rFonts w:eastAsia="Times New Roman" w:cs="Times New Roman"/>
          <w:color w:val="000000"/>
          <w:szCs w:val="28"/>
          <w:lang w:eastAsia="ru-RU"/>
        </w:rPr>
        <w:t>изучения мотивационной</w:t>
      </w:r>
      <w:r w:rsidRPr="000120DA">
        <w:rPr>
          <w:rFonts w:eastAsia="Times New Roman" w:cs="Times New Roman"/>
          <w:color w:val="000000"/>
          <w:szCs w:val="28"/>
          <w:lang w:eastAsia="ru-RU"/>
        </w:rPr>
        <w:t xml:space="preserve"> сфер</w:t>
      </w:r>
      <w:r w:rsidR="00A87091">
        <w:rPr>
          <w:rFonts w:eastAsia="Times New Roman" w:cs="Times New Roman"/>
          <w:color w:val="000000"/>
          <w:szCs w:val="28"/>
          <w:lang w:eastAsia="ru-RU"/>
        </w:rPr>
        <w:t xml:space="preserve">ы </w:t>
      </w:r>
      <w:r w:rsidRPr="000120DA">
        <w:rPr>
          <w:rFonts w:eastAsia="Times New Roman" w:cs="Times New Roman"/>
          <w:color w:val="000000"/>
          <w:szCs w:val="28"/>
          <w:lang w:eastAsia="ru-RU"/>
        </w:rPr>
        <w:t>обучаемого как </w:t>
      </w:r>
      <w:r w:rsidR="00EE3ABA" w:rsidRPr="000120DA">
        <w:rPr>
          <w:rFonts w:eastAsia="Times New Roman" w:cs="Times New Roman"/>
          <w:color w:val="000000"/>
          <w:szCs w:val="28"/>
          <w:lang w:eastAsia="ru-RU"/>
        </w:rPr>
        <w:t>результат</w:t>
      </w:r>
      <w:r w:rsidR="00EE3ABA">
        <w:rPr>
          <w:rFonts w:eastAsia="Times New Roman" w:cs="Times New Roman"/>
          <w:color w:val="000000"/>
          <w:szCs w:val="28"/>
          <w:lang w:eastAsia="ru-RU"/>
        </w:rPr>
        <w:t xml:space="preserve">а </w:t>
      </w:r>
      <w:r w:rsidR="00EE3ABA" w:rsidRPr="000120DA">
        <w:rPr>
          <w:rFonts w:eastAsia="Times New Roman" w:cs="Times New Roman"/>
          <w:color w:val="000000"/>
          <w:szCs w:val="28"/>
          <w:lang w:eastAsia="ru-RU"/>
        </w:rPr>
        <w:t>в</w:t>
      </w:r>
      <w:r w:rsidRPr="000120DA">
        <w:rPr>
          <w:rFonts w:eastAsia="Times New Roman" w:cs="Times New Roman"/>
          <w:color w:val="000000"/>
          <w:szCs w:val="28"/>
          <w:lang w:eastAsia="ru-RU"/>
        </w:rPr>
        <w:t xml:space="preserve"> оценочной </w:t>
      </w:r>
      <w:r w:rsidR="00AB76BD" w:rsidRPr="000120DA">
        <w:rPr>
          <w:rFonts w:eastAsia="Times New Roman" w:cs="Times New Roman"/>
          <w:color w:val="000000"/>
          <w:szCs w:val="28"/>
          <w:lang w:eastAsia="ru-RU"/>
        </w:rPr>
        <w:t>деятельности.</w:t>
      </w:r>
      <w:r w:rsidRPr="000120DA">
        <w:rPr>
          <w:rFonts w:eastAsia="Times New Roman" w:cs="Times New Roman"/>
          <w:color w:val="000000"/>
          <w:szCs w:val="28"/>
          <w:lang w:eastAsia="ru-RU"/>
        </w:rPr>
        <w:t> Только при наличии информации, относящейся к начальному уровню и достигнутой мотивации, </w:t>
      </w:r>
      <w:r w:rsidRPr="00BA0F3A">
        <w:rPr>
          <w:rFonts w:eastAsia="Times New Roman" w:cs="Times New Roman"/>
          <w:color w:val="000000"/>
          <w:szCs w:val="28"/>
          <w:lang w:eastAsia="ru-RU"/>
        </w:rPr>
        <w:t>учителя </w:t>
      </w:r>
      <w:r w:rsidR="00DA23F9" w:rsidRPr="00BA0F3A">
        <w:rPr>
          <w:rFonts w:eastAsia="Times New Roman" w:cs="Times New Roman"/>
          <w:color w:val="000000"/>
          <w:szCs w:val="28"/>
          <w:lang w:eastAsia="ru-RU"/>
        </w:rPr>
        <w:t xml:space="preserve">с целью </w:t>
      </w:r>
      <w:r w:rsidR="002A68CC" w:rsidRPr="00BA0F3A">
        <w:rPr>
          <w:rFonts w:eastAsia="Times New Roman" w:cs="Times New Roman"/>
          <w:color w:val="000000"/>
          <w:szCs w:val="28"/>
          <w:lang w:eastAsia="ru-RU"/>
        </w:rPr>
        <w:t>объективного</w:t>
      </w:r>
      <w:r w:rsidR="002A68CC">
        <w:rPr>
          <w:rFonts w:eastAsia="Times New Roman" w:cs="Times New Roman"/>
          <w:color w:val="000000"/>
          <w:szCs w:val="28"/>
          <w:lang w:eastAsia="ru-RU"/>
        </w:rPr>
        <w:t xml:space="preserve"> </w:t>
      </w:r>
      <w:r w:rsidRPr="000120DA">
        <w:rPr>
          <w:rFonts w:eastAsia="Times New Roman" w:cs="Times New Roman"/>
          <w:color w:val="000000"/>
          <w:szCs w:val="28"/>
          <w:lang w:eastAsia="ru-RU"/>
        </w:rPr>
        <w:t>сравнения, выполняют и создают условия для обучения и самосовершенствования более внутренних мотивов внешнего вида с учетом личности, опыта и зна</w:t>
      </w:r>
      <w:r w:rsidR="00DA23F9">
        <w:rPr>
          <w:rFonts w:eastAsia="Times New Roman" w:cs="Times New Roman"/>
          <w:color w:val="000000"/>
          <w:szCs w:val="28"/>
          <w:lang w:eastAsia="ru-RU"/>
        </w:rPr>
        <w:t>ний,</w:t>
      </w:r>
      <w:r w:rsidRPr="000120DA">
        <w:rPr>
          <w:rFonts w:eastAsia="Times New Roman" w:cs="Times New Roman"/>
          <w:color w:val="000000"/>
          <w:szCs w:val="28"/>
          <w:lang w:eastAsia="ru-RU"/>
        </w:rPr>
        <w:t xml:space="preserve"> собственные </w:t>
      </w:r>
      <w:r w:rsidR="00A87091" w:rsidRPr="000120DA">
        <w:rPr>
          <w:rFonts w:eastAsia="Times New Roman" w:cs="Times New Roman"/>
          <w:color w:val="000000"/>
          <w:szCs w:val="28"/>
          <w:lang w:eastAsia="ru-RU"/>
        </w:rPr>
        <w:t xml:space="preserve">стремления </w:t>
      </w:r>
      <w:r w:rsidR="00A87091">
        <w:rPr>
          <w:rFonts w:eastAsia="Times New Roman" w:cs="Times New Roman"/>
          <w:color w:val="000000"/>
          <w:szCs w:val="28"/>
          <w:lang w:eastAsia="ru-RU"/>
        </w:rPr>
        <w:t>учащихся</w:t>
      </w:r>
      <w:r w:rsidRPr="000120DA">
        <w:rPr>
          <w:rFonts w:eastAsia="Times New Roman" w:cs="Times New Roman"/>
          <w:color w:val="000000"/>
          <w:szCs w:val="28"/>
          <w:lang w:eastAsia="ru-RU"/>
        </w:rPr>
        <w:t xml:space="preserve">. Если нет мотивации, то и обратной связи нет. А обратная связь </w:t>
      </w:r>
      <w:r w:rsidR="00AB76BD" w:rsidRPr="000120DA">
        <w:rPr>
          <w:rFonts w:eastAsia="Times New Roman" w:cs="Times New Roman"/>
          <w:color w:val="000000"/>
          <w:szCs w:val="28"/>
          <w:lang w:eastAsia="ru-RU"/>
        </w:rPr>
        <w:t>— это</w:t>
      </w:r>
      <w:r w:rsidRPr="000120DA">
        <w:rPr>
          <w:rFonts w:eastAsia="Times New Roman" w:cs="Times New Roman"/>
          <w:color w:val="000000"/>
          <w:szCs w:val="28"/>
          <w:lang w:eastAsia="ru-RU"/>
        </w:rPr>
        <w:t xml:space="preserve"> отношения между учителем и усвоенным материалом</w:t>
      </w:r>
      <w:r w:rsidR="004E6BD3">
        <w:rPr>
          <w:rFonts w:eastAsia="Times New Roman" w:cs="Times New Roman"/>
          <w:color w:val="000000"/>
          <w:szCs w:val="28"/>
          <w:lang w:eastAsia="ru-RU"/>
        </w:rPr>
        <w:t xml:space="preserve"> </w:t>
      </w:r>
      <w:r w:rsidR="004E6BD3" w:rsidRPr="004E6BD3">
        <w:rPr>
          <w:rFonts w:eastAsia="Times New Roman" w:cs="Times New Roman"/>
          <w:color w:val="000000"/>
          <w:szCs w:val="28"/>
          <w:lang w:eastAsia="ru-RU"/>
        </w:rPr>
        <w:t>[</w:t>
      </w:r>
      <w:r w:rsidR="001B5244">
        <w:rPr>
          <w:rFonts w:eastAsia="Times New Roman" w:cs="Times New Roman"/>
          <w:color w:val="000000"/>
          <w:szCs w:val="28"/>
          <w:lang w:eastAsia="ru-RU"/>
        </w:rPr>
        <w:t>5</w:t>
      </w:r>
      <w:r w:rsidR="004E6BD3" w:rsidRPr="004E6BD3">
        <w:rPr>
          <w:rFonts w:eastAsia="Times New Roman" w:cs="Times New Roman"/>
          <w:color w:val="000000"/>
          <w:szCs w:val="28"/>
          <w:lang w:eastAsia="ru-RU"/>
        </w:rPr>
        <w:t>].</w:t>
      </w:r>
      <w:r w:rsidRPr="000120DA">
        <w:rPr>
          <w:rFonts w:eastAsia="Times New Roman" w:cs="Times New Roman"/>
          <w:color w:val="000000"/>
          <w:szCs w:val="28"/>
          <w:lang w:eastAsia="ru-RU"/>
        </w:rPr>
        <w:t>      </w:t>
      </w:r>
    </w:p>
    <w:p w14:paraId="69B805FC" w14:textId="7800CEE2" w:rsidR="000120DA" w:rsidRPr="000120DA" w:rsidRDefault="000120DA" w:rsidP="0001310F">
      <w:pPr>
        <w:spacing w:after="0" w:line="360" w:lineRule="auto"/>
        <w:ind w:firstLine="567"/>
        <w:jc w:val="both"/>
        <w:rPr>
          <w:rFonts w:eastAsia="Times New Roman" w:cs="Times New Roman"/>
          <w:color w:val="000000"/>
          <w:sz w:val="27"/>
          <w:szCs w:val="27"/>
          <w:lang w:eastAsia="ru-RU"/>
        </w:rPr>
      </w:pPr>
      <w:r w:rsidRPr="000120DA">
        <w:rPr>
          <w:rFonts w:eastAsia="Times New Roman" w:cs="Times New Roman"/>
          <w:color w:val="000000"/>
          <w:szCs w:val="28"/>
          <w:lang w:eastAsia="ru-RU"/>
        </w:rPr>
        <w:lastRenderedPageBreak/>
        <w:t>В результате формирующего оценивания </w:t>
      </w:r>
      <w:r w:rsidR="001B5244">
        <w:rPr>
          <w:rFonts w:eastAsia="Times New Roman" w:cs="Times New Roman"/>
          <w:color w:val="000000"/>
          <w:szCs w:val="28"/>
          <w:lang w:eastAsia="ru-RU"/>
        </w:rPr>
        <w:t>учащиеся</w:t>
      </w:r>
      <w:r w:rsidRPr="000120DA">
        <w:rPr>
          <w:rFonts w:eastAsia="Times New Roman" w:cs="Times New Roman"/>
          <w:color w:val="000000"/>
          <w:szCs w:val="28"/>
          <w:lang w:eastAsia="ru-RU"/>
        </w:rPr>
        <w:t xml:space="preserve"> получают обратную связь. Обратная связь применяется на разных этапах урока и позволяет учителю постоянно взаимодействовать с</w:t>
      </w:r>
      <w:r w:rsidR="00A87091">
        <w:rPr>
          <w:rFonts w:eastAsia="Times New Roman" w:cs="Times New Roman"/>
          <w:color w:val="000000"/>
          <w:szCs w:val="28"/>
          <w:lang w:eastAsia="ru-RU"/>
        </w:rPr>
        <w:t xml:space="preserve"> учащимися</w:t>
      </w:r>
      <w:r w:rsidRPr="000120DA">
        <w:rPr>
          <w:rFonts w:eastAsia="Times New Roman" w:cs="Times New Roman"/>
          <w:color w:val="000000"/>
          <w:szCs w:val="28"/>
          <w:lang w:eastAsia="ru-RU"/>
        </w:rPr>
        <w:t>, что приводит к корректировке и дальнейшему планированию процесса обучения.     </w:t>
      </w:r>
    </w:p>
    <w:p w14:paraId="53CA85B0" w14:textId="77777777" w:rsidR="000120DA" w:rsidRPr="000120DA" w:rsidRDefault="000120DA" w:rsidP="0001310F">
      <w:pPr>
        <w:spacing w:after="0" w:line="360" w:lineRule="auto"/>
        <w:ind w:firstLine="567"/>
        <w:jc w:val="both"/>
        <w:rPr>
          <w:rFonts w:eastAsia="Times New Roman" w:cs="Times New Roman"/>
          <w:color w:val="000000"/>
          <w:sz w:val="27"/>
          <w:szCs w:val="27"/>
          <w:lang w:eastAsia="ru-RU"/>
        </w:rPr>
      </w:pPr>
      <w:r w:rsidRPr="000120DA">
        <w:rPr>
          <w:rFonts w:eastAsia="Times New Roman" w:cs="Times New Roman"/>
          <w:color w:val="000000"/>
          <w:szCs w:val="28"/>
          <w:lang w:eastAsia="ru-RU"/>
        </w:rPr>
        <w:t>Во время обратной связи учителю рекомендуется:</w:t>
      </w:r>
    </w:p>
    <w:p w14:paraId="1B77956B" w14:textId="6ED433CF" w:rsidR="000120DA" w:rsidRPr="000120DA" w:rsidRDefault="00A87091" w:rsidP="0001310F">
      <w:pPr>
        <w:spacing w:after="0" w:line="360" w:lineRule="auto"/>
        <w:ind w:firstLine="567"/>
        <w:jc w:val="both"/>
        <w:rPr>
          <w:rFonts w:eastAsia="Times New Roman" w:cs="Times New Roman"/>
          <w:color w:val="000000"/>
          <w:sz w:val="27"/>
          <w:szCs w:val="27"/>
          <w:lang w:eastAsia="ru-RU"/>
        </w:rPr>
      </w:pPr>
      <w:r>
        <w:rPr>
          <w:rFonts w:eastAsia="Times New Roman" w:cs="Times New Roman"/>
          <w:color w:val="000000"/>
          <w:szCs w:val="28"/>
          <w:lang w:eastAsia="ru-RU"/>
        </w:rPr>
        <w:t>-</w:t>
      </w:r>
      <w:r w:rsidR="000120DA" w:rsidRPr="000120DA">
        <w:rPr>
          <w:rFonts w:eastAsia="Times New Roman" w:cs="Times New Roman"/>
          <w:color w:val="000000"/>
          <w:szCs w:val="28"/>
          <w:lang w:eastAsia="ru-RU"/>
        </w:rPr>
        <w:t xml:space="preserve"> учитывать сильные стороны студенческой работы;</w:t>
      </w:r>
    </w:p>
    <w:p w14:paraId="55ABF399" w14:textId="39EAED7B" w:rsidR="000120DA" w:rsidRPr="000120DA" w:rsidRDefault="00A87091" w:rsidP="0001310F">
      <w:pPr>
        <w:spacing w:after="0" w:line="360" w:lineRule="auto"/>
        <w:ind w:firstLine="567"/>
        <w:jc w:val="both"/>
        <w:rPr>
          <w:rFonts w:eastAsia="Times New Roman" w:cs="Times New Roman"/>
          <w:color w:val="000000"/>
          <w:sz w:val="27"/>
          <w:szCs w:val="27"/>
          <w:lang w:eastAsia="ru-RU"/>
        </w:rPr>
      </w:pPr>
      <w:r>
        <w:rPr>
          <w:rFonts w:eastAsia="Times New Roman" w:cs="Times New Roman"/>
          <w:color w:val="000000"/>
          <w:szCs w:val="28"/>
          <w:lang w:eastAsia="ru-RU"/>
        </w:rPr>
        <w:t>-</w:t>
      </w:r>
      <w:r w:rsidR="000120DA" w:rsidRPr="000120DA">
        <w:rPr>
          <w:rFonts w:eastAsia="Times New Roman" w:cs="Times New Roman"/>
          <w:color w:val="000000"/>
          <w:szCs w:val="28"/>
          <w:lang w:eastAsia="ru-RU"/>
        </w:rPr>
        <w:t xml:space="preserve"> избегайте слов «плохо», «</w:t>
      </w:r>
      <w:r w:rsidR="00AB76BD">
        <w:rPr>
          <w:rFonts w:eastAsia="Times New Roman" w:cs="Times New Roman"/>
          <w:color w:val="000000"/>
          <w:szCs w:val="28"/>
          <w:lang w:eastAsia="ru-RU"/>
        </w:rPr>
        <w:t>неверно</w:t>
      </w:r>
      <w:r w:rsidR="000120DA" w:rsidRPr="000120DA">
        <w:rPr>
          <w:rFonts w:eastAsia="Times New Roman" w:cs="Times New Roman"/>
          <w:color w:val="000000"/>
          <w:szCs w:val="28"/>
          <w:lang w:eastAsia="ru-RU"/>
        </w:rPr>
        <w:t>», не объясняя, что пошло не так;</w:t>
      </w:r>
    </w:p>
    <w:p w14:paraId="40AD2A98" w14:textId="544569C3" w:rsidR="000120DA" w:rsidRPr="000120DA" w:rsidRDefault="00A87091" w:rsidP="0001310F">
      <w:pPr>
        <w:spacing w:after="0" w:line="360" w:lineRule="auto"/>
        <w:ind w:firstLine="567"/>
        <w:jc w:val="both"/>
        <w:rPr>
          <w:rFonts w:eastAsia="Times New Roman" w:cs="Times New Roman"/>
          <w:color w:val="000000"/>
          <w:sz w:val="27"/>
          <w:szCs w:val="27"/>
          <w:lang w:eastAsia="ru-RU"/>
        </w:rPr>
      </w:pPr>
      <w:r>
        <w:rPr>
          <w:rFonts w:eastAsia="Times New Roman" w:cs="Times New Roman"/>
          <w:color w:val="000000"/>
          <w:szCs w:val="28"/>
          <w:lang w:eastAsia="ru-RU"/>
        </w:rPr>
        <w:t>-</w:t>
      </w:r>
      <w:r w:rsidR="000120DA" w:rsidRPr="000120DA">
        <w:rPr>
          <w:rFonts w:eastAsia="Times New Roman" w:cs="Times New Roman"/>
          <w:color w:val="000000"/>
          <w:szCs w:val="28"/>
          <w:lang w:eastAsia="ru-RU"/>
        </w:rPr>
        <w:t xml:space="preserve"> давать рекомендации по исправлению недостатков или улучшению работы ученика;</w:t>
      </w:r>
      <w:r w:rsidR="00AB76BD">
        <w:rPr>
          <w:rFonts w:eastAsia="Times New Roman" w:cs="Times New Roman"/>
          <w:color w:val="000000"/>
          <w:szCs w:val="28"/>
          <w:lang w:eastAsia="ru-RU"/>
        </w:rPr>
        <w:t xml:space="preserve"> </w:t>
      </w:r>
    </w:p>
    <w:p w14:paraId="4E47E647" w14:textId="1510158A" w:rsidR="000120DA" w:rsidRPr="000120DA" w:rsidRDefault="00A87091" w:rsidP="0001310F">
      <w:pPr>
        <w:spacing w:after="0" w:line="360" w:lineRule="auto"/>
        <w:ind w:firstLine="567"/>
        <w:jc w:val="both"/>
        <w:rPr>
          <w:rFonts w:eastAsia="Times New Roman" w:cs="Times New Roman"/>
          <w:color w:val="000000"/>
          <w:sz w:val="27"/>
          <w:szCs w:val="27"/>
          <w:lang w:eastAsia="ru-RU"/>
        </w:rPr>
      </w:pPr>
      <w:r>
        <w:rPr>
          <w:rFonts w:eastAsia="Times New Roman" w:cs="Times New Roman"/>
          <w:color w:val="000000"/>
          <w:szCs w:val="28"/>
          <w:lang w:eastAsia="ru-RU"/>
        </w:rPr>
        <w:t>-</w:t>
      </w:r>
      <w:r w:rsidR="000120DA" w:rsidRPr="000120DA">
        <w:rPr>
          <w:rFonts w:eastAsia="Times New Roman" w:cs="Times New Roman"/>
          <w:color w:val="000000"/>
          <w:szCs w:val="28"/>
          <w:lang w:eastAsia="ru-RU"/>
        </w:rPr>
        <w:t xml:space="preserve"> исключает использование отрицательных комментариев, включая иронию, насмешку над ответом ученика, например, «глупый ответ», «что вы могли об этом подумать». Во время обратной связи учитель и ученик должны сосредоточиться на вопросах, изложенных в табл</w:t>
      </w:r>
      <w:r w:rsidR="00C644F6">
        <w:rPr>
          <w:rFonts w:eastAsia="Times New Roman" w:cs="Times New Roman"/>
          <w:color w:val="000000"/>
          <w:szCs w:val="28"/>
          <w:lang w:eastAsia="ru-RU"/>
        </w:rPr>
        <w:t>ице</w:t>
      </w:r>
      <w:r w:rsidR="000120DA" w:rsidRPr="000120DA">
        <w:rPr>
          <w:rFonts w:eastAsia="Times New Roman" w:cs="Times New Roman"/>
          <w:color w:val="000000"/>
          <w:szCs w:val="28"/>
          <w:lang w:eastAsia="ru-RU"/>
        </w:rPr>
        <w:t> </w:t>
      </w:r>
      <w:r w:rsidR="00F826CA">
        <w:rPr>
          <w:rFonts w:eastAsia="Times New Roman" w:cs="Times New Roman"/>
          <w:color w:val="000000"/>
          <w:szCs w:val="28"/>
          <w:lang w:eastAsia="ru-RU"/>
        </w:rPr>
        <w:t>2</w:t>
      </w:r>
      <w:r w:rsidR="00AB76BD" w:rsidRPr="000120DA">
        <w:rPr>
          <w:rFonts w:eastAsia="Times New Roman" w:cs="Times New Roman"/>
          <w:color w:val="000000"/>
          <w:szCs w:val="28"/>
          <w:lang w:eastAsia="ru-RU"/>
        </w:rPr>
        <w:t>.</w:t>
      </w:r>
      <w:r w:rsidR="000120DA" w:rsidRPr="000120DA">
        <w:rPr>
          <w:rFonts w:eastAsia="Times New Roman" w:cs="Times New Roman"/>
          <w:color w:val="000000"/>
          <w:szCs w:val="28"/>
          <w:lang w:eastAsia="ru-RU"/>
        </w:rPr>
        <w:t> Полные ответы на эти вопросы говорят об эффективности обратной связи.     </w:t>
      </w:r>
    </w:p>
    <w:p w14:paraId="375A2290" w14:textId="77777777" w:rsidR="000120DA" w:rsidRPr="000120DA" w:rsidRDefault="000120DA" w:rsidP="0001310F">
      <w:pPr>
        <w:spacing w:after="0" w:line="360" w:lineRule="auto"/>
        <w:ind w:firstLine="567"/>
        <w:jc w:val="both"/>
        <w:rPr>
          <w:rFonts w:eastAsia="Times New Roman" w:cs="Times New Roman"/>
          <w:color w:val="000000"/>
          <w:sz w:val="27"/>
          <w:szCs w:val="27"/>
          <w:lang w:eastAsia="ru-RU"/>
        </w:rPr>
      </w:pPr>
      <w:r w:rsidRPr="000120DA">
        <w:rPr>
          <w:rFonts w:eastAsia="Times New Roman" w:cs="Times New Roman"/>
          <w:color w:val="000000"/>
          <w:szCs w:val="28"/>
          <w:lang w:eastAsia="ru-RU"/>
        </w:rPr>
        <w:t> </w:t>
      </w:r>
    </w:p>
    <w:p w14:paraId="32A6EE44" w14:textId="2C86226F" w:rsidR="0001310F" w:rsidRPr="0001310F" w:rsidRDefault="00E066CE" w:rsidP="0001310F">
      <w:pPr>
        <w:spacing w:after="0" w:line="360" w:lineRule="auto"/>
        <w:ind w:firstLine="567"/>
        <w:jc w:val="right"/>
        <w:rPr>
          <w:rFonts w:eastAsia="Times New Roman" w:cs="Times New Roman"/>
          <w:b/>
          <w:color w:val="000000"/>
          <w:szCs w:val="28"/>
          <w:lang w:eastAsia="ru-RU"/>
        </w:rPr>
      </w:pPr>
      <w:r w:rsidRPr="0001310F">
        <w:rPr>
          <w:rFonts w:eastAsia="Times New Roman" w:cs="Times New Roman"/>
          <w:b/>
          <w:color w:val="000000"/>
          <w:szCs w:val="28"/>
          <w:lang w:eastAsia="ru-RU"/>
        </w:rPr>
        <w:t>Таблица 2</w:t>
      </w:r>
    </w:p>
    <w:p w14:paraId="17ECAFF4" w14:textId="60B5763E" w:rsidR="000120DA" w:rsidRPr="0001310F" w:rsidRDefault="000120DA" w:rsidP="0001310F">
      <w:pPr>
        <w:spacing w:after="0" w:line="360" w:lineRule="auto"/>
        <w:ind w:firstLine="567"/>
        <w:jc w:val="center"/>
        <w:rPr>
          <w:rFonts w:eastAsia="Times New Roman" w:cs="Times New Roman"/>
          <w:b/>
          <w:color w:val="000000"/>
          <w:sz w:val="27"/>
          <w:szCs w:val="27"/>
          <w:lang w:eastAsia="ru-RU"/>
        </w:rPr>
      </w:pPr>
      <w:r w:rsidRPr="0001310F">
        <w:rPr>
          <w:rFonts w:eastAsia="Times New Roman" w:cs="Times New Roman"/>
          <w:b/>
          <w:color w:val="000000"/>
          <w:szCs w:val="28"/>
          <w:lang w:eastAsia="ru-RU"/>
        </w:rPr>
        <w:t>Вопросы для проверки эффективности обратной связи</w:t>
      </w:r>
    </w:p>
    <w:tbl>
      <w:tblPr>
        <w:tblW w:w="0" w:type="auto"/>
        <w:tblCellMar>
          <w:left w:w="0" w:type="dxa"/>
          <w:right w:w="0" w:type="dxa"/>
        </w:tblCellMar>
        <w:tblLook w:val="04A0" w:firstRow="1" w:lastRow="0" w:firstColumn="1" w:lastColumn="0" w:noHBand="0" w:noVBand="1"/>
      </w:tblPr>
      <w:tblGrid>
        <w:gridCol w:w="4384"/>
        <w:gridCol w:w="4954"/>
      </w:tblGrid>
      <w:tr w:rsidR="000120DA" w:rsidRPr="0001310F" w14:paraId="30453250" w14:textId="77777777" w:rsidTr="00E066CE">
        <w:tc>
          <w:tcPr>
            <w:tcW w:w="4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A16B18" w14:textId="77777777" w:rsidR="000120DA" w:rsidRPr="0001310F" w:rsidRDefault="000120DA" w:rsidP="0001310F">
            <w:pPr>
              <w:spacing w:after="0" w:line="360" w:lineRule="auto"/>
              <w:jc w:val="center"/>
              <w:rPr>
                <w:rFonts w:eastAsia="Times New Roman" w:cs="Times New Roman"/>
                <w:sz w:val="20"/>
                <w:szCs w:val="20"/>
                <w:lang w:eastAsia="ru-RU"/>
              </w:rPr>
            </w:pPr>
            <w:r w:rsidRPr="0001310F">
              <w:rPr>
                <w:rFonts w:eastAsia="Times New Roman" w:cs="Times New Roman"/>
                <w:sz w:val="20"/>
                <w:szCs w:val="20"/>
                <w:lang w:eastAsia="ru-RU"/>
              </w:rPr>
              <w:t>Учитель</w:t>
            </w:r>
          </w:p>
        </w:tc>
        <w:tc>
          <w:tcPr>
            <w:tcW w:w="4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964E42" w14:textId="77777777" w:rsidR="000120DA" w:rsidRPr="0001310F" w:rsidRDefault="000120DA" w:rsidP="0001310F">
            <w:pPr>
              <w:spacing w:after="0" w:line="360" w:lineRule="auto"/>
              <w:rPr>
                <w:rFonts w:eastAsia="Times New Roman" w:cs="Times New Roman"/>
                <w:sz w:val="20"/>
                <w:szCs w:val="20"/>
                <w:lang w:eastAsia="ru-RU"/>
              </w:rPr>
            </w:pPr>
            <w:r w:rsidRPr="0001310F">
              <w:rPr>
                <w:rFonts w:eastAsia="Times New Roman" w:cs="Times New Roman"/>
                <w:sz w:val="20"/>
                <w:szCs w:val="20"/>
                <w:lang w:eastAsia="ru-RU"/>
              </w:rPr>
              <w:t>                  Ученик</w:t>
            </w:r>
          </w:p>
        </w:tc>
      </w:tr>
      <w:tr w:rsidR="000120DA" w:rsidRPr="0001310F" w14:paraId="1E986936" w14:textId="77777777" w:rsidTr="00E066CE">
        <w:tc>
          <w:tcPr>
            <w:tcW w:w="4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A7F5F6" w14:textId="34FCE5A4" w:rsidR="000120DA" w:rsidRPr="0001310F" w:rsidRDefault="000120DA" w:rsidP="0001310F">
            <w:pPr>
              <w:spacing w:after="0" w:line="360" w:lineRule="auto"/>
              <w:jc w:val="both"/>
              <w:rPr>
                <w:rFonts w:eastAsia="Times New Roman" w:cs="Times New Roman"/>
                <w:sz w:val="20"/>
                <w:szCs w:val="20"/>
                <w:lang w:eastAsia="ru-RU"/>
              </w:rPr>
            </w:pPr>
            <w:r w:rsidRPr="0001310F">
              <w:rPr>
                <w:rFonts w:eastAsia="Times New Roman" w:cs="Times New Roman"/>
                <w:sz w:val="20"/>
                <w:szCs w:val="20"/>
                <w:lang w:eastAsia="ru-RU"/>
              </w:rPr>
              <w:t xml:space="preserve">На каком этапе обучения находится </w:t>
            </w:r>
            <w:r w:rsidR="002A68CC" w:rsidRPr="0001310F">
              <w:rPr>
                <w:rFonts w:eastAsia="Times New Roman" w:cs="Times New Roman"/>
                <w:sz w:val="20"/>
                <w:szCs w:val="20"/>
                <w:lang w:eastAsia="ru-RU"/>
              </w:rPr>
              <w:t>ученик</w:t>
            </w:r>
            <w:r w:rsidRPr="0001310F">
              <w:rPr>
                <w:rFonts w:eastAsia="Times New Roman" w:cs="Times New Roman"/>
                <w:sz w:val="20"/>
                <w:szCs w:val="20"/>
                <w:lang w:eastAsia="ru-RU"/>
              </w:rPr>
              <w:t>?</w:t>
            </w:r>
          </w:p>
        </w:tc>
        <w:tc>
          <w:tcPr>
            <w:tcW w:w="4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93C278" w14:textId="77777777" w:rsidR="000120DA" w:rsidRPr="0001310F" w:rsidRDefault="000120DA" w:rsidP="0001310F">
            <w:pPr>
              <w:spacing w:after="0" w:line="360" w:lineRule="auto"/>
              <w:jc w:val="both"/>
              <w:rPr>
                <w:rFonts w:eastAsia="Times New Roman" w:cs="Times New Roman"/>
                <w:sz w:val="20"/>
                <w:szCs w:val="20"/>
                <w:lang w:eastAsia="ru-RU"/>
              </w:rPr>
            </w:pPr>
            <w:r w:rsidRPr="0001310F">
              <w:rPr>
                <w:rFonts w:eastAsia="Times New Roman" w:cs="Times New Roman"/>
                <w:sz w:val="20"/>
                <w:szCs w:val="20"/>
                <w:lang w:eastAsia="ru-RU"/>
              </w:rPr>
              <w:t>На каком этапе учебы я нахожусь?</w:t>
            </w:r>
          </w:p>
        </w:tc>
      </w:tr>
      <w:tr w:rsidR="000120DA" w:rsidRPr="0001310F" w14:paraId="7684B068" w14:textId="77777777" w:rsidTr="00E066CE">
        <w:tc>
          <w:tcPr>
            <w:tcW w:w="4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08FA95" w14:textId="77777777" w:rsidR="000120DA" w:rsidRPr="0001310F" w:rsidRDefault="000120DA" w:rsidP="0001310F">
            <w:pPr>
              <w:spacing w:after="0" w:line="360" w:lineRule="auto"/>
              <w:jc w:val="both"/>
              <w:rPr>
                <w:rFonts w:eastAsia="Times New Roman" w:cs="Times New Roman"/>
                <w:sz w:val="20"/>
                <w:szCs w:val="20"/>
                <w:lang w:eastAsia="ru-RU"/>
              </w:rPr>
            </w:pPr>
            <w:r w:rsidRPr="0001310F">
              <w:rPr>
                <w:rFonts w:eastAsia="Times New Roman" w:cs="Times New Roman"/>
                <w:sz w:val="20"/>
                <w:szCs w:val="20"/>
                <w:lang w:eastAsia="ru-RU"/>
              </w:rPr>
              <w:t>Где ты учишься?</w:t>
            </w:r>
          </w:p>
        </w:tc>
        <w:tc>
          <w:tcPr>
            <w:tcW w:w="4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820848" w14:textId="77777777" w:rsidR="000120DA" w:rsidRPr="0001310F" w:rsidRDefault="000120DA" w:rsidP="0001310F">
            <w:pPr>
              <w:spacing w:after="0" w:line="360" w:lineRule="auto"/>
              <w:jc w:val="both"/>
              <w:rPr>
                <w:rFonts w:eastAsia="Times New Roman" w:cs="Times New Roman"/>
                <w:sz w:val="20"/>
                <w:szCs w:val="20"/>
                <w:lang w:eastAsia="ru-RU"/>
              </w:rPr>
            </w:pPr>
            <w:r w:rsidRPr="0001310F">
              <w:rPr>
                <w:rFonts w:eastAsia="Times New Roman" w:cs="Times New Roman"/>
                <w:sz w:val="20"/>
                <w:szCs w:val="20"/>
                <w:lang w:eastAsia="ru-RU"/>
              </w:rPr>
              <w:t>Как мне получить результат?</w:t>
            </w:r>
          </w:p>
        </w:tc>
      </w:tr>
      <w:tr w:rsidR="000120DA" w:rsidRPr="0001310F" w14:paraId="3C79BBE3" w14:textId="77777777" w:rsidTr="00E066CE">
        <w:tc>
          <w:tcPr>
            <w:tcW w:w="4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708888" w14:textId="21132933" w:rsidR="000120DA" w:rsidRPr="0001310F" w:rsidRDefault="00AB76BD" w:rsidP="0001310F">
            <w:pPr>
              <w:spacing w:after="0" w:line="360" w:lineRule="auto"/>
              <w:jc w:val="both"/>
              <w:rPr>
                <w:rFonts w:eastAsia="Times New Roman" w:cs="Times New Roman"/>
                <w:sz w:val="20"/>
                <w:szCs w:val="20"/>
                <w:lang w:eastAsia="ru-RU"/>
              </w:rPr>
            </w:pPr>
            <w:r w:rsidRPr="0001310F">
              <w:rPr>
                <w:rFonts w:cs="Times New Roman"/>
                <w:sz w:val="20"/>
                <w:szCs w:val="20"/>
              </w:rPr>
              <w:t>Что необходимо сделать, чтобы помочь ему достичь ожидаемых результатов в обучении?</w:t>
            </w:r>
          </w:p>
        </w:tc>
        <w:tc>
          <w:tcPr>
            <w:tcW w:w="4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32A1E6" w14:textId="77777777" w:rsidR="000120DA" w:rsidRPr="0001310F" w:rsidRDefault="000120DA" w:rsidP="0001310F">
            <w:pPr>
              <w:spacing w:after="0" w:line="360" w:lineRule="auto"/>
              <w:jc w:val="both"/>
              <w:rPr>
                <w:rFonts w:eastAsia="Times New Roman" w:cs="Times New Roman"/>
                <w:sz w:val="20"/>
                <w:szCs w:val="20"/>
                <w:lang w:eastAsia="ru-RU"/>
              </w:rPr>
            </w:pPr>
            <w:r w:rsidRPr="0001310F">
              <w:rPr>
                <w:rFonts w:eastAsia="Times New Roman" w:cs="Times New Roman"/>
                <w:sz w:val="20"/>
                <w:szCs w:val="20"/>
                <w:lang w:eastAsia="ru-RU"/>
              </w:rPr>
              <w:t>Что мне нужно сделать, чтобы заполнить пробелы?</w:t>
            </w:r>
          </w:p>
        </w:tc>
      </w:tr>
    </w:tbl>
    <w:p w14:paraId="13C0A604" w14:textId="77777777"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 </w:t>
      </w:r>
    </w:p>
    <w:p w14:paraId="3908EADB" w14:textId="4EC98117" w:rsidR="000120DA" w:rsidRPr="000120DA" w:rsidRDefault="000120DA" w:rsidP="0001310F">
      <w:pPr>
        <w:spacing w:after="0" w:line="360" w:lineRule="auto"/>
        <w:ind w:firstLine="567"/>
        <w:jc w:val="both"/>
        <w:rPr>
          <w:rFonts w:eastAsia="Times New Roman" w:cs="Times New Roman"/>
          <w:color w:val="000000"/>
          <w:sz w:val="27"/>
          <w:szCs w:val="27"/>
          <w:lang w:eastAsia="ru-RU"/>
        </w:rPr>
      </w:pPr>
      <w:r w:rsidRPr="000120DA">
        <w:rPr>
          <w:rFonts w:eastAsia="Times New Roman" w:cs="Times New Roman"/>
          <w:color w:val="000000"/>
          <w:szCs w:val="28"/>
          <w:lang w:eastAsia="ru-RU"/>
        </w:rPr>
        <w:t>Отзыв может быть предоставлен в устной, письменной, графической или любой другой форме, если это необходимо. Этот процесс не требует документации. </w:t>
      </w:r>
      <w:r w:rsidR="00AB76BD">
        <w:rPr>
          <w:rFonts w:eastAsia="Times New Roman" w:cs="Times New Roman"/>
          <w:color w:val="000000"/>
          <w:szCs w:val="28"/>
          <w:lang w:eastAsia="ru-RU"/>
        </w:rPr>
        <w:t xml:space="preserve"> </w:t>
      </w:r>
    </w:p>
    <w:p w14:paraId="32F1FE59" w14:textId="77777777" w:rsidR="00C644F6" w:rsidRDefault="000120DA" w:rsidP="0001310F">
      <w:pPr>
        <w:spacing w:after="0" w:line="360" w:lineRule="auto"/>
        <w:ind w:firstLine="567"/>
        <w:jc w:val="both"/>
        <w:rPr>
          <w:rFonts w:eastAsia="Times New Roman" w:cs="Times New Roman"/>
          <w:color w:val="000000"/>
          <w:szCs w:val="28"/>
          <w:lang w:eastAsia="ru-RU"/>
        </w:rPr>
      </w:pPr>
      <w:r w:rsidRPr="000120DA">
        <w:rPr>
          <w:rFonts w:eastAsia="Times New Roman" w:cs="Times New Roman"/>
          <w:color w:val="000000"/>
          <w:szCs w:val="28"/>
          <w:lang w:eastAsia="ru-RU"/>
        </w:rPr>
        <w:t>Поскольку основанный на критериях подход к оцениванию должен решить проблему объективной оценки учащихся и побудить их к достижению лучших результатов</w:t>
      </w:r>
    </w:p>
    <w:p w14:paraId="2626A3F5" w14:textId="006E5F5C" w:rsidR="000120DA" w:rsidRPr="000120DA" w:rsidRDefault="000120DA" w:rsidP="0001310F">
      <w:pPr>
        <w:spacing w:after="0" w:line="360" w:lineRule="auto"/>
        <w:ind w:firstLine="567"/>
        <w:jc w:val="both"/>
        <w:rPr>
          <w:rFonts w:eastAsia="Times New Roman" w:cs="Times New Roman"/>
          <w:color w:val="000000"/>
          <w:sz w:val="27"/>
          <w:szCs w:val="27"/>
          <w:lang w:eastAsia="ru-RU"/>
        </w:rPr>
      </w:pPr>
      <w:r w:rsidRPr="000120DA">
        <w:rPr>
          <w:rFonts w:eastAsia="Times New Roman" w:cs="Times New Roman"/>
          <w:color w:val="000000"/>
          <w:szCs w:val="28"/>
          <w:lang w:eastAsia="ru-RU"/>
        </w:rPr>
        <w:t xml:space="preserve"> </w:t>
      </w:r>
      <w:r w:rsidR="00C644F6">
        <w:rPr>
          <w:rFonts w:eastAsia="Times New Roman" w:cs="Times New Roman"/>
          <w:color w:val="000000"/>
          <w:szCs w:val="28"/>
          <w:lang w:eastAsia="ru-RU"/>
        </w:rPr>
        <w:t>К</w:t>
      </w:r>
      <w:r w:rsidRPr="000120DA">
        <w:rPr>
          <w:rFonts w:eastAsia="Times New Roman" w:cs="Times New Roman"/>
          <w:color w:val="000000"/>
          <w:szCs w:val="28"/>
          <w:lang w:eastAsia="ru-RU"/>
        </w:rPr>
        <w:t xml:space="preserve">руг проблем может выглядеть следующим образом в зависимости от их важности. Ребята не сразу получают положительные баллы, поскольку они </w:t>
      </w:r>
      <w:r w:rsidRPr="000120DA">
        <w:rPr>
          <w:rFonts w:eastAsia="Times New Roman" w:cs="Times New Roman"/>
          <w:color w:val="000000"/>
          <w:szCs w:val="28"/>
          <w:lang w:eastAsia="ru-RU"/>
        </w:rPr>
        <w:lastRenderedPageBreak/>
        <w:t>проходят процесс адаптации к новой системе оценок. Каждый раз, когда они стараются лучше подготовиться к поисковой работе, они учатся работать с дескрипторами.     </w:t>
      </w:r>
    </w:p>
    <w:p w14:paraId="336CC406" w14:textId="6F94A260" w:rsidR="000120DA" w:rsidRPr="000120DA" w:rsidRDefault="000120DA" w:rsidP="0001310F">
      <w:pPr>
        <w:spacing w:after="0" w:line="360" w:lineRule="auto"/>
        <w:ind w:firstLine="567"/>
        <w:jc w:val="both"/>
        <w:rPr>
          <w:rFonts w:eastAsia="Times New Roman" w:cs="Times New Roman"/>
          <w:color w:val="000000"/>
          <w:sz w:val="27"/>
          <w:szCs w:val="27"/>
          <w:lang w:eastAsia="ru-RU"/>
        </w:rPr>
      </w:pPr>
      <w:r w:rsidRPr="000120DA">
        <w:rPr>
          <w:rFonts w:eastAsia="Times New Roman" w:cs="Times New Roman"/>
          <w:color w:val="000000"/>
          <w:szCs w:val="28"/>
          <w:lang w:eastAsia="ru-RU"/>
        </w:rPr>
        <w:t xml:space="preserve">На уроках математики, например, при решении задачи </w:t>
      </w:r>
      <w:r w:rsidR="00C644F6">
        <w:rPr>
          <w:rFonts w:eastAsia="Times New Roman" w:cs="Times New Roman"/>
          <w:color w:val="000000"/>
          <w:szCs w:val="28"/>
          <w:lang w:eastAsia="ru-RU"/>
        </w:rPr>
        <w:t>ученики</w:t>
      </w:r>
      <w:r w:rsidRPr="000120DA">
        <w:rPr>
          <w:rFonts w:eastAsia="Times New Roman" w:cs="Times New Roman"/>
          <w:color w:val="000000"/>
          <w:szCs w:val="28"/>
          <w:lang w:eastAsia="ru-RU"/>
        </w:rPr>
        <w:t xml:space="preserve"> четко знают, что оценивать:</w:t>
      </w:r>
    </w:p>
    <w:p w14:paraId="6EA8E1BC" w14:textId="77777777" w:rsidR="000120DA" w:rsidRPr="000120DA" w:rsidRDefault="000120DA" w:rsidP="0001310F">
      <w:pPr>
        <w:spacing w:after="0" w:line="360" w:lineRule="auto"/>
        <w:ind w:firstLine="567"/>
        <w:jc w:val="both"/>
        <w:rPr>
          <w:rFonts w:eastAsia="Times New Roman" w:cs="Times New Roman"/>
          <w:color w:val="000000"/>
          <w:sz w:val="27"/>
          <w:szCs w:val="27"/>
          <w:lang w:eastAsia="ru-RU"/>
        </w:rPr>
      </w:pPr>
      <w:r w:rsidRPr="000120DA">
        <w:rPr>
          <w:rFonts w:eastAsia="Times New Roman" w:cs="Times New Roman"/>
          <w:color w:val="000000"/>
          <w:szCs w:val="28"/>
          <w:lang w:eastAsia="ru-RU"/>
        </w:rPr>
        <w:t>1. Правильно описаны состояние и вопрос проблемы.</w:t>
      </w:r>
    </w:p>
    <w:p w14:paraId="5FE8D50B" w14:textId="32FB79D3" w:rsidR="000120DA" w:rsidRPr="000120DA" w:rsidRDefault="000120DA" w:rsidP="0001310F">
      <w:pPr>
        <w:spacing w:after="0" w:line="360" w:lineRule="auto"/>
        <w:ind w:firstLine="567"/>
        <w:jc w:val="both"/>
        <w:rPr>
          <w:rFonts w:eastAsia="Times New Roman" w:cs="Times New Roman"/>
          <w:color w:val="000000"/>
          <w:sz w:val="27"/>
          <w:szCs w:val="27"/>
          <w:lang w:eastAsia="ru-RU"/>
        </w:rPr>
      </w:pPr>
      <w:r w:rsidRPr="000120DA">
        <w:rPr>
          <w:rFonts w:eastAsia="Times New Roman" w:cs="Times New Roman"/>
          <w:color w:val="000000"/>
          <w:szCs w:val="28"/>
          <w:lang w:eastAsia="ru-RU"/>
        </w:rPr>
        <w:t xml:space="preserve">2. Знак </w:t>
      </w:r>
      <w:r w:rsidR="00C644F6">
        <w:rPr>
          <w:rFonts w:eastAsia="Times New Roman" w:cs="Times New Roman"/>
          <w:color w:val="000000"/>
          <w:szCs w:val="28"/>
          <w:lang w:eastAsia="ru-RU"/>
        </w:rPr>
        <w:t>математики</w:t>
      </w:r>
      <w:r w:rsidRPr="000120DA">
        <w:rPr>
          <w:rFonts w:eastAsia="Times New Roman" w:cs="Times New Roman"/>
          <w:color w:val="000000"/>
          <w:szCs w:val="28"/>
          <w:lang w:eastAsia="ru-RU"/>
        </w:rPr>
        <w:t xml:space="preserve"> в решении правильный.</w:t>
      </w:r>
    </w:p>
    <w:p w14:paraId="0241E8A2" w14:textId="469FFF36" w:rsidR="000120DA" w:rsidRPr="000120DA" w:rsidRDefault="000120DA" w:rsidP="0001310F">
      <w:pPr>
        <w:spacing w:after="0" w:line="360" w:lineRule="auto"/>
        <w:ind w:firstLine="567"/>
        <w:jc w:val="both"/>
        <w:rPr>
          <w:rFonts w:eastAsia="Times New Roman" w:cs="Times New Roman"/>
          <w:color w:val="000000"/>
          <w:sz w:val="27"/>
          <w:szCs w:val="27"/>
          <w:lang w:eastAsia="ru-RU"/>
        </w:rPr>
      </w:pPr>
      <w:r w:rsidRPr="000120DA">
        <w:rPr>
          <w:rFonts w:eastAsia="Times New Roman" w:cs="Times New Roman"/>
          <w:color w:val="000000"/>
          <w:szCs w:val="28"/>
          <w:lang w:eastAsia="ru-RU"/>
        </w:rPr>
        <w:t xml:space="preserve">3. </w:t>
      </w:r>
      <w:r w:rsidR="00147F84" w:rsidRPr="009377C4">
        <w:rPr>
          <w:rFonts w:cs="Times New Roman"/>
          <w:szCs w:val="28"/>
        </w:rPr>
        <w:t>Точно произведено вычисление.</w:t>
      </w:r>
    </w:p>
    <w:p w14:paraId="358635F7" w14:textId="77777777" w:rsidR="000120DA" w:rsidRPr="000120DA" w:rsidRDefault="000120DA" w:rsidP="0001310F">
      <w:pPr>
        <w:spacing w:after="0" w:line="360" w:lineRule="auto"/>
        <w:ind w:firstLine="567"/>
        <w:jc w:val="both"/>
        <w:rPr>
          <w:rFonts w:eastAsia="Times New Roman" w:cs="Times New Roman"/>
          <w:color w:val="000000"/>
          <w:sz w:val="27"/>
          <w:szCs w:val="27"/>
          <w:lang w:eastAsia="ru-RU"/>
        </w:rPr>
      </w:pPr>
      <w:r w:rsidRPr="000120DA">
        <w:rPr>
          <w:rFonts w:eastAsia="Times New Roman" w:cs="Times New Roman"/>
          <w:color w:val="000000"/>
          <w:szCs w:val="28"/>
          <w:lang w:eastAsia="ru-RU"/>
        </w:rPr>
        <w:t>4. Ответ точно записывается.</w:t>
      </w:r>
    </w:p>
    <w:p w14:paraId="681148BD" w14:textId="7649995F" w:rsidR="00147F84" w:rsidRPr="00E066CE" w:rsidRDefault="00147F84" w:rsidP="0001310F">
      <w:pPr>
        <w:spacing w:after="0" w:line="360" w:lineRule="auto"/>
        <w:ind w:firstLine="567"/>
        <w:jc w:val="both"/>
        <w:rPr>
          <w:rFonts w:cs="Times New Roman"/>
          <w:szCs w:val="28"/>
        </w:rPr>
      </w:pPr>
      <w:r w:rsidRPr="00E066CE">
        <w:rPr>
          <w:rFonts w:cs="Times New Roman"/>
          <w:szCs w:val="28"/>
        </w:rPr>
        <w:t xml:space="preserve">Одновременно с </w:t>
      </w:r>
      <w:proofErr w:type="spellStart"/>
      <w:r w:rsidR="00F826CA" w:rsidRPr="00E066CE">
        <w:rPr>
          <w:rFonts w:cs="Times New Roman"/>
          <w:szCs w:val="28"/>
        </w:rPr>
        <w:t>самооцениванием</w:t>
      </w:r>
      <w:proofErr w:type="spellEnd"/>
      <w:r w:rsidRPr="00E066CE">
        <w:rPr>
          <w:rFonts w:cs="Times New Roman"/>
          <w:szCs w:val="28"/>
        </w:rPr>
        <w:t xml:space="preserve"> учащиеся </w:t>
      </w:r>
      <w:r w:rsidR="00F826CA" w:rsidRPr="00E066CE">
        <w:rPr>
          <w:rFonts w:cs="Times New Roman"/>
          <w:szCs w:val="28"/>
        </w:rPr>
        <w:t>обучаются техникам</w:t>
      </w:r>
      <w:r w:rsidRPr="00E066CE">
        <w:rPr>
          <w:rFonts w:cs="Times New Roman"/>
          <w:szCs w:val="28"/>
        </w:rPr>
        <w:t xml:space="preserve"> </w:t>
      </w:r>
      <w:proofErr w:type="spellStart"/>
      <w:r w:rsidRPr="00E066CE">
        <w:rPr>
          <w:rFonts w:cs="Times New Roman"/>
          <w:szCs w:val="28"/>
        </w:rPr>
        <w:t>взаимооценивания</w:t>
      </w:r>
      <w:proofErr w:type="spellEnd"/>
      <w:r w:rsidRPr="00E066CE">
        <w:rPr>
          <w:rFonts w:cs="Times New Roman"/>
          <w:szCs w:val="28"/>
        </w:rPr>
        <w:t xml:space="preserve"> выполненной работы. Оценивание чужой работы позволяет уточнить значение критериев оценки. Кроме того, ученику легче увидеть недостатки в чужой работе, чем в своей. Для того, чтобы обучающиеся научились адекватно оценивать выполненную работу, надо учить их работать с эталоном (подробный образец выполненного задания). При этом обучающиеся сравнивают свою работу с эталоном, находят самостоятельно свои ошибки. Эталон известен учащимся заранее. Как и любой другой вид, учебная мотивация определяется рядом специфических факторов (Таблица </w:t>
      </w:r>
      <w:r w:rsidR="00F826CA" w:rsidRPr="00E066CE">
        <w:rPr>
          <w:rFonts w:cs="Times New Roman"/>
          <w:szCs w:val="28"/>
        </w:rPr>
        <w:t>3</w:t>
      </w:r>
      <w:r w:rsidRPr="00E066CE">
        <w:rPr>
          <w:rFonts w:cs="Times New Roman"/>
          <w:szCs w:val="28"/>
        </w:rPr>
        <w:t>).</w:t>
      </w:r>
    </w:p>
    <w:p w14:paraId="7A207BAF" w14:textId="77777777" w:rsidR="00147F84" w:rsidRPr="00E066CE" w:rsidRDefault="00147F84" w:rsidP="0001310F">
      <w:pPr>
        <w:spacing w:after="0" w:line="360" w:lineRule="auto"/>
        <w:ind w:firstLine="567"/>
        <w:jc w:val="both"/>
        <w:rPr>
          <w:rFonts w:cs="Times New Roman"/>
          <w:szCs w:val="28"/>
        </w:rPr>
      </w:pPr>
    </w:p>
    <w:p w14:paraId="6919AB74" w14:textId="1E3E6360" w:rsidR="0001310F" w:rsidRPr="0001310F" w:rsidRDefault="002A68CC" w:rsidP="0001310F">
      <w:pPr>
        <w:spacing w:after="0" w:line="360" w:lineRule="auto"/>
        <w:ind w:firstLine="567"/>
        <w:jc w:val="right"/>
        <w:rPr>
          <w:rFonts w:cs="Times New Roman"/>
          <w:b/>
          <w:szCs w:val="28"/>
        </w:rPr>
      </w:pPr>
      <w:r w:rsidRPr="0001310F">
        <w:rPr>
          <w:rFonts w:cs="Times New Roman"/>
          <w:b/>
          <w:szCs w:val="28"/>
        </w:rPr>
        <w:t xml:space="preserve">Таблица </w:t>
      </w:r>
      <w:r w:rsidR="00F826CA" w:rsidRPr="0001310F">
        <w:rPr>
          <w:rFonts w:cs="Times New Roman"/>
          <w:b/>
          <w:szCs w:val="28"/>
        </w:rPr>
        <w:t>3</w:t>
      </w:r>
    </w:p>
    <w:p w14:paraId="4B35E089" w14:textId="18D35ECE" w:rsidR="00147F84" w:rsidRPr="0001310F" w:rsidRDefault="00147F84" w:rsidP="0001310F">
      <w:pPr>
        <w:spacing w:after="0" w:line="360" w:lineRule="auto"/>
        <w:ind w:firstLine="567"/>
        <w:jc w:val="center"/>
        <w:rPr>
          <w:rFonts w:cs="Times New Roman"/>
          <w:b/>
          <w:szCs w:val="28"/>
        </w:rPr>
      </w:pPr>
      <w:r w:rsidRPr="0001310F">
        <w:rPr>
          <w:rFonts w:cs="Times New Roman"/>
          <w:b/>
          <w:szCs w:val="28"/>
        </w:rPr>
        <w:t>Специфические факторы</w:t>
      </w:r>
    </w:p>
    <w:tbl>
      <w:tblPr>
        <w:tblStyle w:val="a4"/>
        <w:tblW w:w="0" w:type="auto"/>
        <w:tblLook w:val="04A0" w:firstRow="1" w:lastRow="0" w:firstColumn="1" w:lastColumn="0" w:noHBand="0" w:noVBand="1"/>
      </w:tblPr>
      <w:tblGrid>
        <w:gridCol w:w="1663"/>
        <w:gridCol w:w="7681"/>
      </w:tblGrid>
      <w:tr w:rsidR="00E066CE" w:rsidRPr="0001310F" w14:paraId="068F2FC8" w14:textId="77777777" w:rsidTr="0001310F">
        <w:tc>
          <w:tcPr>
            <w:tcW w:w="1663" w:type="dxa"/>
          </w:tcPr>
          <w:p w14:paraId="5D3D9C04" w14:textId="77777777" w:rsidR="00147F84" w:rsidRPr="0001310F" w:rsidRDefault="00147F84" w:rsidP="0001310F">
            <w:pPr>
              <w:spacing w:line="360" w:lineRule="auto"/>
              <w:jc w:val="both"/>
              <w:rPr>
                <w:rFonts w:cs="Times New Roman"/>
                <w:sz w:val="20"/>
                <w:szCs w:val="20"/>
              </w:rPr>
            </w:pPr>
            <w:r w:rsidRPr="0001310F">
              <w:rPr>
                <w:rFonts w:cs="Times New Roman"/>
                <w:sz w:val="20"/>
                <w:szCs w:val="20"/>
              </w:rPr>
              <w:t xml:space="preserve">Факторы </w:t>
            </w:r>
          </w:p>
        </w:tc>
        <w:tc>
          <w:tcPr>
            <w:tcW w:w="7681" w:type="dxa"/>
          </w:tcPr>
          <w:p w14:paraId="1F973313" w14:textId="77777777" w:rsidR="00147F84" w:rsidRPr="0001310F" w:rsidRDefault="00147F84" w:rsidP="0001310F">
            <w:pPr>
              <w:spacing w:line="360" w:lineRule="auto"/>
              <w:jc w:val="both"/>
              <w:rPr>
                <w:rFonts w:cs="Times New Roman"/>
                <w:sz w:val="20"/>
                <w:szCs w:val="20"/>
              </w:rPr>
            </w:pPr>
            <w:r w:rsidRPr="0001310F">
              <w:rPr>
                <w:rFonts w:cs="Times New Roman"/>
                <w:sz w:val="20"/>
                <w:szCs w:val="20"/>
              </w:rPr>
              <w:t>Учебная мотивация</w:t>
            </w:r>
          </w:p>
        </w:tc>
      </w:tr>
      <w:tr w:rsidR="00E066CE" w:rsidRPr="0001310F" w14:paraId="10AE00BE" w14:textId="77777777" w:rsidTr="0001310F">
        <w:tc>
          <w:tcPr>
            <w:tcW w:w="1663" w:type="dxa"/>
          </w:tcPr>
          <w:p w14:paraId="3E28B0E5" w14:textId="649EBC55" w:rsidR="00147F84" w:rsidRPr="0001310F" w:rsidRDefault="002A68CC" w:rsidP="0001310F">
            <w:pPr>
              <w:spacing w:line="360" w:lineRule="auto"/>
              <w:jc w:val="both"/>
              <w:rPr>
                <w:rFonts w:cs="Times New Roman"/>
                <w:sz w:val="20"/>
                <w:szCs w:val="20"/>
              </w:rPr>
            </w:pPr>
            <w:r w:rsidRPr="0001310F">
              <w:rPr>
                <w:rFonts w:cs="Times New Roman"/>
                <w:sz w:val="20"/>
                <w:szCs w:val="20"/>
              </w:rPr>
              <w:t>ф</w:t>
            </w:r>
            <w:r w:rsidR="00147F84" w:rsidRPr="0001310F">
              <w:rPr>
                <w:rFonts w:cs="Times New Roman"/>
                <w:sz w:val="20"/>
                <w:szCs w:val="20"/>
              </w:rPr>
              <w:t>актор - 1</w:t>
            </w:r>
          </w:p>
        </w:tc>
        <w:tc>
          <w:tcPr>
            <w:tcW w:w="7681" w:type="dxa"/>
          </w:tcPr>
          <w:p w14:paraId="3A172599" w14:textId="77777777" w:rsidR="00147F84" w:rsidRPr="0001310F" w:rsidRDefault="00147F84" w:rsidP="0001310F">
            <w:pPr>
              <w:spacing w:line="360" w:lineRule="auto"/>
              <w:jc w:val="both"/>
              <w:rPr>
                <w:rFonts w:cs="Times New Roman"/>
                <w:sz w:val="20"/>
                <w:szCs w:val="20"/>
              </w:rPr>
            </w:pPr>
            <w:r w:rsidRPr="0001310F">
              <w:rPr>
                <w:rFonts w:cs="Times New Roman"/>
                <w:sz w:val="20"/>
                <w:szCs w:val="20"/>
              </w:rPr>
              <w:t>образовательная система, специфика образовательного учреждения</w:t>
            </w:r>
          </w:p>
          <w:p w14:paraId="250A2158" w14:textId="77777777" w:rsidR="00147F84" w:rsidRPr="0001310F" w:rsidRDefault="00147F84" w:rsidP="0001310F">
            <w:pPr>
              <w:spacing w:line="360" w:lineRule="auto"/>
              <w:jc w:val="both"/>
              <w:rPr>
                <w:rFonts w:cs="Times New Roman"/>
                <w:sz w:val="20"/>
                <w:szCs w:val="20"/>
              </w:rPr>
            </w:pPr>
          </w:p>
        </w:tc>
      </w:tr>
      <w:tr w:rsidR="00E066CE" w:rsidRPr="0001310F" w14:paraId="645CB538" w14:textId="77777777" w:rsidTr="0001310F">
        <w:tc>
          <w:tcPr>
            <w:tcW w:w="1663" w:type="dxa"/>
          </w:tcPr>
          <w:p w14:paraId="7E5F2F58" w14:textId="396F8D1D" w:rsidR="00147F84" w:rsidRPr="0001310F" w:rsidRDefault="002A68CC" w:rsidP="0001310F">
            <w:pPr>
              <w:spacing w:line="360" w:lineRule="auto"/>
              <w:jc w:val="both"/>
              <w:rPr>
                <w:rFonts w:cs="Times New Roman"/>
                <w:sz w:val="20"/>
                <w:szCs w:val="20"/>
              </w:rPr>
            </w:pPr>
            <w:r w:rsidRPr="0001310F">
              <w:rPr>
                <w:rFonts w:cs="Times New Roman"/>
                <w:sz w:val="20"/>
                <w:szCs w:val="20"/>
              </w:rPr>
              <w:t>ф</w:t>
            </w:r>
            <w:r w:rsidR="00147F84" w:rsidRPr="0001310F">
              <w:rPr>
                <w:rFonts w:cs="Times New Roman"/>
                <w:sz w:val="20"/>
                <w:szCs w:val="20"/>
              </w:rPr>
              <w:t>актор - 2</w:t>
            </w:r>
          </w:p>
        </w:tc>
        <w:tc>
          <w:tcPr>
            <w:tcW w:w="7681" w:type="dxa"/>
          </w:tcPr>
          <w:p w14:paraId="24A83742" w14:textId="77777777" w:rsidR="00147F84" w:rsidRPr="0001310F" w:rsidRDefault="00147F84" w:rsidP="0001310F">
            <w:pPr>
              <w:spacing w:line="360" w:lineRule="auto"/>
              <w:jc w:val="both"/>
              <w:rPr>
                <w:rFonts w:cs="Times New Roman"/>
                <w:sz w:val="20"/>
                <w:szCs w:val="20"/>
              </w:rPr>
            </w:pPr>
            <w:r w:rsidRPr="0001310F">
              <w:rPr>
                <w:rFonts w:cs="Times New Roman"/>
                <w:sz w:val="20"/>
                <w:szCs w:val="20"/>
              </w:rPr>
              <w:t>организация образовательного процесса</w:t>
            </w:r>
          </w:p>
        </w:tc>
      </w:tr>
      <w:tr w:rsidR="00E066CE" w:rsidRPr="0001310F" w14:paraId="3E5415F3" w14:textId="77777777" w:rsidTr="0001310F">
        <w:tc>
          <w:tcPr>
            <w:tcW w:w="1663" w:type="dxa"/>
          </w:tcPr>
          <w:p w14:paraId="53A101CE" w14:textId="63E1CDDF" w:rsidR="00147F84" w:rsidRPr="0001310F" w:rsidRDefault="002A68CC" w:rsidP="0001310F">
            <w:pPr>
              <w:spacing w:line="360" w:lineRule="auto"/>
              <w:jc w:val="both"/>
              <w:rPr>
                <w:rFonts w:cs="Times New Roman"/>
                <w:sz w:val="20"/>
                <w:szCs w:val="20"/>
              </w:rPr>
            </w:pPr>
            <w:r w:rsidRPr="0001310F">
              <w:rPr>
                <w:rFonts w:cs="Times New Roman"/>
                <w:sz w:val="20"/>
                <w:szCs w:val="20"/>
              </w:rPr>
              <w:t>ф</w:t>
            </w:r>
            <w:r w:rsidR="00147F84" w:rsidRPr="0001310F">
              <w:rPr>
                <w:rFonts w:cs="Times New Roman"/>
                <w:sz w:val="20"/>
                <w:szCs w:val="20"/>
              </w:rPr>
              <w:t>актор - 3</w:t>
            </w:r>
          </w:p>
        </w:tc>
        <w:tc>
          <w:tcPr>
            <w:tcW w:w="7681" w:type="dxa"/>
          </w:tcPr>
          <w:p w14:paraId="62CF1B38" w14:textId="2003B869" w:rsidR="00147F84" w:rsidRPr="0001310F" w:rsidRDefault="00147F84" w:rsidP="0001310F">
            <w:pPr>
              <w:spacing w:line="360" w:lineRule="auto"/>
              <w:jc w:val="both"/>
              <w:rPr>
                <w:rFonts w:cs="Times New Roman"/>
                <w:sz w:val="20"/>
                <w:szCs w:val="20"/>
              </w:rPr>
            </w:pPr>
            <w:r w:rsidRPr="0001310F">
              <w:rPr>
                <w:rFonts w:cs="Times New Roman"/>
                <w:sz w:val="20"/>
                <w:szCs w:val="20"/>
              </w:rPr>
              <w:t>субъективные особенност</w:t>
            </w:r>
            <w:r w:rsidR="002A68CC" w:rsidRPr="0001310F">
              <w:rPr>
                <w:rFonts w:cs="Times New Roman"/>
                <w:sz w:val="20"/>
                <w:szCs w:val="20"/>
              </w:rPr>
              <w:t xml:space="preserve">и </w:t>
            </w:r>
            <w:r w:rsidRPr="0001310F">
              <w:rPr>
                <w:rFonts w:cs="Times New Roman"/>
                <w:sz w:val="20"/>
                <w:szCs w:val="20"/>
              </w:rPr>
              <w:t>обучающегося</w:t>
            </w:r>
          </w:p>
        </w:tc>
      </w:tr>
      <w:tr w:rsidR="00E066CE" w:rsidRPr="0001310F" w14:paraId="4BBBDD3E" w14:textId="77777777" w:rsidTr="0001310F">
        <w:tc>
          <w:tcPr>
            <w:tcW w:w="1663" w:type="dxa"/>
          </w:tcPr>
          <w:p w14:paraId="3ADAE69E" w14:textId="6F606737" w:rsidR="00147F84" w:rsidRPr="0001310F" w:rsidRDefault="002A68CC" w:rsidP="0001310F">
            <w:pPr>
              <w:spacing w:line="360" w:lineRule="auto"/>
              <w:jc w:val="both"/>
              <w:rPr>
                <w:rFonts w:cs="Times New Roman"/>
                <w:sz w:val="20"/>
                <w:szCs w:val="20"/>
              </w:rPr>
            </w:pPr>
            <w:r w:rsidRPr="0001310F">
              <w:rPr>
                <w:rFonts w:cs="Times New Roman"/>
                <w:sz w:val="20"/>
                <w:szCs w:val="20"/>
              </w:rPr>
              <w:t>ф</w:t>
            </w:r>
            <w:r w:rsidR="00147F84" w:rsidRPr="0001310F">
              <w:rPr>
                <w:rFonts w:cs="Times New Roman"/>
                <w:sz w:val="20"/>
                <w:szCs w:val="20"/>
              </w:rPr>
              <w:t>актор - 4</w:t>
            </w:r>
          </w:p>
        </w:tc>
        <w:tc>
          <w:tcPr>
            <w:tcW w:w="7681" w:type="dxa"/>
          </w:tcPr>
          <w:p w14:paraId="7ACDFEFB" w14:textId="77777777" w:rsidR="00147F84" w:rsidRPr="0001310F" w:rsidRDefault="00147F84" w:rsidP="0001310F">
            <w:pPr>
              <w:spacing w:line="360" w:lineRule="auto"/>
              <w:jc w:val="both"/>
              <w:rPr>
                <w:rFonts w:cs="Times New Roman"/>
                <w:sz w:val="20"/>
                <w:szCs w:val="20"/>
              </w:rPr>
            </w:pPr>
            <w:r w:rsidRPr="0001310F">
              <w:rPr>
                <w:rFonts w:cs="Times New Roman"/>
                <w:sz w:val="20"/>
                <w:szCs w:val="20"/>
              </w:rPr>
              <w:t>субъективные особенностями педагога и прежде всего системы его отношений к ученику, к делу</w:t>
            </w:r>
          </w:p>
        </w:tc>
      </w:tr>
      <w:tr w:rsidR="00E066CE" w:rsidRPr="0001310F" w14:paraId="56DD26EE" w14:textId="77777777" w:rsidTr="0001310F">
        <w:tc>
          <w:tcPr>
            <w:tcW w:w="1663" w:type="dxa"/>
          </w:tcPr>
          <w:p w14:paraId="01236952" w14:textId="0E068111" w:rsidR="00147F84" w:rsidRPr="0001310F" w:rsidRDefault="002A68CC" w:rsidP="0001310F">
            <w:pPr>
              <w:spacing w:line="360" w:lineRule="auto"/>
              <w:jc w:val="both"/>
              <w:rPr>
                <w:rFonts w:cs="Times New Roman"/>
                <w:sz w:val="20"/>
                <w:szCs w:val="20"/>
              </w:rPr>
            </w:pPr>
            <w:r w:rsidRPr="0001310F">
              <w:rPr>
                <w:rFonts w:cs="Times New Roman"/>
                <w:sz w:val="20"/>
                <w:szCs w:val="20"/>
              </w:rPr>
              <w:t>ф</w:t>
            </w:r>
            <w:r w:rsidR="00147F84" w:rsidRPr="0001310F">
              <w:rPr>
                <w:rFonts w:cs="Times New Roman"/>
                <w:sz w:val="20"/>
                <w:szCs w:val="20"/>
              </w:rPr>
              <w:t>актор - 4</w:t>
            </w:r>
          </w:p>
        </w:tc>
        <w:tc>
          <w:tcPr>
            <w:tcW w:w="7681" w:type="dxa"/>
          </w:tcPr>
          <w:p w14:paraId="08EBBDCD" w14:textId="40F98C13" w:rsidR="00147F84" w:rsidRPr="0001310F" w:rsidRDefault="00147F84" w:rsidP="0001310F">
            <w:pPr>
              <w:spacing w:line="360" w:lineRule="auto"/>
              <w:jc w:val="both"/>
              <w:rPr>
                <w:rFonts w:cs="Times New Roman"/>
                <w:sz w:val="20"/>
                <w:szCs w:val="20"/>
              </w:rPr>
            </w:pPr>
            <w:r w:rsidRPr="0001310F">
              <w:rPr>
                <w:rFonts w:cs="Times New Roman"/>
                <w:sz w:val="20"/>
                <w:szCs w:val="20"/>
              </w:rPr>
              <w:t>спецификой учебного предмета.</w:t>
            </w:r>
          </w:p>
        </w:tc>
      </w:tr>
    </w:tbl>
    <w:p w14:paraId="6C377EB6" w14:textId="77777777"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t> </w:t>
      </w:r>
    </w:p>
    <w:p w14:paraId="64D62D1D" w14:textId="77777777"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t>Среди мотивов учения выделяются:</w:t>
      </w:r>
    </w:p>
    <w:p w14:paraId="078DA83A" w14:textId="77777777"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lastRenderedPageBreak/>
        <w:t>1. Познавательные мотивы, т.е. неотъемлемый характер самой учебной деятельности:</w:t>
      </w:r>
    </w:p>
    <w:p w14:paraId="607B61C1" w14:textId="77777777"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t>- желание узнавать новые факты, приобретать знания и способы действия, проникать в суть явлений;</w:t>
      </w:r>
    </w:p>
    <w:p w14:paraId="78621B27" w14:textId="77777777"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t>- желание проявлять интеллектуальную активность, спорить, преодолевать препятствия в решении проблем;</w:t>
      </w:r>
    </w:p>
    <w:p w14:paraId="66B8928A" w14:textId="77777777"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t>- мотивом достижения успеха является сама учебная деятельность, достижение наивысших результатов.</w:t>
      </w:r>
    </w:p>
    <w:p w14:paraId="51DA9D36" w14:textId="77777777"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t>2. Социальные мотивы, т.е. относящиеся к вещам вне образовательной деятельности:</w:t>
      </w:r>
    </w:p>
    <w:p w14:paraId="4ACDFBBB" w14:textId="77777777"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t>- мотивы долга и ответственности перед учителями и родителями;</w:t>
      </w:r>
    </w:p>
    <w:p w14:paraId="5B3F09FA" w14:textId="77777777"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t>- мотивы самоопределения, саморазвития;</w:t>
      </w:r>
    </w:p>
    <w:p w14:paraId="1C6E9BE2" w14:textId="77777777"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t>- стремление к одобрению, хорошие оценки;</w:t>
      </w:r>
    </w:p>
    <w:p w14:paraId="5A5EDB55" w14:textId="77777777"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t>- желание первым занять достойное место среди товарищей;</w:t>
      </w:r>
    </w:p>
    <w:p w14:paraId="0411287F" w14:textId="77777777"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t>- желание избежать проблем учителей, родителей, одноклассников.</w:t>
      </w:r>
    </w:p>
    <w:p w14:paraId="214B30BC" w14:textId="77777777" w:rsidR="000120DA" w:rsidRPr="00E066CE" w:rsidRDefault="000120DA" w:rsidP="0001310F">
      <w:pPr>
        <w:spacing w:after="0" w:line="360" w:lineRule="auto"/>
        <w:ind w:firstLine="709"/>
        <w:jc w:val="both"/>
        <w:rPr>
          <w:rFonts w:eastAsia="Times New Roman" w:cs="Times New Roman"/>
          <w:sz w:val="27"/>
          <w:szCs w:val="27"/>
          <w:lang w:eastAsia="ru-RU"/>
        </w:rPr>
      </w:pPr>
      <w:r w:rsidRPr="00E066CE">
        <w:rPr>
          <w:rFonts w:eastAsia="Times New Roman" w:cs="Times New Roman"/>
          <w:szCs w:val="28"/>
          <w:lang w:eastAsia="ru-RU"/>
        </w:rPr>
        <w:t>Доказано, что учебная мотивация студентов является одним из критериев эффективности педагогического процесса.</w:t>
      </w:r>
    </w:p>
    <w:p w14:paraId="5C99504C" w14:textId="7AE77B2E"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 xml:space="preserve">Развитие мотивации </w:t>
      </w:r>
      <w:r w:rsidR="00734484" w:rsidRPr="000120DA">
        <w:rPr>
          <w:rFonts w:eastAsia="Times New Roman" w:cs="Times New Roman"/>
          <w:color w:val="000000"/>
          <w:szCs w:val="28"/>
          <w:lang w:eastAsia="ru-RU"/>
        </w:rPr>
        <w:t>— это</w:t>
      </w:r>
      <w:r w:rsidRPr="000120DA">
        <w:rPr>
          <w:rFonts w:eastAsia="Times New Roman" w:cs="Times New Roman"/>
          <w:color w:val="000000"/>
          <w:szCs w:val="28"/>
          <w:lang w:eastAsia="ru-RU"/>
        </w:rPr>
        <w:t xml:space="preserve"> не формулирование готовых целей и мотивов, а помещение ученика в ситуации, в которых он будет развиваться с учетом прошлого опыта и индивидуальных внутренних стремлений. Появление устойчивого интереса к предмету - неотъемлемая часть положительной мотивации в процессе </w:t>
      </w:r>
      <w:r w:rsidR="001B5244">
        <w:rPr>
          <w:rFonts w:eastAsia="Times New Roman" w:cs="Times New Roman"/>
          <w:color w:val="000000"/>
          <w:szCs w:val="28"/>
          <w:lang w:eastAsia="ru-RU"/>
        </w:rPr>
        <w:t xml:space="preserve">взаимоотношений </w:t>
      </w:r>
      <w:r w:rsidR="001B5244" w:rsidRPr="000120DA">
        <w:rPr>
          <w:rFonts w:eastAsia="Times New Roman" w:cs="Times New Roman"/>
          <w:color w:val="000000"/>
          <w:szCs w:val="28"/>
          <w:lang w:eastAsia="ru-RU"/>
        </w:rPr>
        <w:t>и</w:t>
      </w:r>
      <w:r w:rsidRPr="000120DA">
        <w:rPr>
          <w:rFonts w:eastAsia="Times New Roman" w:cs="Times New Roman"/>
          <w:color w:val="000000"/>
          <w:szCs w:val="28"/>
          <w:lang w:eastAsia="ru-RU"/>
        </w:rPr>
        <w:t xml:space="preserve"> самоценность.       </w:t>
      </w:r>
    </w:p>
    <w:p w14:paraId="00AA4FB3" w14:textId="25CC6BAB"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Данные, заполненные записью уроков алгебры, позволят пересмотреть оценку стратегических критериев мотивационного </w:t>
      </w:r>
      <w:r w:rsidR="00F826CA" w:rsidRPr="000120DA">
        <w:rPr>
          <w:rFonts w:eastAsia="Times New Roman" w:cs="Times New Roman"/>
          <w:color w:val="000000"/>
          <w:szCs w:val="28"/>
          <w:lang w:eastAsia="ru-RU"/>
        </w:rPr>
        <w:t>воздействия.</w:t>
      </w:r>
      <w:r w:rsidRPr="000120DA">
        <w:rPr>
          <w:rFonts w:eastAsia="Times New Roman" w:cs="Times New Roman"/>
          <w:color w:val="000000"/>
          <w:szCs w:val="28"/>
          <w:lang w:eastAsia="ru-RU"/>
        </w:rPr>
        <w:t> Был сделан вывод, что мотивация возрастает в результате применения критериев оценки Блума: знания, понимание, применение, синтез, анализ, оценка.         </w:t>
      </w:r>
    </w:p>
    <w:p w14:paraId="0AC6ABE4" w14:textId="3FA8710B"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 </w:t>
      </w:r>
      <w:r w:rsidR="00F826CA">
        <w:rPr>
          <w:rFonts w:eastAsia="Times New Roman" w:cs="Times New Roman"/>
          <w:color w:val="000000"/>
          <w:szCs w:val="28"/>
          <w:lang w:eastAsia="ru-RU"/>
        </w:rPr>
        <w:t xml:space="preserve">Учащиеся </w:t>
      </w:r>
      <w:r w:rsidR="00F826CA" w:rsidRPr="000120DA">
        <w:rPr>
          <w:rFonts w:eastAsia="Times New Roman" w:cs="Times New Roman"/>
          <w:color w:val="000000"/>
          <w:szCs w:val="28"/>
          <w:lang w:eastAsia="ru-RU"/>
        </w:rPr>
        <w:t>размышляли</w:t>
      </w:r>
      <w:r w:rsidRPr="000120DA">
        <w:rPr>
          <w:rFonts w:eastAsia="Times New Roman" w:cs="Times New Roman"/>
          <w:color w:val="000000"/>
          <w:szCs w:val="28"/>
          <w:lang w:eastAsia="ru-RU"/>
        </w:rPr>
        <w:t xml:space="preserve"> о работе по критериям, какова цель и ожидаемый результат</w:t>
      </w:r>
      <w:r w:rsidR="001B5244">
        <w:rPr>
          <w:rFonts w:eastAsia="Times New Roman" w:cs="Times New Roman"/>
          <w:color w:val="000000"/>
          <w:szCs w:val="28"/>
          <w:lang w:eastAsia="ru-RU"/>
        </w:rPr>
        <w:t xml:space="preserve"> </w:t>
      </w:r>
      <w:r w:rsidR="001B5244" w:rsidRPr="001B5244">
        <w:rPr>
          <w:rFonts w:eastAsia="Times New Roman" w:cs="Times New Roman"/>
          <w:color w:val="000000"/>
          <w:szCs w:val="28"/>
          <w:lang w:eastAsia="ru-RU"/>
        </w:rPr>
        <w:t xml:space="preserve">[6].   </w:t>
      </w:r>
      <w:r w:rsidRPr="000120DA">
        <w:rPr>
          <w:rFonts w:eastAsia="Times New Roman" w:cs="Times New Roman"/>
          <w:color w:val="000000"/>
          <w:szCs w:val="28"/>
          <w:lang w:eastAsia="ru-RU"/>
        </w:rPr>
        <w:t xml:space="preserve">В ходе размышлений </w:t>
      </w:r>
      <w:r w:rsidR="00271DD4" w:rsidRPr="00BA0F3A">
        <w:rPr>
          <w:rFonts w:eastAsia="Times New Roman" w:cs="Times New Roman"/>
          <w:color w:val="000000"/>
          <w:szCs w:val="28"/>
          <w:lang w:eastAsia="ru-RU"/>
        </w:rPr>
        <w:t xml:space="preserve">учащиеся </w:t>
      </w:r>
      <w:r w:rsidRPr="00BA0F3A">
        <w:rPr>
          <w:rFonts w:eastAsia="Times New Roman" w:cs="Times New Roman"/>
          <w:color w:val="000000"/>
          <w:szCs w:val="28"/>
          <w:lang w:eastAsia="ru-RU"/>
        </w:rPr>
        <w:t>отметили, что «</w:t>
      </w:r>
      <w:r w:rsidR="00827D56" w:rsidRPr="00BA0F3A">
        <w:rPr>
          <w:rFonts w:eastAsia="Times New Roman" w:cs="Times New Roman"/>
          <w:color w:val="000000"/>
          <w:szCs w:val="28"/>
          <w:lang w:eastAsia="ru-RU"/>
        </w:rPr>
        <w:t>…</w:t>
      </w:r>
      <w:r w:rsidR="00986AC1" w:rsidRPr="00BA0F3A">
        <w:rPr>
          <w:rFonts w:cs="Times New Roman"/>
          <w:szCs w:val="28"/>
        </w:rPr>
        <w:t>критериальное оценивание</w:t>
      </w:r>
      <w:r w:rsidR="00986AC1" w:rsidRPr="00BA0F3A">
        <w:rPr>
          <w:rFonts w:eastAsia="Times New Roman" w:cs="Times New Roman"/>
          <w:color w:val="000000"/>
          <w:szCs w:val="28"/>
          <w:lang w:eastAsia="ru-RU"/>
        </w:rPr>
        <w:t xml:space="preserve"> </w:t>
      </w:r>
      <w:r w:rsidRPr="00BA0F3A">
        <w:rPr>
          <w:rFonts w:eastAsia="Times New Roman" w:cs="Times New Roman"/>
          <w:color w:val="000000"/>
          <w:szCs w:val="28"/>
          <w:lang w:eastAsia="ru-RU"/>
        </w:rPr>
        <w:t xml:space="preserve">сильно повлияла </w:t>
      </w:r>
      <w:r w:rsidR="00EE3ABA" w:rsidRPr="00BA0F3A">
        <w:rPr>
          <w:rFonts w:eastAsia="Times New Roman" w:cs="Times New Roman"/>
          <w:color w:val="000000"/>
          <w:szCs w:val="28"/>
          <w:lang w:eastAsia="ru-RU"/>
        </w:rPr>
        <w:t>на желание</w:t>
      </w:r>
      <w:r w:rsidRPr="00BA0F3A">
        <w:rPr>
          <w:rFonts w:eastAsia="Times New Roman" w:cs="Times New Roman"/>
          <w:color w:val="000000"/>
          <w:szCs w:val="28"/>
          <w:lang w:eastAsia="ru-RU"/>
        </w:rPr>
        <w:t xml:space="preserve"> учиться</w:t>
      </w:r>
      <w:r w:rsidR="00827D56" w:rsidRPr="00BA0F3A">
        <w:rPr>
          <w:rFonts w:eastAsia="Times New Roman" w:cs="Times New Roman"/>
          <w:color w:val="000000"/>
          <w:szCs w:val="28"/>
          <w:lang w:eastAsia="ru-RU"/>
        </w:rPr>
        <w:t>»,</w:t>
      </w:r>
      <w:r w:rsidRPr="00BA0F3A">
        <w:rPr>
          <w:rFonts w:eastAsia="Times New Roman" w:cs="Times New Roman"/>
          <w:color w:val="000000"/>
          <w:szCs w:val="28"/>
          <w:lang w:eastAsia="ru-RU"/>
        </w:rPr>
        <w:t xml:space="preserve"> «</w:t>
      </w:r>
      <w:r w:rsidR="00827D56" w:rsidRPr="00BA0F3A">
        <w:rPr>
          <w:rFonts w:eastAsia="Times New Roman" w:cs="Times New Roman"/>
          <w:color w:val="000000"/>
          <w:szCs w:val="28"/>
          <w:lang w:eastAsia="ru-RU"/>
        </w:rPr>
        <w:t>…</w:t>
      </w:r>
      <w:r w:rsidRPr="00BA0F3A">
        <w:rPr>
          <w:rFonts w:eastAsia="Times New Roman" w:cs="Times New Roman"/>
          <w:color w:val="000000"/>
          <w:szCs w:val="28"/>
          <w:lang w:eastAsia="ru-RU"/>
        </w:rPr>
        <w:t>мне понравилось, что</w:t>
      </w:r>
      <w:r w:rsidR="00C644F6">
        <w:rPr>
          <w:rFonts w:eastAsia="Times New Roman" w:cs="Times New Roman"/>
          <w:color w:val="000000"/>
          <w:szCs w:val="28"/>
          <w:lang w:eastAsia="ru-RU"/>
        </w:rPr>
        <w:t xml:space="preserve"> наше</w:t>
      </w:r>
      <w:r w:rsidRPr="00BA0F3A">
        <w:rPr>
          <w:rFonts w:eastAsia="Times New Roman" w:cs="Times New Roman"/>
          <w:color w:val="000000"/>
          <w:szCs w:val="28"/>
          <w:lang w:eastAsia="ru-RU"/>
        </w:rPr>
        <w:t xml:space="preserve"> </w:t>
      </w:r>
      <w:r w:rsidR="00EE3ABA" w:rsidRPr="00BA0F3A">
        <w:rPr>
          <w:rFonts w:eastAsia="Times New Roman" w:cs="Times New Roman"/>
          <w:color w:val="000000"/>
          <w:szCs w:val="28"/>
          <w:lang w:eastAsia="ru-RU"/>
        </w:rPr>
        <w:t>мнения учитывались</w:t>
      </w:r>
      <w:r w:rsidRPr="00BA0F3A">
        <w:rPr>
          <w:rFonts w:eastAsia="Times New Roman" w:cs="Times New Roman"/>
          <w:color w:val="000000"/>
          <w:szCs w:val="28"/>
          <w:lang w:eastAsia="ru-RU"/>
        </w:rPr>
        <w:t xml:space="preserve"> при составлении критериев», «</w:t>
      </w:r>
      <w:r w:rsidR="00827D56" w:rsidRPr="00BA0F3A">
        <w:rPr>
          <w:rFonts w:eastAsia="Times New Roman" w:cs="Times New Roman"/>
          <w:color w:val="000000"/>
          <w:szCs w:val="28"/>
          <w:lang w:eastAsia="ru-RU"/>
        </w:rPr>
        <w:t>…</w:t>
      </w:r>
      <w:r w:rsidRPr="00BA0F3A">
        <w:rPr>
          <w:rFonts w:eastAsia="Times New Roman" w:cs="Times New Roman"/>
          <w:color w:val="000000"/>
          <w:szCs w:val="28"/>
          <w:lang w:eastAsia="ru-RU"/>
        </w:rPr>
        <w:t xml:space="preserve">мы час </w:t>
      </w:r>
      <w:r w:rsidRPr="00BA0F3A">
        <w:rPr>
          <w:rFonts w:eastAsia="Times New Roman" w:cs="Times New Roman"/>
          <w:color w:val="000000"/>
          <w:szCs w:val="28"/>
          <w:lang w:eastAsia="ru-RU"/>
        </w:rPr>
        <w:lastRenderedPageBreak/>
        <w:t>за часом разрабатывали критерии оценки, пытались их улучшить и дополнить</w:t>
      </w:r>
      <w:r w:rsidR="00986AC1" w:rsidRPr="00BA0F3A">
        <w:rPr>
          <w:rFonts w:eastAsia="Times New Roman" w:cs="Times New Roman"/>
          <w:color w:val="000000"/>
          <w:szCs w:val="28"/>
          <w:lang w:eastAsia="ru-RU"/>
        </w:rPr>
        <w:t xml:space="preserve"> </w:t>
      </w:r>
      <w:r w:rsidRPr="00BA0F3A">
        <w:rPr>
          <w:rFonts w:eastAsia="Times New Roman" w:cs="Times New Roman"/>
          <w:color w:val="000000"/>
          <w:szCs w:val="28"/>
          <w:lang w:eastAsia="ru-RU"/>
        </w:rPr>
        <w:t>и</w:t>
      </w:r>
      <w:r w:rsidR="00986AC1" w:rsidRPr="00BA0F3A">
        <w:rPr>
          <w:rFonts w:eastAsia="Times New Roman" w:cs="Times New Roman"/>
          <w:color w:val="000000"/>
          <w:szCs w:val="28"/>
          <w:lang w:eastAsia="ru-RU"/>
        </w:rPr>
        <w:t>х</w:t>
      </w:r>
      <w:r w:rsidRPr="00BA0F3A">
        <w:rPr>
          <w:rFonts w:eastAsia="Times New Roman" w:cs="Times New Roman"/>
          <w:color w:val="000000"/>
          <w:szCs w:val="28"/>
          <w:lang w:eastAsia="ru-RU"/>
        </w:rPr>
        <w:t xml:space="preserve"> групповой работой, </w:t>
      </w:r>
      <w:r w:rsidR="00827D56" w:rsidRPr="00BA0F3A">
        <w:rPr>
          <w:rFonts w:eastAsia="Times New Roman" w:cs="Times New Roman"/>
          <w:color w:val="000000"/>
          <w:szCs w:val="28"/>
          <w:lang w:eastAsia="ru-RU"/>
        </w:rPr>
        <w:t xml:space="preserve">мне </w:t>
      </w:r>
      <w:r w:rsidRPr="00BA0F3A">
        <w:rPr>
          <w:rFonts w:eastAsia="Times New Roman" w:cs="Times New Roman"/>
          <w:color w:val="000000"/>
          <w:szCs w:val="28"/>
          <w:lang w:eastAsia="ru-RU"/>
        </w:rPr>
        <w:t>это очень помогает в развитии</w:t>
      </w:r>
      <w:r w:rsidR="00827D56" w:rsidRPr="00BA0F3A">
        <w:rPr>
          <w:rFonts w:eastAsia="Times New Roman" w:cs="Times New Roman"/>
          <w:color w:val="000000"/>
          <w:szCs w:val="28"/>
          <w:lang w:eastAsia="ru-RU"/>
        </w:rPr>
        <w:t>…</w:t>
      </w:r>
      <w:r w:rsidRPr="00BA0F3A">
        <w:rPr>
          <w:rFonts w:eastAsia="Times New Roman" w:cs="Times New Roman"/>
          <w:color w:val="000000"/>
          <w:szCs w:val="28"/>
          <w:lang w:eastAsia="ru-RU"/>
        </w:rPr>
        <w:t>».</w:t>
      </w:r>
      <w:r w:rsidRPr="000120DA">
        <w:rPr>
          <w:rFonts w:eastAsia="Times New Roman" w:cs="Times New Roman"/>
          <w:color w:val="000000"/>
          <w:szCs w:val="28"/>
          <w:lang w:eastAsia="ru-RU"/>
        </w:rPr>
        <w:t>  </w:t>
      </w:r>
    </w:p>
    <w:p w14:paraId="28F947CE" w14:textId="251ED950"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Использование различных стратегий оценивания в классе, а также систематическая рефлексия показали, что</w:t>
      </w:r>
      <w:r w:rsidR="00827D56">
        <w:rPr>
          <w:rFonts w:eastAsia="Times New Roman" w:cs="Times New Roman"/>
          <w:color w:val="000000"/>
          <w:szCs w:val="28"/>
          <w:lang w:eastAsia="ru-RU"/>
        </w:rPr>
        <w:t>,</w:t>
      </w:r>
      <w:r w:rsidRPr="000120DA">
        <w:rPr>
          <w:rFonts w:eastAsia="Times New Roman" w:cs="Times New Roman"/>
          <w:color w:val="000000"/>
          <w:szCs w:val="28"/>
          <w:lang w:eastAsia="ru-RU"/>
        </w:rPr>
        <w:t xml:space="preserve"> если учащиеся правильно сформулируют вопрос, они могут получить качественную обратную связь, которая помогает повысить эффективность работы в </w:t>
      </w:r>
      <w:r w:rsidR="004B0E49" w:rsidRPr="000120DA">
        <w:rPr>
          <w:rFonts w:eastAsia="Times New Roman" w:cs="Times New Roman"/>
          <w:color w:val="000000"/>
          <w:szCs w:val="28"/>
          <w:lang w:eastAsia="ru-RU"/>
        </w:rPr>
        <w:t>классе.</w:t>
      </w:r>
      <w:r w:rsidRPr="000120DA">
        <w:rPr>
          <w:rFonts w:eastAsia="Times New Roman" w:cs="Times New Roman"/>
          <w:color w:val="000000"/>
          <w:szCs w:val="28"/>
          <w:lang w:eastAsia="ru-RU"/>
        </w:rPr>
        <w:t xml:space="preserve"> Система </w:t>
      </w:r>
      <w:proofErr w:type="spellStart"/>
      <w:r w:rsidRPr="000120DA">
        <w:rPr>
          <w:rFonts w:eastAsia="Times New Roman" w:cs="Times New Roman"/>
          <w:color w:val="000000"/>
          <w:szCs w:val="28"/>
          <w:lang w:eastAsia="ru-RU"/>
        </w:rPr>
        <w:t>критериального</w:t>
      </w:r>
      <w:proofErr w:type="spellEnd"/>
      <w:r w:rsidRPr="000120DA">
        <w:rPr>
          <w:rFonts w:eastAsia="Times New Roman" w:cs="Times New Roman"/>
          <w:color w:val="000000"/>
          <w:szCs w:val="28"/>
          <w:lang w:eastAsia="ru-RU"/>
        </w:rPr>
        <w:t xml:space="preserve"> оценивания позволяет всем детям принимать активное участие в процессе обучения. На занятиях ученики вовлекаются в творческий процесс, коллективную работу. Все уроки </w:t>
      </w:r>
      <w:r w:rsidR="004B0E49" w:rsidRPr="000120DA">
        <w:rPr>
          <w:rFonts w:eastAsia="Times New Roman" w:cs="Times New Roman"/>
          <w:color w:val="000000"/>
          <w:szCs w:val="28"/>
          <w:lang w:eastAsia="ru-RU"/>
        </w:rPr>
        <w:t>— это</w:t>
      </w:r>
      <w:r w:rsidRPr="000120DA">
        <w:rPr>
          <w:rFonts w:eastAsia="Times New Roman" w:cs="Times New Roman"/>
          <w:color w:val="000000"/>
          <w:szCs w:val="28"/>
          <w:lang w:eastAsia="ru-RU"/>
        </w:rPr>
        <w:t xml:space="preserve"> живое общение, беседа</w:t>
      </w:r>
      <w:proofErr w:type="gramStart"/>
      <w:r w:rsidRPr="000120DA">
        <w:rPr>
          <w:rFonts w:eastAsia="Times New Roman" w:cs="Times New Roman"/>
          <w:color w:val="000000"/>
          <w:szCs w:val="28"/>
          <w:lang w:eastAsia="ru-RU"/>
        </w:rPr>
        <w:t>.</w:t>
      </w:r>
      <w:proofErr w:type="gramEnd"/>
      <w:r w:rsidRPr="000120DA">
        <w:rPr>
          <w:rFonts w:eastAsia="Times New Roman" w:cs="Times New Roman"/>
          <w:color w:val="000000"/>
          <w:szCs w:val="28"/>
          <w:lang w:eastAsia="ru-RU"/>
        </w:rPr>
        <w:t> </w:t>
      </w:r>
      <w:r w:rsidR="001B5244">
        <w:rPr>
          <w:rFonts w:eastAsia="Times New Roman" w:cs="Times New Roman"/>
          <w:color w:val="000000"/>
          <w:szCs w:val="28"/>
          <w:lang w:eastAsia="ru-RU"/>
        </w:rPr>
        <w:t>учащиеся</w:t>
      </w:r>
      <w:r w:rsidRPr="000120DA">
        <w:rPr>
          <w:rFonts w:eastAsia="Times New Roman" w:cs="Times New Roman"/>
          <w:color w:val="000000"/>
          <w:szCs w:val="28"/>
          <w:lang w:eastAsia="ru-RU"/>
        </w:rPr>
        <w:t xml:space="preserve"> учатся работать с учителем, чтобы выработать критерии оценки конкретной работы. Все </w:t>
      </w:r>
      <w:r w:rsidRPr="00BA0F3A">
        <w:rPr>
          <w:rFonts w:eastAsia="Times New Roman" w:cs="Times New Roman"/>
          <w:color w:val="000000"/>
          <w:szCs w:val="28"/>
          <w:lang w:eastAsia="ru-RU"/>
        </w:rPr>
        <w:t xml:space="preserve">это </w:t>
      </w:r>
      <w:r w:rsidR="00827D56" w:rsidRPr="00BA0F3A">
        <w:rPr>
          <w:rFonts w:eastAsia="Times New Roman" w:cs="Times New Roman"/>
          <w:color w:val="000000"/>
          <w:szCs w:val="28"/>
          <w:lang w:eastAsia="ru-RU"/>
        </w:rPr>
        <w:t xml:space="preserve">является </w:t>
      </w:r>
      <w:r w:rsidR="001B5244" w:rsidRPr="00BA0F3A">
        <w:rPr>
          <w:rFonts w:eastAsia="Times New Roman" w:cs="Times New Roman"/>
          <w:color w:val="000000"/>
          <w:szCs w:val="28"/>
          <w:lang w:eastAsia="ru-RU"/>
        </w:rPr>
        <w:t>положительной мотивацией к</w:t>
      </w:r>
      <w:r w:rsidRPr="00BA0F3A">
        <w:rPr>
          <w:rFonts w:eastAsia="Times New Roman" w:cs="Times New Roman"/>
          <w:color w:val="000000"/>
          <w:szCs w:val="28"/>
          <w:lang w:eastAsia="ru-RU"/>
        </w:rPr>
        <w:t xml:space="preserve"> обучению.</w:t>
      </w:r>
      <w:r w:rsidRPr="000120DA">
        <w:rPr>
          <w:rFonts w:eastAsia="Times New Roman" w:cs="Times New Roman"/>
          <w:color w:val="000000"/>
          <w:szCs w:val="28"/>
          <w:lang w:eastAsia="ru-RU"/>
        </w:rPr>
        <w:t>     </w:t>
      </w:r>
    </w:p>
    <w:p w14:paraId="7E4471E1" w14:textId="0A4AF919" w:rsidR="000120DA" w:rsidRPr="00F826CA" w:rsidRDefault="000120DA" w:rsidP="0001310F">
      <w:pPr>
        <w:spacing w:after="0" w:line="360" w:lineRule="auto"/>
        <w:ind w:firstLine="709"/>
        <w:jc w:val="both"/>
        <w:rPr>
          <w:rFonts w:eastAsia="Times New Roman" w:cs="Times New Roman"/>
          <w:color w:val="000000"/>
          <w:sz w:val="27"/>
          <w:szCs w:val="27"/>
          <w:lang w:eastAsia="ru-RU"/>
        </w:rPr>
      </w:pPr>
      <w:r w:rsidRPr="00F826CA">
        <w:rPr>
          <w:rFonts w:eastAsia="Times New Roman" w:cs="Times New Roman"/>
          <w:color w:val="000000"/>
          <w:szCs w:val="28"/>
          <w:lang w:eastAsia="ru-RU"/>
        </w:rPr>
        <w:t>    Поскольку </w:t>
      </w:r>
      <w:proofErr w:type="spellStart"/>
      <w:r w:rsidR="004B0E49" w:rsidRPr="00F826CA">
        <w:rPr>
          <w:rFonts w:cs="Times New Roman"/>
          <w:szCs w:val="28"/>
        </w:rPr>
        <w:t>критериальный</w:t>
      </w:r>
      <w:proofErr w:type="spellEnd"/>
      <w:r w:rsidR="004B0E49" w:rsidRPr="00F826CA">
        <w:rPr>
          <w:rFonts w:cs="Times New Roman"/>
          <w:szCs w:val="28"/>
        </w:rPr>
        <w:t xml:space="preserve"> подход </w:t>
      </w:r>
      <w:r w:rsidRPr="00F826CA">
        <w:rPr>
          <w:rFonts w:eastAsia="Times New Roman" w:cs="Times New Roman"/>
          <w:color w:val="000000"/>
          <w:szCs w:val="28"/>
          <w:lang w:eastAsia="ru-RU"/>
        </w:rPr>
        <w:t>к оцениванию должен решить проблему объективной оценки учащихся и побудить их к достижению лучших результатов, спектр проблем может выглядеть следующим образом в порядке важности.   </w:t>
      </w:r>
      <w:r w:rsidR="004B0E49" w:rsidRPr="00F826CA">
        <w:rPr>
          <w:rFonts w:eastAsia="Times New Roman" w:cs="Times New Roman"/>
          <w:color w:val="000000"/>
          <w:szCs w:val="28"/>
          <w:lang w:eastAsia="ru-RU"/>
        </w:rPr>
        <w:t xml:space="preserve"> </w:t>
      </w:r>
    </w:p>
    <w:p w14:paraId="22D1BB3D" w14:textId="7A936016" w:rsidR="000120DA" w:rsidRPr="00F826CA" w:rsidRDefault="000120DA" w:rsidP="0001310F">
      <w:pPr>
        <w:spacing w:after="0" w:line="360" w:lineRule="auto"/>
        <w:ind w:firstLine="709"/>
        <w:jc w:val="both"/>
        <w:rPr>
          <w:rFonts w:eastAsia="Times New Roman" w:cs="Times New Roman"/>
          <w:color w:val="000000"/>
          <w:sz w:val="27"/>
          <w:szCs w:val="27"/>
          <w:lang w:eastAsia="ru-RU"/>
        </w:rPr>
      </w:pPr>
      <w:r w:rsidRPr="00F826CA">
        <w:rPr>
          <w:rFonts w:eastAsia="Times New Roman" w:cs="Times New Roman"/>
          <w:color w:val="000000"/>
          <w:szCs w:val="28"/>
          <w:lang w:eastAsia="ru-RU"/>
        </w:rPr>
        <w:t>Прежде всего, система оценивания должна позволять определять, насколько хорошо усвоен данный учебный материал, развивать особый практический навык</w:t>
      </w:r>
      <w:r w:rsidR="001B5244">
        <w:rPr>
          <w:rFonts w:eastAsia="Times New Roman" w:cs="Times New Roman"/>
          <w:color w:val="000000"/>
          <w:szCs w:val="28"/>
          <w:lang w:eastAsia="ru-RU"/>
        </w:rPr>
        <w:t xml:space="preserve"> </w:t>
      </w:r>
      <w:r w:rsidR="001B5244" w:rsidRPr="001B5244">
        <w:rPr>
          <w:rFonts w:eastAsia="Times New Roman" w:cs="Times New Roman"/>
          <w:color w:val="000000"/>
          <w:szCs w:val="28"/>
          <w:lang w:eastAsia="ru-RU"/>
        </w:rPr>
        <w:t>[</w:t>
      </w:r>
      <w:r w:rsidR="001B5244">
        <w:rPr>
          <w:rFonts w:eastAsia="Times New Roman" w:cs="Times New Roman"/>
          <w:color w:val="000000"/>
          <w:szCs w:val="28"/>
          <w:lang w:eastAsia="ru-RU"/>
        </w:rPr>
        <w:t>7</w:t>
      </w:r>
      <w:r w:rsidR="001B5244" w:rsidRPr="001B5244">
        <w:rPr>
          <w:rFonts w:eastAsia="Times New Roman" w:cs="Times New Roman"/>
          <w:color w:val="000000"/>
          <w:szCs w:val="28"/>
          <w:lang w:eastAsia="ru-RU"/>
        </w:rPr>
        <w:t xml:space="preserve">].   </w:t>
      </w:r>
    </w:p>
    <w:p w14:paraId="6308E402" w14:textId="7F40295D" w:rsidR="000120DA" w:rsidRPr="00F826CA" w:rsidRDefault="000120DA" w:rsidP="0001310F">
      <w:pPr>
        <w:spacing w:after="0" w:line="360" w:lineRule="auto"/>
        <w:ind w:firstLine="709"/>
        <w:jc w:val="both"/>
        <w:rPr>
          <w:rFonts w:eastAsia="Times New Roman" w:cs="Times New Roman"/>
          <w:color w:val="000000"/>
          <w:sz w:val="27"/>
          <w:szCs w:val="27"/>
          <w:lang w:eastAsia="ru-RU"/>
        </w:rPr>
      </w:pPr>
      <w:r w:rsidRPr="00F826CA">
        <w:rPr>
          <w:rFonts w:eastAsia="Times New Roman" w:cs="Times New Roman"/>
          <w:color w:val="000000"/>
          <w:szCs w:val="28"/>
          <w:lang w:eastAsia="ru-RU"/>
        </w:rPr>
        <w:t xml:space="preserve">Во-вторых, система оценивания должна включать механизм поощрения и развития самооценки успеваемости </w:t>
      </w:r>
      <w:r w:rsidR="004B0E49" w:rsidRPr="00F826CA">
        <w:rPr>
          <w:rFonts w:eastAsia="Times New Roman" w:cs="Times New Roman"/>
          <w:color w:val="000000"/>
          <w:szCs w:val="28"/>
          <w:lang w:eastAsia="ru-RU"/>
        </w:rPr>
        <w:t>учащихся.</w:t>
      </w:r>
      <w:r w:rsidRPr="00F826CA">
        <w:rPr>
          <w:rFonts w:eastAsia="Times New Roman" w:cs="Times New Roman"/>
          <w:color w:val="000000"/>
          <w:szCs w:val="28"/>
          <w:lang w:eastAsia="ru-RU"/>
        </w:rPr>
        <w:t>     </w:t>
      </w:r>
    </w:p>
    <w:p w14:paraId="671FFA30" w14:textId="1C96F9D8" w:rsidR="000120DA" w:rsidRPr="00F826CA" w:rsidRDefault="000120DA" w:rsidP="0001310F">
      <w:pPr>
        <w:spacing w:after="0" w:line="360" w:lineRule="auto"/>
        <w:ind w:firstLine="709"/>
        <w:jc w:val="both"/>
        <w:rPr>
          <w:rFonts w:eastAsia="Times New Roman" w:cs="Times New Roman"/>
          <w:color w:val="000000"/>
          <w:sz w:val="27"/>
          <w:szCs w:val="27"/>
          <w:lang w:eastAsia="ru-RU"/>
        </w:rPr>
      </w:pPr>
      <w:r w:rsidRPr="00F826CA">
        <w:rPr>
          <w:rFonts w:eastAsia="Times New Roman" w:cs="Times New Roman"/>
          <w:color w:val="000000"/>
          <w:szCs w:val="28"/>
          <w:lang w:eastAsia="ru-RU"/>
        </w:rPr>
        <w:t xml:space="preserve"> В-третьих, система оценивания </w:t>
      </w:r>
      <w:r w:rsidR="00F826CA" w:rsidRPr="00F826CA">
        <w:rPr>
          <w:rFonts w:eastAsia="Times New Roman" w:cs="Times New Roman"/>
          <w:color w:val="000000"/>
          <w:szCs w:val="28"/>
          <w:lang w:eastAsia="ru-RU"/>
        </w:rPr>
        <w:t>должна обеспечивать</w:t>
      </w:r>
      <w:r w:rsidRPr="00F826CA">
        <w:rPr>
          <w:rFonts w:eastAsia="Times New Roman" w:cs="Times New Roman"/>
          <w:color w:val="000000"/>
          <w:szCs w:val="28"/>
          <w:lang w:eastAsia="ru-RU"/>
        </w:rPr>
        <w:t xml:space="preserve"> связь между учителем, учеником, родителями и персоналом школы.</w:t>
      </w:r>
    </w:p>
    <w:p w14:paraId="50CDFEFE" w14:textId="77777777" w:rsidR="000120DA" w:rsidRPr="00F826CA" w:rsidRDefault="000120DA" w:rsidP="0001310F">
      <w:pPr>
        <w:spacing w:after="0" w:line="360" w:lineRule="auto"/>
        <w:ind w:firstLine="709"/>
        <w:jc w:val="both"/>
        <w:rPr>
          <w:rFonts w:eastAsia="Times New Roman" w:cs="Times New Roman"/>
          <w:color w:val="000000"/>
          <w:sz w:val="27"/>
          <w:szCs w:val="27"/>
          <w:lang w:eastAsia="ru-RU"/>
        </w:rPr>
      </w:pPr>
      <w:r w:rsidRPr="00F826CA">
        <w:rPr>
          <w:rFonts w:eastAsia="Times New Roman" w:cs="Times New Roman"/>
          <w:color w:val="000000"/>
          <w:szCs w:val="28"/>
          <w:lang w:eastAsia="ru-RU"/>
        </w:rPr>
        <w:t>В-четвертых, система классификации должна быть единой для данного класса.</w:t>
      </w:r>
    </w:p>
    <w:p w14:paraId="09BC4446" w14:textId="77777777" w:rsidR="000120DA" w:rsidRPr="00F826CA" w:rsidRDefault="000120DA" w:rsidP="0001310F">
      <w:pPr>
        <w:spacing w:after="0" w:line="360" w:lineRule="auto"/>
        <w:ind w:firstLine="709"/>
        <w:jc w:val="both"/>
        <w:rPr>
          <w:rFonts w:eastAsia="Times New Roman" w:cs="Times New Roman"/>
          <w:color w:val="000000"/>
          <w:sz w:val="27"/>
          <w:szCs w:val="27"/>
          <w:lang w:eastAsia="ru-RU"/>
        </w:rPr>
      </w:pPr>
      <w:r w:rsidRPr="00F826CA">
        <w:rPr>
          <w:rFonts w:eastAsia="Times New Roman" w:cs="Times New Roman"/>
          <w:color w:val="000000"/>
          <w:szCs w:val="28"/>
          <w:lang w:eastAsia="ru-RU"/>
        </w:rPr>
        <w:t>В-пятых, система оценивания должна быть разработана так, чтобы относиться к психике учащихся как можно более внимательно, избегая травмирующих ситуаций.</w:t>
      </w:r>
    </w:p>
    <w:p w14:paraId="1693D76C" w14:textId="221412EB" w:rsidR="000120DA" w:rsidRPr="00BA0F3A" w:rsidRDefault="004B0E49" w:rsidP="0001310F">
      <w:pPr>
        <w:spacing w:after="0" w:line="360" w:lineRule="auto"/>
        <w:ind w:firstLine="709"/>
        <w:jc w:val="both"/>
        <w:rPr>
          <w:rFonts w:eastAsia="Times New Roman" w:cs="Times New Roman"/>
          <w:color w:val="000000"/>
          <w:sz w:val="27"/>
          <w:szCs w:val="27"/>
          <w:lang w:eastAsia="ru-RU"/>
        </w:rPr>
      </w:pPr>
      <w:r w:rsidRPr="00F826CA">
        <w:rPr>
          <w:rFonts w:cs="Times New Roman"/>
          <w:szCs w:val="28"/>
        </w:rPr>
        <w:t>Критериальное оценивание как</w:t>
      </w:r>
      <w:r w:rsidR="000120DA" w:rsidRPr="00F826CA">
        <w:rPr>
          <w:rFonts w:eastAsia="Times New Roman" w:cs="Times New Roman"/>
          <w:color w:val="000000"/>
          <w:szCs w:val="28"/>
          <w:lang w:eastAsia="ru-RU"/>
        </w:rPr>
        <w:t xml:space="preserve"> новая педагогическая </w:t>
      </w:r>
      <w:r w:rsidR="000120DA" w:rsidRPr="00BA0F3A">
        <w:rPr>
          <w:rFonts w:eastAsia="Times New Roman" w:cs="Times New Roman"/>
          <w:color w:val="000000"/>
          <w:szCs w:val="28"/>
          <w:lang w:eastAsia="ru-RU"/>
        </w:rPr>
        <w:t>технология </w:t>
      </w:r>
      <w:r w:rsidR="00827D56" w:rsidRPr="00BA0F3A">
        <w:rPr>
          <w:rFonts w:eastAsia="Times New Roman" w:cs="Times New Roman"/>
          <w:color w:val="000000"/>
          <w:szCs w:val="28"/>
          <w:lang w:eastAsia="ru-RU"/>
        </w:rPr>
        <w:t xml:space="preserve">является </w:t>
      </w:r>
      <w:r w:rsidR="000120DA" w:rsidRPr="00BA0F3A">
        <w:rPr>
          <w:rFonts w:eastAsia="Times New Roman" w:cs="Times New Roman"/>
          <w:color w:val="000000"/>
          <w:szCs w:val="28"/>
          <w:lang w:eastAsia="ru-RU"/>
        </w:rPr>
        <w:t>результат</w:t>
      </w:r>
      <w:r w:rsidR="00827D56" w:rsidRPr="00BA0F3A">
        <w:rPr>
          <w:rFonts w:eastAsia="Times New Roman" w:cs="Times New Roman"/>
          <w:color w:val="000000"/>
          <w:szCs w:val="28"/>
          <w:lang w:eastAsia="ru-RU"/>
        </w:rPr>
        <w:t>ом</w:t>
      </w:r>
      <w:r w:rsidR="000120DA" w:rsidRPr="00BA0F3A">
        <w:rPr>
          <w:rFonts w:eastAsia="Times New Roman" w:cs="Times New Roman"/>
          <w:color w:val="000000"/>
          <w:szCs w:val="28"/>
          <w:lang w:eastAsia="ru-RU"/>
        </w:rPr>
        <w:t xml:space="preserve"> обучения </w:t>
      </w:r>
      <w:r w:rsidR="00BA0F3A" w:rsidRPr="00BA0F3A">
        <w:rPr>
          <w:rFonts w:eastAsia="Times New Roman" w:cs="Times New Roman"/>
          <w:color w:val="000000"/>
          <w:szCs w:val="28"/>
          <w:lang w:eastAsia="ru-RU"/>
        </w:rPr>
        <w:t>учеников с</w:t>
      </w:r>
      <w:r w:rsidR="000120DA" w:rsidRPr="00BA0F3A">
        <w:rPr>
          <w:rFonts w:eastAsia="Times New Roman" w:cs="Times New Roman"/>
          <w:color w:val="000000"/>
          <w:szCs w:val="28"/>
          <w:lang w:eastAsia="ru-RU"/>
        </w:rPr>
        <w:t xml:space="preserve"> четко определенными, совместно раз</w:t>
      </w:r>
      <w:r w:rsidR="000120DA" w:rsidRPr="00BA0F3A">
        <w:rPr>
          <w:rFonts w:eastAsia="Times New Roman" w:cs="Times New Roman"/>
          <w:color w:val="000000"/>
          <w:szCs w:val="28"/>
          <w:lang w:eastAsia="ru-RU"/>
        </w:rPr>
        <w:lastRenderedPageBreak/>
        <w:t>работанными критериями, заранее известными всем участникам образовательного процесса, которые соответствуют целям и содержанию обучения, способству</w:t>
      </w:r>
      <w:r w:rsidR="00C644F6">
        <w:rPr>
          <w:rFonts w:eastAsia="Times New Roman" w:cs="Times New Roman"/>
          <w:color w:val="000000"/>
          <w:szCs w:val="28"/>
          <w:lang w:eastAsia="ru-RU"/>
        </w:rPr>
        <w:t>ющая</w:t>
      </w:r>
      <w:r w:rsidR="000120DA" w:rsidRPr="00BA0F3A">
        <w:rPr>
          <w:rFonts w:eastAsia="Times New Roman" w:cs="Times New Roman"/>
          <w:color w:val="000000"/>
          <w:szCs w:val="28"/>
          <w:lang w:eastAsia="ru-RU"/>
        </w:rPr>
        <w:t xml:space="preserve"> развитию ключевых компетенций </w:t>
      </w:r>
      <w:r w:rsidR="00827D56" w:rsidRPr="00BA0F3A">
        <w:rPr>
          <w:rFonts w:eastAsia="Times New Roman" w:cs="Times New Roman"/>
          <w:color w:val="000000"/>
          <w:szCs w:val="28"/>
          <w:lang w:eastAsia="ru-RU"/>
        </w:rPr>
        <w:t>учеников</w:t>
      </w:r>
      <w:r w:rsidR="00C644F6">
        <w:rPr>
          <w:rFonts w:eastAsia="Times New Roman" w:cs="Times New Roman"/>
          <w:color w:val="000000"/>
          <w:szCs w:val="28"/>
          <w:lang w:eastAsia="ru-RU"/>
        </w:rPr>
        <w:t>.</w:t>
      </w:r>
      <w:r w:rsidR="000120DA" w:rsidRPr="00BA0F3A">
        <w:rPr>
          <w:rFonts w:eastAsia="Times New Roman" w:cs="Times New Roman"/>
          <w:color w:val="000000"/>
          <w:szCs w:val="28"/>
          <w:lang w:eastAsia="ru-RU"/>
        </w:rPr>
        <w:t>     </w:t>
      </w:r>
    </w:p>
    <w:p w14:paraId="40BC013B" w14:textId="7AC59C06" w:rsidR="000120DA" w:rsidRPr="00BA0F3A" w:rsidRDefault="004B0E49" w:rsidP="0001310F">
      <w:pPr>
        <w:spacing w:after="0" w:line="360" w:lineRule="auto"/>
        <w:ind w:firstLine="709"/>
        <w:jc w:val="both"/>
        <w:rPr>
          <w:rFonts w:eastAsia="Times New Roman" w:cs="Times New Roman"/>
          <w:color w:val="000000"/>
          <w:sz w:val="27"/>
          <w:szCs w:val="27"/>
          <w:lang w:eastAsia="ru-RU"/>
        </w:rPr>
      </w:pPr>
      <w:r w:rsidRPr="00BA0F3A">
        <w:rPr>
          <w:rFonts w:eastAsia="Times New Roman" w:cs="Times New Roman"/>
          <w:color w:val="000000"/>
          <w:szCs w:val="28"/>
          <w:lang w:eastAsia="ru-RU"/>
        </w:rPr>
        <w:t>Н</w:t>
      </w:r>
      <w:r w:rsidR="000120DA" w:rsidRPr="00BA0F3A">
        <w:rPr>
          <w:rFonts w:eastAsia="Times New Roman" w:cs="Times New Roman"/>
          <w:color w:val="000000"/>
          <w:szCs w:val="28"/>
          <w:lang w:eastAsia="ru-RU"/>
        </w:rPr>
        <w:t xml:space="preserve">а основе критериев оценки современной школы </w:t>
      </w:r>
      <w:r w:rsidR="00827D56" w:rsidRPr="00BA0F3A">
        <w:rPr>
          <w:rFonts w:eastAsia="Times New Roman" w:cs="Times New Roman"/>
          <w:color w:val="000000"/>
          <w:szCs w:val="28"/>
          <w:lang w:eastAsia="ru-RU"/>
        </w:rPr>
        <w:t xml:space="preserve">внимание </w:t>
      </w:r>
      <w:r w:rsidR="000120DA" w:rsidRPr="00BA0F3A">
        <w:rPr>
          <w:rFonts w:eastAsia="Times New Roman" w:cs="Times New Roman"/>
          <w:color w:val="000000"/>
          <w:szCs w:val="28"/>
          <w:lang w:eastAsia="ru-RU"/>
        </w:rPr>
        <w:t xml:space="preserve">фокусируется не только на простом приобретении знаний, но и на приобретение выборки приемов и методов мышления и действий, развивать познавательную активность и творческий потенциал всех </w:t>
      </w:r>
      <w:r w:rsidR="00C644F6">
        <w:rPr>
          <w:rFonts w:eastAsia="Times New Roman" w:cs="Times New Roman"/>
          <w:color w:val="000000"/>
          <w:szCs w:val="28"/>
          <w:lang w:eastAsia="ru-RU"/>
        </w:rPr>
        <w:t>учеников</w:t>
      </w:r>
      <w:r w:rsidR="000120DA" w:rsidRPr="00BA0F3A">
        <w:rPr>
          <w:rFonts w:eastAsia="Times New Roman" w:cs="Times New Roman"/>
          <w:color w:val="000000"/>
          <w:szCs w:val="28"/>
          <w:lang w:eastAsia="ru-RU"/>
        </w:rPr>
        <w:t>. </w:t>
      </w:r>
    </w:p>
    <w:p w14:paraId="07881AB7" w14:textId="59C18292" w:rsidR="000120DA" w:rsidRPr="00F826CA" w:rsidRDefault="000120DA" w:rsidP="0001310F">
      <w:pPr>
        <w:spacing w:after="0" w:line="360" w:lineRule="auto"/>
        <w:ind w:firstLine="709"/>
        <w:jc w:val="both"/>
        <w:rPr>
          <w:rFonts w:eastAsia="Times New Roman" w:cs="Times New Roman"/>
          <w:color w:val="000000"/>
          <w:sz w:val="27"/>
          <w:szCs w:val="27"/>
          <w:lang w:eastAsia="ru-RU"/>
        </w:rPr>
      </w:pPr>
      <w:r w:rsidRPr="00BA0F3A">
        <w:rPr>
          <w:rFonts w:eastAsia="Times New Roman" w:cs="Times New Roman"/>
          <w:color w:val="000000"/>
          <w:szCs w:val="28"/>
          <w:lang w:eastAsia="ru-RU"/>
        </w:rPr>
        <w:t xml:space="preserve">Введение критериев на основе оценки в процесс обучения помогает уменьшить </w:t>
      </w:r>
      <w:r w:rsidR="00827D56" w:rsidRPr="00BA0F3A">
        <w:rPr>
          <w:rFonts w:eastAsia="Times New Roman" w:cs="Times New Roman"/>
          <w:color w:val="000000"/>
          <w:szCs w:val="28"/>
          <w:lang w:eastAsia="ru-RU"/>
        </w:rPr>
        <w:t>уровень беспокойства</w:t>
      </w:r>
      <w:r w:rsidRPr="00BA0F3A">
        <w:rPr>
          <w:rFonts w:eastAsia="Times New Roman" w:cs="Times New Roman"/>
          <w:color w:val="000000"/>
          <w:szCs w:val="28"/>
          <w:lang w:eastAsia="ru-RU"/>
        </w:rPr>
        <w:t xml:space="preserve"> учащегося в школе, они становятся ответственными за результаты своей работы, они развивают навыки самоконтроля</w:t>
      </w:r>
      <w:r w:rsidRPr="00F826CA">
        <w:rPr>
          <w:rFonts w:eastAsia="Times New Roman" w:cs="Times New Roman"/>
          <w:color w:val="000000"/>
          <w:szCs w:val="28"/>
          <w:lang w:eastAsia="ru-RU"/>
        </w:rPr>
        <w:t xml:space="preserve"> и самооценки.  </w:t>
      </w:r>
      <w:r w:rsidR="004B0E49" w:rsidRPr="00F826CA">
        <w:rPr>
          <w:rFonts w:eastAsia="Times New Roman" w:cs="Times New Roman"/>
          <w:color w:val="000000"/>
          <w:szCs w:val="28"/>
          <w:lang w:eastAsia="ru-RU"/>
        </w:rPr>
        <w:t xml:space="preserve"> </w:t>
      </w:r>
    </w:p>
    <w:p w14:paraId="0B758FA3" w14:textId="5D695EFA" w:rsidR="000120DA" w:rsidRPr="00F826CA" w:rsidRDefault="000120DA" w:rsidP="0001310F">
      <w:pPr>
        <w:spacing w:after="0" w:line="360" w:lineRule="auto"/>
        <w:ind w:firstLine="567"/>
        <w:jc w:val="both"/>
        <w:rPr>
          <w:rFonts w:eastAsia="Times New Roman" w:cs="Times New Roman"/>
          <w:color w:val="000000"/>
          <w:sz w:val="27"/>
          <w:szCs w:val="27"/>
          <w:lang w:eastAsia="ru-RU"/>
        </w:rPr>
      </w:pPr>
      <w:r w:rsidRPr="00F826CA">
        <w:rPr>
          <w:rFonts w:eastAsia="Times New Roman" w:cs="Times New Roman"/>
          <w:color w:val="000000"/>
          <w:szCs w:val="28"/>
          <w:lang w:eastAsia="ru-RU"/>
        </w:rPr>
        <w:t>Процесс оценивания - целостное, прозрачное и понятное явление для всего учебного процесса. Технология оценивания на основе критериев разработана и применяется во всех областях школьных дисциплин, и она гарантирует, что дети и родители понимают и принимают участие в оценке результатов обучения. </w:t>
      </w:r>
      <w:r w:rsidR="00C644F6" w:rsidRPr="00F826CA">
        <w:rPr>
          <w:rFonts w:cs="Times New Roman"/>
          <w:szCs w:val="28"/>
        </w:rPr>
        <w:t xml:space="preserve"> </w:t>
      </w:r>
      <w:r w:rsidR="004B0E49" w:rsidRPr="00F826CA">
        <w:rPr>
          <w:rFonts w:cs="Times New Roman"/>
          <w:szCs w:val="28"/>
        </w:rPr>
        <w:t xml:space="preserve">Критериальное </w:t>
      </w:r>
      <w:r w:rsidR="00F826CA" w:rsidRPr="00F826CA">
        <w:rPr>
          <w:rFonts w:cs="Times New Roman"/>
          <w:szCs w:val="28"/>
        </w:rPr>
        <w:t>оценивание — это</w:t>
      </w:r>
      <w:r w:rsidRPr="00F826CA">
        <w:rPr>
          <w:rFonts w:eastAsia="Times New Roman" w:cs="Times New Roman"/>
          <w:color w:val="000000"/>
          <w:szCs w:val="28"/>
          <w:lang w:eastAsia="ru-RU"/>
        </w:rPr>
        <w:t xml:space="preserve"> процесс, основанный на сравнении результатов обучения учащихся с четко определенными, совместно разработанными критериями, ранее известными всем участникам образовательного процесса (учащимся, администраци</w:t>
      </w:r>
      <w:r w:rsidR="001C0F30">
        <w:rPr>
          <w:rFonts w:eastAsia="Times New Roman" w:cs="Times New Roman"/>
          <w:color w:val="000000"/>
          <w:szCs w:val="28"/>
          <w:lang w:eastAsia="ru-RU"/>
        </w:rPr>
        <w:t>и</w:t>
      </w:r>
      <w:r w:rsidRPr="00F826CA">
        <w:rPr>
          <w:rFonts w:eastAsia="Times New Roman" w:cs="Times New Roman"/>
          <w:color w:val="000000"/>
          <w:szCs w:val="28"/>
          <w:lang w:eastAsia="ru-RU"/>
        </w:rPr>
        <w:t xml:space="preserve"> школы, родителям, законным представителям и т. </w:t>
      </w:r>
      <w:r w:rsidR="001C0F30">
        <w:rPr>
          <w:rFonts w:eastAsia="Times New Roman" w:cs="Times New Roman"/>
          <w:color w:val="000000"/>
          <w:szCs w:val="28"/>
          <w:lang w:eastAsia="ru-RU"/>
        </w:rPr>
        <w:t>д</w:t>
      </w:r>
      <w:r w:rsidRPr="00F826CA">
        <w:rPr>
          <w:rFonts w:eastAsia="Times New Roman" w:cs="Times New Roman"/>
          <w:color w:val="000000"/>
          <w:szCs w:val="28"/>
          <w:lang w:eastAsia="ru-RU"/>
        </w:rPr>
        <w:t xml:space="preserve">.), </w:t>
      </w:r>
      <w:r w:rsidR="001C0F30">
        <w:rPr>
          <w:rFonts w:eastAsia="Times New Roman" w:cs="Times New Roman"/>
          <w:color w:val="000000"/>
          <w:szCs w:val="28"/>
          <w:lang w:eastAsia="ru-RU"/>
        </w:rPr>
        <w:t>к</w:t>
      </w:r>
      <w:r w:rsidRPr="00F826CA">
        <w:rPr>
          <w:rFonts w:eastAsia="Times New Roman" w:cs="Times New Roman"/>
          <w:color w:val="000000"/>
          <w:szCs w:val="28"/>
          <w:lang w:eastAsia="ru-RU"/>
        </w:rPr>
        <w:t>оторые соответствуют целям и содержани</w:t>
      </w:r>
      <w:r w:rsidR="001C0F30">
        <w:rPr>
          <w:rFonts w:eastAsia="Times New Roman" w:cs="Times New Roman"/>
          <w:color w:val="000000"/>
          <w:szCs w:val="28"/>
          <w:lang w:eastAsia="ru-RU"/>
        </w:rPr>
        <w:t>ю</w:t>
      </w:r>
      <w:r w:rsidRPr="00F826CA">
        <w:rPr>
          <w:rFonts w:eastAsia="Times New Roman" w:cs="Times New Roman"/>
          <w:color w:val="000000"/>
          <w:szCs w:val="28"/>
          <w:lang w:eastAsia="ru-RU"/>
        </w:rPr>
        <w:t xml:space="preserve"> образования, способствую</w:t>
      </w:r>
      <w:r w:rsidR="001C0F30">
        <w:rPr>
          <w:rFonts w:eastAsia="Times New Roman" w:cs="Times New Roman"/>
          <w:color w:val="000000"/>
          <w:szCs w:val="28"/>
          <w:lang w:eastAsia="ru-RU"/>
        </w:rPr>
        <w:t>т</w:t>
      </w:r>
      <w:r w:rsidRPr="00F826CA">
        <w:rPr>
          <w:rFonts w:eastAsia="Times New Roman" w:cs="Times New Roman"/>
          <w:color w:val="000000"/>
          <w:szCs w:val="28"/>
          <w:lang w:eastAsia="ru-RU"/>
        </w:rPr>
        <w:t xml:space="preserve"> развитию образовательной и познавательной компетентности. Сама технология </w:t>
      </w:r>
      <w:proofErr w:type="spellStart"/>
      <w:r w:rsidRPr="00F826CA">
        <w:rPr>
          <w:rFonts w:eastAsia="Times New Roman" w:cs="Times New Roman"/>
          <w:color w:val="000000"/>
          <w:szCs w:val="28"/>
          <w:lang w:eastAsia="ru-RU"/>
        </w:rPr>
        <w:t>критериального</w:t>
      </w:r>
      <w:proofErr w:type="spellEnd"/>
      <w:r w:rsidRPr="00F826CA">
        <w:rPr>
          <w:rFonts w:eastAsia="Times New Roman" w:cs="Times New Roman"/>
          <w:color w:val="000000"/>
          <w:szCs w:val="28"/>
          <w:lang w:eastAsia="ru-RU"/>
        </w:rPr>
        <w:t> оценивания </w:t>
      </w:r>
      <w:r w:rsidR="004B0E49" w:rsidRPr="00F826CA">
        <w:rPr>
          <w:rFonts w:eastAsia="Times New Roman" w:cs="Times New Roman"/>
          <w:color w:val="000000"/>
          <w:szCs w:val="28"/>
          <w:lang w:eastAsia="ru-RU"/>
        </w:rPr>
        <w:t>— это</w:t>
      </w:r>
      <w:r w:rsidRPr="00F826CA">
        <w:rPr>
          <w:rFonts w:eastAsia="Times New Roman" w:cs="Times New Roman"/>
          <w:color w:val="000000"/>
          <w:szCs w:val="28"/>
          <w:lang w:eastAsia="ru-RU"/>
        </w:rPr>
        <w:t> осуществление постановки целей учебного процесса и по каждому предмету в отдельности, планирование и организация процесса оценивания по критериям, достижение целей и анализ полученных результатов.              </w:t>
      </w:r>
    </w:p>
    <w:p w14:paraId="381419B0" w14:textId="77777777"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b/>
          <w:bCs/>
          <w:color w:val="000000"/>
          <w:szCs w:val="28"/>
          <w:lang w:eastAsia="ru-RU"/>
        </w:rPr>
        <w:t> </w:t>
      </w:r>
    </w:p>
    <w:p w14:paraId="762A34A0" w14:textId="77777777"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b/>
          <w:bCs/>
          <w:color w:val="000000"/>
          <w:szCs w:val="28"/>
          <w:lang w:eastAsia="ru-RU"/>
        </w:rPr>
        <w:t> </w:t>
      </w:r>
    </w:p>
    <w:p w14:paraId="4C31C719" w14:textId="77777777"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b/>
          <w:bCs/>
          <w:color w:val="000000"/>
          <w:szCs w:val="28"/>
          <w:lang w:eastAsia="ru-RU"/>
        </w:rPr>
        <w:t> </w:t>
      </w:r>
    </w:p>
    <w:p w14:paraId="01738CD8" w14:textId="77777777" w:rsidR="0001310F" w:rsidRPr="00982538" w:rsidRDefault="0001310F" w:rsidP="0001310F">
      <w:pPr>
        <w:pStyle w:val="a3"/>
        <w:spacing w:before="0" w:beforeAutospacing="0" w:after="0" w:afterAutospacing="0" w:line="360" w:lineRule="auto"/>
        <w:ind w:firstLine="567"/>
        <w:jc w:val="center"/>
        <w:textAlignment w:val="top"/>
        <w:rPr>
          <w:b/>
          <w:bCs/>
          <w:color w:val="000000"/>
          <w:sz w:val="28"/>
          <w:szCs w:val="28"/>
        </w:rPr>
      </w:pPr>
      <w:r w:rsidRPr="00982538">
        <w:rPr>
          <w:b/>
          <w:bCs/>
          <w:color w:val="000000"/>
          <w:sz w:val="28"/>
          <w:szCs w:val="28"/>
        </w:rPr>
        <w:t>Список литературы</w:t>
      </w:r>
    </w:p>
    <w:p w14:paraId="7AE0B691" w14:textId="77777777" w:rsidR="004B0E49" w:rsidRPr="009377C4" w:rsidRDefault="004B0E49" w:rsidP="0001310F">
      <w:pPr>
        <w:spacing w:after="0" w:line="360" w:lineRule="auto"/>
        <w:ind w:firstLine="709"/>
        <w:jc w:val="both"/>
        <w:rPr>
          <w:rFonts w:cs="Times New Roman"/>
          <w:szCs w:val="28"/>
        </w:rPr>
      </w:pPr>
      <w:r w:rsidRPr="009377C4">
        <w:rPr>
          <w:rFonts w:cs="Times New Roman"/>
          <w:szCs w:val="28"/>
        </w:rPr>
        <w:lastRenderedPageBreak/>
        <w:t xml:space="preserve">1. Аскарова М. А. О системе </w:t>
      </w:r>
      <w:proofErr w:type="spellStart"/>
      <w:r w:rsidRPr="009377C4">
        <w:rPr>
          <w:rFonts w:cs="Times New Roman"/>
          <w:szCs w:val="28"/>
        </w:rPr>
        <w:t>критериального</w:t>
      </w:r>
      <w:proofErr w:type="spellEnd"/>
      <w:r w:rsidRPr="009377C4">
        <w:rPr>
          <w:rFonts w:cs="Times New Roman"/>
          <w:szCs w:val="28"/>
        </w:rPr>
        <w:t xml:space="preserve"> оценивания в обучении (из наблюдений опыта учителей на практике в школе) // Молодой ученый. — 2014. — №20.1. — С. 34-3</w:t>
      </w:r>
    </w:p>
    <w:p w14:paraId="19C8C52D" w14:textId="5C463CBF" w:rsidR="004B0E49" w:rsidRPr="009377C4" w:rsidRDefault="004B0E49" w:rsidP="0001310F">
      <w:pPr>
        <w:spacing w:after="0" w:line="360" w:lineRule="auto"/>
        <w:ind w:firstLine="709"/>
        <w:jc w:val="both"/>
        <w:rPr>
          <w:rFonts w:cs="Times New Roman"/>
          <w:szCs w:val="28"/>
        </w:rPr>
      </w:pPr>
      <w:r w:rsidRPr="009377C4">
        <w:rPr>
          <w:rFonts w:cs="Times New Roman"/>
          <w:szCs w:val="28"/>
        </w:rPr>
        <w:t xml:space="preserve">2. </w:t>
      </w:r>
      <w:proofErr w:type="spellStart"/>
      <w:r w:rsidRPr="009377C4">
        <w:rPr>
          <w:rFonts w:cs="Times New Roman"/>
          <w:szCs w:val="28"/>
        </w:rPr>
        <w:t>Красноборова</w:t>
      </w:r>
      <w:proofErr w:type="spellEnd"/>
      <w:r w:rsidRPr="009377C4">
        <w:rPr>
          <w:rFonts w:cs="Times New Roman"/>
          <w:szCs w:val="28"/>
        </w:rPr>
        <w:t xml:space="preserve"> А.А., </w:t>
      </w:r>
      <w:proofErr w:type="spellStart"/>
      <w:r w:rsidR="0001310F">
        <w:rPr>
          <w:rFonts w:cs="Times New Roman"/>
          <w:szCs w:val="28"/>
        </w:rPr>
        <w:t>К</w:t>
      </w:r>
      <w:r w:rsidR="0001310F" w:rsidRPr="009377C4">
        <w:rPr>
          <w:rFonts w:cs="Times New Roman"/>
          <w:szCs w:val="28"/>
        </w:rPr>
        <w:t>ритериальное</w:t>
      </w:r>
      <w:proofErr w:type="spellEnd"/>
      <w:r w:rsidR="0001310F" w:rsidRPr="009377C4">
        <w:rPr>
          <w:rFonts w:cs="Times New Roman"/>
          <w:szCs w:val="28"/>
        </w:rPr>
        <w:t xml:space="preserve"> оценивание в школе</w:t>
      </w:r>
      <w:r w:rsidRPr="009377C4">
        <w:rPr>
          <w:rFonts w:cs="Times New Roman"/>
          <w:szCs w:val="28"/>
        </w:rPr>
        <w:t>. Учебное пособие. - Пермь 2010 – 84 с</w:t>
      </w:r>
    </w:p>
    <w:p w14:paraId="4641036C" w14:textId="77777777" w:rsidR="004B0E49" w:rsidRDefault="004B0E49" w:rsidP="0001310F">
      <w:pPr>
        <w:spacing w:after="0" w:line="360" w:lineRule="auto"/>
        <w:ind w:firstLine="709"/>
        <w:jc w:val="both"/>
        <w:rPr>
          <w:rFonts w:cs="Times New Roman"/>
          <w:szCs w:val="28"/>
        </w:rPr>
      </w:pPr>
      <w:r w:rsidRPr="009377C4">
        <w:rPr>
          <w:rFonts w:cs="Times New Roman"/>
          <w:szCs w:val="28"/>
        </w:rPr>
        <w:t>3. Руководство для учителя. «Эффективное обучение». ЦПМ АОО «Назарбаев Интеллектуальные школы». - Астана, 2016.</w:t>
      </w:r>
    </w:p>
    <w:p w14:paraId="472D294A" w14:textId="11DF0221" w:rsidR="004B0E49" w:rsidRDefault="004B0E49" w:rsidP="0001310F">
      <w:pPr>
        <w:spacing w:after="0" w:line="360" w:lineRule="auto"/>
        <w:ind w:firstLine="709"/>
        <w:jc w:val="both"/>
        <w:rPr>
          <w:rFonts w:cs="Times New Roman"/>
          <w:szCs w:val="28"/>
        </w:rPr>
      </w:pPr>
      <w:r>
        <w:rPr>
          <w:rFonts w:cs="Times New Roman"/>
          <w:szCs w:val="28"/>
        </w:rPr>
        <w:t>4.</w:t>
      </w:r>
      <w:r w:rsidRPr="00AD5E0D">
        <w:rPr>
          <w:rFonts w:cs="Times New Roman"/>
          <w:szCs w:val="28"/>
        </w:rPr>
        <w:t xml:space="preserve"> Руководство по </w:t>
      </w:r>
      <w:proofErr w:type="spellStart"/>
      <w:r w:rsidRPr="00AD5E0D">
        <w:rPr>
          <w:rFonts w:cs="Times New Roman"/>
          <w:szCs w:val="28"/>
        </w:rPr>
        <w:t>критериальному</w:t>
      </w:r>
      <w:proofErr w:type="spellEnd"/>
      <w:r w:rsidRPr="00AD5E0D">
        <w:rPr>
          <w:rFonts w:cs="Times New Roman"/>
          <w:szCs w:val="28"/>
        </w:rPr>
        <w:t xml:space="preserve"> оцениванию для региональных и школьных координаторов: Учебно-метод. пособие. (2016) / Под ред. </w:t>
      </w:r>
      <w:proofErr w:type="spellStart"/>
      <w:r w:rsidRPr="00AD5E0D">
        <w:rPr>
          <w:rFonts w:cs="Times New Roman"/>
          <w:szCs w:val="28"/>
        </w:rPr>
        <w:t>О.И.Можаевой</w:t>
      </w:r>
      <w:proofErr w:type="spellEnd"/>
      <w:r w:rsidRPr="00AD5E0D">
        <w:rPr>
          <w:rFonts w:cs="Times New Roman"/>
          <w:szCs w:val="28"/>
        </w:rPr>
        <w:t xml:space="preserve">, </w:t>
      </w:r>
      <w:proofErr w:type="spellStart"/>
      <w:r w:rsidRPr="00AD5E0D">
        <w:rPr>
          <w:rFonts w:cs="Times New Roman"/>
          <w:szCs w:val="28"/>
        </w:rPr>
        <w:t>А.С.Шилибековой</w:t>
      </w:r>
      <w:proofErr w:type="spellEnd"/>
      <w:r w:rsidRPr="00AD5E0D">
        <w:rPr>
          <w:rFonts w:cs="Times New Roman"/>
          <w:szCs w:val="28"/>
        </w:rPr>
        <w:t xml:space="preserve">, </w:t>
      </w:r>
      <w:proofErr w:type="spellStart"/>
      <w:r w:rsidRPr="00AD5E0D">
        <w:rPr>
          <w:rFonts w:cs="Times New Roman"/>
          <w:szCs w:val="28"/>
        </w:rPr>
        <w:t>Д.Б.Зиеденовой</w:t>
      </w:r>
      <w:proofErr w:type="spellEnd"/>
      <w:r w:rsidRPr="00AD5E0D">
        <w:rPr>
          <w:rFonts w:cs="Times New Roman"/>
          <w:szCs w:val="28"/>
        </w:rPr>
        <w:t xml:space="preserve">. – Астана: АОО «Назарбаев Интеллектуальные школы», 2016. - 46 с. 42 </w:t>
      </w:r>
    </w:p>
    <w:p w14:paraId="33615593" w14:textId="1A4970CE" w:rsidR="004E6BD3" w:rsidRDefault="004E6BD3" w:rsidP="001B5244">
      <w:pPr>
        <w:spacing w:after="0" w:line="360" w:lineRule="auto"/>
        <w:ind w:firstLine="709"/>
        <w:jc w:val="both"/>
        <w:rPr>
          <w:rFonts w:cs="Times New Roman"/>
          <w:szCs w:val="28"/>
        </w:rPr>
      </w:pPr>
      <w:r>
        <w:rPr>
          <w:rFonts w:cs="Times New Roman"/>
          <w:szCs w:val="28"/>
        </w:rPr>
        <w:t>5.</w:t>
      </w:r>
      <w:r w:rsidR="001B5244" w:rsidRPr="001B5244">
        <w:rPr>
          <w:rFonts w:ascii="Times New Roman CYR" w:eastAsia="Times New Roman" w:hAnsi="Times New Roman CYR" w:cs="Times New Roman CYR"/>
          <w:szCs w:val="28"/>
          <w:highlight w:val="white"/>
          <w:lang w:eastAsia="ru-RU"/>
        </w:rPr>
        <w:t xml:space="preserve"> </w:t>
      </w:r>
      <w:proofErr w:type="spellStart"/>
      <w:r w:rsidR="001B5244" w:rsidRPr="001B5244">
        <w:rPr>
          <w:rFonts w:cs="Times New Roman"/>
          <w:szCs w:val="28"/>
        </w:rPr>
        <w:t>Грушецкая</w:t>
      </w:r>
      <w:proofErr w:type="spellEnd"/>
      <w:r w:rsidR="001B5244" w:rsidRPr="001B5244">
        <w:rPr>
          <w:rFonts w:cs="Times New Roman"/>
          <w:szCs w:val="28"/>
        </w:rPr>
        <w:t xml:space="preserve"> И. Н., Захарова Ж. А., Щербинина О. С. Особенности социально-педагогической работы с одаренными школьниками в условиях современных образовательных организаций // </w:t>
      </w:r>
      <w:proofErr w:type="spellStart"/>
      <w:r w:rsidR="001B5244" w:rsidRPr="001B5244">
        <w:rPr>
          <w:rFonts w:cs="Times New Roman"/>
          <w:szCs w:val="28"/>
        </w:rPr>
        <w:t>Science</w:t>
      </w:r>
      <w:proofErr w:type="spellEnd"/>
      <w:r w:rsidR="001B5244" w:rsidRPr="001B5244">
        <w:rPr>
          <w:rFonts w:cs="Times New Roman"/>
          <w:szCs w:val="28"/>
        </w:rPr>
        <w:t xml:space="preserve"> </w:t>
      </w:r>
      <w:proofErr w:type="spellStart"/>
      <w:r w:rsidR="001B5244" w:rsidRPr="001B5244">
        <w:rPr>
          <w:rFonts w:cs="Times New Roman"/>
          <w:szCs w:val="28"/>
        </w:rPr>
        <w:t>for</w:t>
      </w:r>
      <w:proofErr w:type="spellEnd"/>
      <w:r w:rsidR="001B5244" w:rsidRPr="001B5244">
        <w:rPr>
          <w:rFonts w:cs="Times New Roman"/>
          <w:szCs w:val="28"/>
        </w:rPr>
        <w:t xml:space="preserve"> </w:t>
      </w:r>
      <w:proofErr w:type="spellStart"/>
      <w:r w:rsidR="001B5244" w:rsidRPr="001B5244">
        <w:rPr>
          <w:rFonts w:cs="Times New Roman"/>
          <w:szCs w:val="28"/>
        </w:rPr>
        <w:t>Education</w:t>
      </w:r>
      <w:proofErr w:type="spellEnd"/>
      <w:r w:rsidR="001B5244" w:rsidRPr="001B5244">
        <w:rPr>
          <w:rFonts w:cs="Times New Roman"/>
          <w:szCs w:val="28"/>
        </w:rPr>
        <w:t xml:space="preserve"> </w:t>
      </w:r>
      <w:proofErr w:type="spellStart"/>
      <w:r w:rsidR="001B5244" w:rsidRPr="001B5244">
        <w:rPr>
          <w:rFonts w:cs="Times New Roman"/>
          <w:szCs w:val="28"/>
        </w:rPr>
        <w:t>Today</w:t>
      </w:r>
      <w:proofErr w:type="spellEnd"/>
      <w:r w:rsidR="001B5244" w:rsidRPr="001B5244">
        <w:rPr>
          <w:rFonts w:cs="Times New Roman"/>
          <w:szCs w:val="28"/>
        </w:rPr>
        <w:t xml:space="preserve">. – 2019. – № 1. – С. 27–42. DOI: </w:t>
      </w:r>
      <w:hyperlink r:id="rId4" w:history="1">
        <w:r w:rsidR="001B5244" w:rsidRPr="001B5244">
          <w:rPr>
            <w:rStyle w:val="a5"/>
            <w:rFonts w:cs="Times New Roman"/>
            <w:szCs w:val="28"/>
          </w:rPr>
          <w:t>http://dx.doi.org/10.15293/2658-6762.1901.02</w:t>
        </w:r>
      </w:hyperlink>
    </w:p>
    <w:p w14:paraId="27AD1325" w14:textId="7350D5FC" w:rsidR="004E6BD3" w:rsidRDefault="004E6BD3" w:rsidP="001B5244">
      <w:pPr>
        <w:spacing w:after="0" w:line="360" w:lineRule="auto"/>
        <w:ind w:firstLine="709"/>
        <w:jc w:val="both"/>
        <w:rPr>
          <w:rFonts w:cs="Times New Roman"/>
          <w:szCs w:val="28"/>
        </w:rPr>
      </w:pPr>
      <w:r>
        <w:rPr>
          <w:rFonts w:cs="Times New Roman"/>
          <w:szCs w:val="28"/>
        </w:rPr>
        <w:t>6.</w:t>
      </w:r>
      <w:r w:rsidR="001B5244" w:rsidRPr="001B5244">
        <w:rPr>
          <w:rFonts w:ascii="Times New Roman CYR" w:eastAsia="Times New Roman" w:hAnsi="Times New Roman CYR" w:cs="Times New Roman CYR"/>
          <w:szCs w:val="28"/>
          <w:highlight w:val="white"/>
          <w:lang w:eastAsia="ru-RU"/>
        </w:rPr>
        <w:t xml:space="preserve"> </w:t>
      </w:r>
      <w:r w:rsidR="001B5244" w:rsidRPr="001B5244">
        <w:rPr>
          <w:rFonts w:cs="Times New Roman"/>
          <w:szCs w:val="28"/>
        </w:rPr>
        <w:t xml:space="preserve">Позняков, В. В. Культурное пространство школы: предпосылки моделирования / В. В. Позняков // Народная </w:t>
      </w:r>
      <w:proofErr w:type="spellStart"/>
      <w:r w:rsidR="001B5244" w:rsidRPr="001B5244">
        <w:rPr>
          <w:rFonts w:cs="Times New Roman"/>
          <w:szCs w:val="28"/>
        </w:rPr>
        <w:t>асвета</w:t>
      </w:r>
      <w:proofErr w:type="spellEnd"/>
      <w:r w:rsidR="001B5244" w:rsidRPr="001B5244">
        <w:rPr>
          <w:rFonts w:cs="Times New Roman"/>
          <w:szCs w:val="28"/>
        </w:rPr>
        <w:t>. – 2017. – № 7. – С. 10–13.</w:t>
      </w:r>
    </w:p>
    <w:p w14:paraId="7442B6B1" w14:textId="298BF5B3" w:rsidR="004E6BD3" w:rsidRPr="004E6BD3" w:rsidRDefault="004E6BD3" w:rsidP="004E6BD3">
      <w:pPr>
        <w:spacing w:after="0" w:line="360" w:lineRule="auto"/>
        <w:ind w:firstLine="709"/>
        <w:jc w:val="both"/>
        <w:rPr>
          <w:rFonts w:cs="Times New Roman"/>
          <w:szCs w:val="28"/>
        </w:rPr>
      </w:pPr>
      <w:r>
        <w:rPr>
          <w:rFonts w:cs="Times New Roman"/>
          <w:szCs w:val="28"/>
        </w:rPr>
        <w:t>7.</w:t>
      </w:r>
      <w:r w:rsidRPr="004E6BD3">
        <w:rPr>
          <w:rFonts w:ascii="Times New Roman CYR" w:eastAsia="Times New Roman" w:hAnsi="Times New Roman CYR" w:cs="Times New Roman CYR"/>
          <w:szCs w:val="28"/>
          <w:highlight w:val="white"/>
          <w:lang w:eastAsia="ru-RU"/>
        </w:rPr>
        <w:t xml:space="preserve"> </w:t>
      </w:r>
      <w:proofErr w:type="spellStart"/>
      <w:r w:rsidRPr="004E6BD3">
        <w:rPr>
          <w:rFonts w:cs="Times New Roman"/>
          <w:szCs w:val="28"/>
        </w:rPr>
        <w:t>Аяпбергенова</w:t>
      </w:r>
      <w:proofErr w:type="spellEnd"/>
      <w:r w:rsidRPr="004E6BD3">
        <w:rPr>
          <w:rFonts w:cs="Times New Roman"/>
          <w:szCs w:val="28"/>
        </w:rPr>
        <w:t xml:space="preserve"> Г. С., Нургалиева С. А., </w:t>
      </w:r>
      <w:proofErr w:type="spellStart"/>
      <w:r w:rsidRPr="004E6BD3">
        <w:rPr>
          <w:rFonts w:cs="Times New Roman"/>
          <w:szCs w:val="28"/>
        </w:rPr>
        <w:t>Бисембаева</w:t>
      </w:r>
      <w:proofErr w:type="spellEnd"/>
      <w:r w:rsidRPr="004E6BD3">
        <w:rPr>
          <w:rFonts w:cs="Times New Roman"/>
          <w:szCs w:val="28"/>
        </w:rPr>
        <w:t xml:space="preserve"> Н. А., Кабакова М. П., </w:t>
      </w:r>
      <w:proofErr w:type="spellStart"/>
      <w:r w:rsidRPr="004E6BD3">
        <w:rPr>
          <w:rFonts w:cs="Times New Roman"/>
          <w:szCs w:val="28"/>
        </w:rPr>
        <w:t>Койшибаев</w:t>
      </w:r>
      <w:proofErr w:type="spellEnd"/>
      <w:r w:rsidRPr="004E6BD3">
        <w:rPr>
          <w:rFonts w:cs="Times New Roman"/>
          <w:szCs w:val="28"/>
        </w:rPr>
        <w:t xml:space="preserve"> М. Н. Развитие умений проектирования у будущих педагогов начальной школы в вузе [</w:t>
      </w:r>
      <w:proofErr w:type="spellStart"/>
      <w:r w:rsidRPr="004E6BD3">
        <w:rPr>
          <w:rFonts w:cs="Times New Roman"/>
          <w:szCs w:val="28"/>
        </w:rPr>
        <w:t>In</w:t>
      </w:r>
      <w:proofErr w:type="spellEnd"/>
      <w:r w:rsidRPr="004E6BD3">
        <w:rPr>
          <w:rFonts w:cs="Times New Roman"/>
          <w:szCs w:val="28"/>
        </w:rPr>
        <w:t xml:space="preserve"> </w:t>
      </w:r>
      <w:proofErr w:type="spellStart"/>
      <w:r w:rsidRPr="004E6BD3">
        <w:rPr>
          <w:rFonts w:cs="Times New Roman"/>
          <w:szCs w:val="28"/>
        </w:rPr>
        <w:t>English</w:t>
      </w:r>
      <w:proofErr w:type="spellEnd"/>
      <w:r w:rsidRPr="004E6BD3">
        <w:rPr>
          <w:rFonts w:cs="Times New Roman"/>
          <w:szCs w:val="28"/>
        </w:rPr>
        <w:t xml:space="preserve">] // </w:t>
      </w:r>
      <w:proofErr w:type="spellStart"/>
      <w:r w:rsidRPr="004E6BD3">
        <w:rPr>
          <w:rFonts w:cs="Times New Roman"/>
          <w:szCs w:val="28"/>
        </w:rPr>
        <w:t>Science</w:t>
      </w:r>
      <w:proofErr w:type="spellEnd"/>
      <w:r w:rsidRPr="004E6BD3">
        <w:rPr>
          <w:rFonts w:cs="Times New Roman"/>
          <w:szCs w:val="28"/>
        </w:rPr>
        <w:t xml:space="preserve"> </w:t>
      </w:r>
      <w:proofErr w:type="spellStart"/>
      <w:r w:rsidRPr="004E6BD3">
        <w:rPr>
          <w:rFonts w:cs="Times New Roman"/>
          <w:szCs w:val="28"/>
        </w:rPr>
        <w:t>for</w:t>
      </w:r>
      <w:proofErr w:type="spellEnd"/>
      <w:r w:rsidRPr="004E6BD3">
        <w:rPr>
          <w:rFonts w:cs="Times New Roman"/>
          <w:szCs w:val="28"/>
        </w:rPr>
        <w:t xml:space="preserve"> </w:t>
      </w:r>
      <w:proofErr w:type="spellStart"/>
      <w:r w:rsidRPr="004E6BD3">
        <w:rPr>
          <w:rFonts w:cs="Times New Roman"/>
          <w:szCs w:val="28"/>
        </w:rPr>
        <w:t>Education</w:t>
      </w:r>
      <w:proofErr w:type="spellEnd"/>
      <w:r w:rsidRPr="004E6BD3">
        <w:rPr>
          <w:rFonts w:cs="Times New Roman"/>
          <w:szCs w:val="28"/>
        </w:rPr>
        <w:t xml:space="preserve"> </w:t>
      </w:r>
      <w:proofErr w:type="spellStart"/>
      <w:r w:rsidRPr="004E6BD3">
        <w:rPr>
          <w:rFonts w:cs="Times New Roman"/>
          <w:szCs w:val="28"/>
        </w:rPr>
        <w:t>Today</w:t>
      </w:r>
      <w:proofErr w:type="spellEnd"/>
      <w:r w:rsidRPr="004E6BD3">
        <w:rPr>
          <w:rFonts w:cs="Times New Roman"/>
          <w:szCs w:val="28"/>
        </w:rPr>
        <w:t xml:space="preserve">. – 2020. – № 6. – С. 7–26. DOI: </w:t>
      </w:r>
      <w:hyperlink r:id="rId5" w:history="1">
        <w:r w:rsidRPr="004E6BD3">
          <w:rPr>
            <w:rStyle w:val="a5"/>
            <w:rFonts w:cs="Times New Roman"/>
            <w:szCs w:val="28"/>
          </w:rPr>
          <w:t>http://dx.doi.org/10.15293/2658-6762.2006.01</w:t>
        </w:r>
      </w:hyperlink>
    </w:p>
    <w:p w14:paraId="73990927" w14:textId="3E67A75A" w:rsidR="004E6BD3" w:rsidRDefault="004E6BD3" w:rsidP="0001310F">
      <w:pPr>
        <w:spacing w:after="0" w:line="360" w:lineRule="auto"/>
        <w:ind w:firstLine="709"/>
        <w:jc w:val="both"/>
        <w:rPr>
          <w:rFonts w:cs="Times New Roman"/>
          <w:szCs w:val="28"/>
        </w:rPr>
      </w:pPr>
    </w:p>
    <w:p w14:paraId="2D1F98DB" w14:textId="0D955138" w:rsidR="00BA0F3A" w:rsidRPr="00AD5E0D" w:rsidRDefault="00BA0F3A" w:rsidP="0001310F">
      <w:pPr>
        <w:spacing w:after="0" w:line="360" w:lineRule="auto"/>
        <w:jc w:val="both"/>
        <w:rPr>
          <w:rFonts w:cs="Times New Roman"/>
          <w:szCs w:val="28"/>
        </w:rPr>
      </w:pPr>
    </w:p>
    <w:p w14:paraId="2A95DAAB" w14:textId="77777777" w:rsidR="004B0E49" w:rsidRPr="009377C4" w:rsidRDefault="004B0E49" w:rsidP="0001310F">
      <w:pPr>
        <w:spacing w:after="0" w:line="360" w:lineRule="auto"/>
        <w:ind w:firstLine="709"/>
        <w:jc w:val="both"/>
        <w:rPr>
          <w:rFonts w:cs="Times New Roman"/>
          <w:szCs w:val="28"/>
        </w:rPr>
      </w:pPr>
    </w:p>
    <w:p w14:paraId="3E85FB5D" w14:textId="77777777"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 </w:t>
      </w:r>
    </w:p>
    <w:p w14:paraId="3509007E" w14:textId="77777777"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 </w:t>
      </w:r>
    </w:p>
    <w:p w14:paraId="3564B638" w14:textId="77777777"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 </w:t>
      </w:r>
    </w:p>
    <w:p w14:paraId="73AF5104" w14:textId="77777777" w:rsidR="000120DA" w:rsidRPr="000120DA" w:rsidRDefault="000120DA" w:rsidP="0001310F">
      <w:pPr>
        <w:spacing w:after="0" w:line="360" w:lineRule="auto"/>
        <w:ind w:firstLine="709"/>
        <w:jc w:val="both"/>
        <w:rPr>
          <w:rFonts w:eastAsia="Times New Roman" w:cs="Times New Roman"/>
          <w:color w:val="000000"/>
          <w:sz w:val="27"/>
          <w:szCs w:val="27"/>
          <w:lang w:eastAsia="ru-RU"/>
        </w:rPr>
      </w:pPr>
      <w:r w:rsidRPr="000120DA">
        <w:rPr>
          <w:rFonts w:eastAsia="Times New Roman" w:cs="Times New Roman"/>
          <w:color w:val="000000"/>
          <w:szCs w:val="28"/>
          <w:lang w:eastAsia="ru-RU"/>
        </w:rPr>
        <w:t> </w:t>
      </w:r>
    </w:p>
    <w:p w14:paraId="66A67667" w14:textId="77777777" w:rsidR="00F12C76" w:rsidRDefault="00F12C76" w:rsidP="0001310F">
      <w:pPr>
        <w:spacing w:after="0" w:line="360" w:lineRule="auto"/>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D1"/>
    <w:rsid w:val="000120DA"/>
    <w:rsid w:val="0001310F"/>
    <w:rsid w:val="000762C9"/>
    <w:rsid w:val="00107000"/>
    <w:rsid w:val="00147F84"/>
    <w:rsid w:val="001934D1"/>
    <w:rsid w:val="001B5244"/>
    <w:rsid w:val="001C0F30"/>
    <w:rsid w:val="00271DD4"/>
    <w:rsid w:val="00277AC2"/>
    <w:rsid w:val="002A68CC"/>
    <w:rsid w:val="003B578A"/>
    <w:rsid w:val="004B0E49"/>
    <w:rsid w:val="004E6BD3"/>
    <w:rsid w:val="006C0B77"/>
    <w:rsid w:val="00734484"/>
    <w:rsid w:val="008242FF"/>
    <w:rsid w:val="00827D56"/>
    <w:rsid w:val="00870751"/>
    <w:rsid w:val="00922C48"/>
    <w:rsid w:val="0093563A"/>
    <w:rsid w:val="00986AC1"/>
    <w:rsid w:val="009E157E"/>
    <w:rsid w:val="00A87091"/>
    <w:rsid w:val="00AB76BD"/>
    <w:rsid w:val="00B915B7"/>
    <w:rsid w:val="00BA0F3A"/>
    <w:rsid w:val="00BF5C09"/>
    <w:rsid w:val="00C644F6"/>
    <w:rsid w:val="00CD6B48"/>
    <w:rsid w:val="00D219D2"/>
    <w:rsid w:val="00DA23F9"/>
    <w:rsid w:val="00E066CE"/>
    <w:rsid w:val="00E60B86"/>
    <w:rsid w:val="00EA59DF"/>
    <w:rsid w:val="00EE3ABA"/>
    <w:rsid w:val="00EE4070"/>
    <w:rsid w:val="00F12C76"/>
    <w:rsid w:val="00F44DD3"/>
    <w:rsid w:val="00F826CA"/>
    <w:rsid w:val="00F83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8E61"/>
  <w15:chartTrackingRefBased/>
  <w15:docId w15:val="{1AB26CD0-9E0E-4122-9199-FF843033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20DA"/>
    <w:pPr>
      <w:spacing w:before="100" w:beforeAutospacing="1" w:after="100" w:afterAutospacing="1"/>
    </w:pPr>
    <w:rPr>
      <w:rFonts w:eastAsia="Times New Roman" w:cs="Times New Roman"/>
      <w:sz w:val="24"/>
      <w:szCs w:val="24"/>
      <w:lang w:eastAsia="ru-RU"/>
    </w:rPr>
  </w:style>
  <w:style w:type="table" w:styleId="a4">
    <w:name w:val="Table Grid"/>
    <w:basedOn w:val="a1"/>
    <w:uiPriority w:val="39"/>
    <w:rsid w:val="00AB7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E6BD3"/>
    <w:rPr>
      <w:color w:val="0563C1" w:themeColor="hyperlink"/>
      <w:u w:val="single"/>
    </w:rPr>
  </w:style>
  <w:style w:type="character" w:customStyle="1" w:styleId="UnresolvedMention">
    <w:name w:val="Unresolved Mention"/>
    <w:basedOn w:val="a0"/>
    <w:uiPriority w:val="99"/>
    <w:semiHidden/>
    <w:unhideWhenUsed/>
    <w:rsid w:val="004E6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x.doi.org/10.15293/2658-6762.2006.01" TargetMode="External"/><Relationship Id="rId4" Type="http://schemas.openxmlformats.org/officeDocument/2006/relationships/hyperlink" Target="http://dx.doi.org/10.15293/2658-6762.19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2757</Words>
  <Characters>15720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8</cp:revision>
  <dcterms:created xsi:type="dcterms:W3CDTF">2021-02-17T14:21:00Z</dcterms:created>
  <dcterms:modified xsi:type="dcterms:W3CDTF">2021-02-24T06:19:00Z</dcterms:modified>
</cp:coreProperties>
</file>