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B2" w:rsidRDefault="00BD358D" w:rsidP="006D72B2">
      <w:pPr>
        <w:pStyle w:val="a3"/>
        <w:spacing w:before="0" w:beforeAutospacing="0" w:after="0" w:afterAutospacing="0"/>
        <w:jc w:val="center"/>
        <w:textAlignment w:val="baseline"/>
        <w:rPr>
          <w:b/>
          <w:color w:val="000000"/>
          <w:sz w:val="28"/>
          <w:szCs w:val="28"/>
          <w:lang w:val="kk-KZ"/>
        </w:rPr>
      </w:pPr>
      <w:r w:rsidRPr="006D72B2">
        <w:rPr>
          <w:b/>
          <w:color w:val="000000"/>
          <w:sz w:val="28"/>
          <w:szCs w:val="28"/>
          <w:lang w:val="kk-KZ"/>
        </w:rPr>
        <w:t xml:space="preserve"> </w:t>
      </w:r>
      <w:r w:rsidR="006D72B2" w:rsidRPr="006D72B2">
        <w:rPr>
          <w:b/>
          <w:color w:val="000000"/>
          <w:sz w:val="28"/>
          <w:szCs w:val="28"/>
          <w:lang w:val="kk-KZ"/>
        </w:rPr>
        <w:t>«АЛАШТЫҢ АЗАПТЫ ТАҒДЫРЫ</w:t>
      </w:r>
      <w:r w:rsidR="006D72B2">
        <w:rPr>
          <w:b/>
          <w:color w:val="000000"/>
          <w:sz w:val="28"/>
          <w:szCs w:val="28"/>
          <w:lang w:val="kk-KZ"/>
        </w:rPr>
        <w:t>»</w:t>
      </w:r>
    </w:p>
    <w:p w:rsidR="00BD358D" w:rsidRDefault="00BD358D" w:rsidP="006D72B2">
      <w:pPr>
        <w:pStyle w:val="a3"/>
        <w:spacing w:before="0" w:beforeAutospacing="0" w:after="0" w:afterAutospacing="0"/>
        <w:jc w:val="center"/>
        <w:textAlignment w:val="baseline"/>
        <w:rPr>
          <w:b/>
          <w:color w:val="000000"/>
          <w:sz w:val="28"/>
          <w:szCs w:val="28"/>
          <w:lang w:val="kk-KZ"/>
        </w:rPr>
      </w:pPr>
      <w:bookmarkStart w:id="0" w:name="_GoBack"/>
      <w:bookmarkEnd w:id="0"/>
    </w:p>
    <w:p w:rsidR="00BD358D" w:rsidRDefault="00BD358D" w:rsidP="006D72B2">
      <w:pPr>
        <w:pStyle w:val="a3"/>
        <w:spacing w:before="0" w:beforeAutospacing="0" w:after="0" w:afterAutospacing="0"/>
        <w:jc w:val="center"/>
        <w:textAlignment w:val="baseline"/>
        <w:rPr>
          <w:color w:val="000000"/>
          <w:sz w:val="28"/>
          <w:szCs w:val="28"/>
          <w:lang w:val="kk-KZ"/>
        </w:rPr>
      </w:pPr>
      <w:r>
        <w:rPr>
          <w:color w:val="000000"/>
          <w:sz w:val="28"/>
          <w:szCs w:val="28"/>
          <w:lang w:val="kk-KZ"/>
        </w:rPr>
        <w:t>Уиримбаева Айгуль Дуйсеновна</w:t>
      </w:r>
    </w:p>
    <w:p w:rsidR="00BD358D" w:rsidRPr="00BD358D" w:rsidRDefault="00BD358D" w:rsidP="006D72B2">
      <w:pPr>
        <w:pStyle w:val="a3"/>
        <w:spacing w:before="0" w:beforeAutospacing="0" w:after="0" w:afterAutospacing="0"/>
        <w:jc w:val="center"/>
        <w:textAlignment w:val="baseline"/>
        <w:rPr>
          <w:color w:val="000000"/>
          <w:sz w:val="28"/>
          <w:szCs w:val="28"/>
          <w:lang w:val="kk-KZ"/>
        </w:rPr>
      </w:pPr>
      <w:r>
        <w:rPr>
          <w:color w:val="000000"/>
          <w:sz w:val="28"/>
          <w:szCs w:val="28"/>
          <w:lang w:val="kk-KZ"/>
        </w:rPr>
        <w:t>қоғамдық  пәндер оқытушысы</w:t>
      </w:r>
    </w:p>
    <w:p w:rsidR="00E03C77" w:rsidRPr="006D72B2" w:rsidRDefault="00E03C77" w:rsidP="006D72B2">
      <w:pPr>
        <w:pStyle w:val="a3"/>
        <w:spacing w:before="0" w:beforeAutospacing="0" w:after="0" w:afterAutospacing="0"/>
        <w:jc w:val="center"/>
        <w:textAlignment w:val="baseline"/>
        <w:rPr>
          <w:b/>
          <w:color w:val="000000"/>
          <w:sz w:val="28"/>
          <w:szCs w:val="28"/>
          <w:lang w:val="kk-KZ"/>
        </w:rPr>
      </w:pPr>
    </w:p>
    <w:p w:rsidR="006D72B2" w:rsidRPr="006D72B2" w:rsidRDefault="006D72B2" w:rsidP="00E03C77">
      <w:pPr>
        <w:pStyle w:val="a3"/>
        <w:shd w:val="clear" w:color="auto" w:fill="FFFFFF"/>
        <w:spacing w:before="0" w:beforeAutospacing="0" w:after="0" w:afterAutospacing="0"/>
        <w:ind w:firstLine="708"/>
        <w:jc w:val="both"/>
        <w:rPr>
          <w:sz w:val="28"/>
          <w:szCs w:val="28"/>
          <w:lang w:val="kk-KZ"/>
        </w:rPr>
      </w:pPr>
      <w:r w:rsidRPr="006D72B2">
        <w:rPr>
          <w:sz w:val="28"/>
          <w:szCs w:val="28"/>
          <w:lang w:val="kk-KZ"/>
        </w:rPr>
        <w:t>Өткен тарихымызға тоқталсақ 1916 жылғы ұлт-азаттық көтеріліс, 1917 жылы ақпан, қазан төңкерістері, Алаш қозғалысы, азамат соғысы – осы тарихи оқиғалар бәрі де төл топырағымызда өзіндік із-бедерлерін мол қалдырды.</w:t>
      </w:r>
    </w:p>
    <w:p w:rsidR="006D72B2" w:rsidRPr="006D72B2" w:rsidRDefault="006D72B2" w:rsidP="00E03C77">
      <w:pPr>
        <w:pStyle w:val="a3"/>
        <w:shd w:val="clear" w:color="auto" w:fill="FFFFFF"/>
        <w:spacing w:before="0" w:beforeAutospacing="0" w:after="0" w:afterAutospacing="0"/>
        <w:jc w:val="both"/>
        <w:rPr>
          <w:sz w:val="28"/>
          <w:szCs w:val="28"/>
          <w:lang w:val="kk-KZ"/>
        </w:rPr>
      </w:pPr>
      <w:r w:rsidRPr="006D72B2">
        <w:rPr>
          <w:sz w:val="28"/>
          <w:szCs w:val="28"/>
          <w:lang w:val="kk-KZ"/>
        </w:rPr>
        <w:t>Семейде 1917-1920 жылдары ұлт азаттық қозғалысының қайраткерлері Ә.Бөкейханов, А.Байтұрсынов, М.Дулатов, Х.Ғаббасов, М.Тынышбаев, Ә.Ермеков, Е.Омаров, Ш.Құдайбердиев, Ж.Аймауытов, Т.Абайұлы, А.Қозыбағаров, М.Тұрғанбаев, Қ.Сәтбаев, М.Әуезов, Р.Мәрсеков, К.Жанатаев, Б.Сүлеев, Т.Жомартбаев елінің егемен ел, іргелі мемлекет болуын аңсады.</w:t>
      </w:r>
    </w:p>
    <w:p w:rsidR="006D72B2" w:rsidRPr="00E03C77" w:rsidRDefault="006D72B2" w:rsidP="00E03C77">
      <w:pPr>
        <w:pStyle w:val="a3"/>
        <w:spacing w:before="0" w:beforeAutospacing="0" w:after="0" w:afterAutospacing="0"/>
        <w:jc w:val="both"/>
        <w:textAlignment w:val="baseline"/>
        <w:rPr>
          <w:sz w:val="28"/>
          <w:szCs w:val="28"/>
          <w:lang w:val="kk-KZ"/>
        </w:rPr>
      </w:pPr>
      <w:r w:rsidRPr="006D72B2">
        <w:rPr>
          <w:sz w:val="28"/>
          <w:szCs w:val="28"/>
          <w:lang w:val="kk-KZ"/>
        </w:rPr>
        <w:t xml:space="preserve">Кеңес үкіметі орнағаннан 1950 жылдардың орта шеніне шейін Қазақстанда 100 мыңнан аса адам қуғынға ұшырап, оның төрттен бірі әртүрлі айыптармен атылған екен. </w:t>
      </w:r>
      <w:r w:rsidR="00E03C77">
        <w:rPr>
          <w:sz w:val="28"/>
          <w:szCs w:val="28"/>
          <w:lang w:val="kk-KZ"/>
        </w:rPr>
        <w:t>Жазалаушы</w:t>
      </w:r>
      <w:r w:rsidRPr="00E03C77">
        <w:rPr>
          <w:sz w:val="28"/>
          <w:szCs w:val="28"/>
          <w:lang w:val="kk-KZ"/>
        </w:rPr>
        <w:t xml:space="preserve"> номенклатураның таққан айыптарының кейбірі мүлдем кісі санасы қабылдамастай нақақ еді. </w:t>
      </w:r>
      <w:r w:rsidR="00E03C77">
        <w:rPr>
          <w:sz w:val="28"/>
          <w:szCs w:val="28"/>
          <w:lang w:val="kk-KZ"/>
        </w:rPr>
        <w:t>Сондай</w:t>
      </w:r>
      <w:r w:rsidRPr="00E03C77">
        <w:rPr>
          <w:sz w:val="28"/>
          <w:szCs w:val="28"/>
          <w:lang w:val="kk-KZ"/>
        </w:rPr>
        <w:t xml:space="preserve"> тағдыр тауқіметін тартқан жанның бірі Дайыр Әбікеев жары Ғайнижамал арқылы «Дүниенің аңғарын бір білсе – сол кісі біледі. </w:t>
      </w:r>
      <w:r w:rsidR="00E03C77">
        <w:rPr>
          <w:sz w:val="28"/>
          <w:szCs w:val="28"/>
          <w:lang w:val="kk-KZ"/>
        </w:rPr>
        <w:t>Мына</w:t>
      </w:r>
      <w:r w:rsidRPr="00E03C77">
        <w:rPr>
          <w:sz w:val="28"/>
          <w:szCs w:val="28"/>
          <w:lang w:val="kk-KZ"/>
        </w:rPr>
        <w:t xml:space="preserve"> жапонның шпионы деген аттан қалай құтыламын, ақталудың мүмкіндігі бар ма? Жән</w:t>
      </w:r>
      <w:r w:rsidR="00E03C77">
        <w:rPr>
          <w:sz w:val="28"/>
          <w:szCs w:val="28"/>
          <w:lang w:val="kk-KZ"/>
        </w:rPr>
        <w:t>е осы өсектің шындығы қайсы, біз</w:t>
      </w:r>
      <w:r w:rsidRPr="00E03C77">
        <w:rPr>
          <w:sz w:val="28"/>
          <w:szCs w:val="28"/>
          <w:lang w:val="kk-KZ"/>
        </w:rPr>
        <w:t xml:space="preserve"> қайтсек құтыламыз?»,–деп Ахмет Байтұрсынұлына үміт артуы шарасыз пенденің шарқ ұрған аянышты хәлін дөп көрсетеді.</w:t>
      </w:r>
    </w:p>
    <w:p w:rsidR="006D72B2" w:rsidRPr="00E03C77" w:rsidRDefault="00E03C77" w:rsidP="006D72B2">
      <w:pPr>
        <w:pStyle w:val="a3"/>
        <w:spacing w:before="0" w:beforeAutospacing="0" w:after="0" w:afterAutospacing="0"/>
        <w:jc w:val="both"/>
        <w:textAlignment w:val="baseline"/>
        <w:rPr>
          <w:sz w:val="28"/>
          <w:szCs w:val="28"/>
          <w:lang w:val="kk-KZ"/>
        </w:rPr>
      </w:pPr>
      <w:r w:rsidRPr="00E03C77">
        <w:rPr>
          <w:sz w:val="28"/>
          <w:szCs w:val="28"/>
          <w:lang w:val="kk-KZ"/>
        </w:rPr>
        <w:t>«Халық жауының» өзімен</w:t>
      </w:r>
      <w:r>
        <w:rPr>
          <w:sz w:val="28"/>
          <w:szCs w:val="28"/>
          <w:lang w:val="kk-KZ"/>
        </w:rPr>
        <w:t xml:space="preserve"> бірге</w:t>
      </w:r>
      <w:r w:rsidR="006D72B2" w:rsidRPr="00E03C77">
        <w:rPr>
          <w:sz w:val="28"/>
          <w:szCs w:val="28"/>
          <w:lang w:val="kk-KZ"/>
        </w:rPr>
        <w:t xml:space="preserve"> отбасын да отан сатқыны санайтын сталиндік тотальді жүйе оларды әр қиырға жер аударып, лагер азабына тұншықтырды. </w:t>
      </w:r>
      <w:r w:rsidRPr="00E03C77">
        <w:rPr>
          <w:sz w:val="28"/>
          <w:szCs w:val="28"/>
          <w:lang w:val="kk-KZ"/>
        </w:rPr>
        <w:t xml:space="preserve">Әсіресе, </w:t>
      </w:r>
      <w:r>
        <w:rPr>
          <w:sz w:val="28"/>
          <w:szCs w:val="28"/>
          <w:lang w:val="kk-KZ"/>
        </w:rPr>
        <w:t xml:space="preserve">жан </w:t>
      </w:r>
      <w:r w:rsidR="006D72B2" w:rsidRPr="00E03C77">
        <w:rPr>
          <w:sz w:val="28"/>
          <w:szCs w:val="28"/>
          <w:lang w:val="kk-KZ"/>
        </w:rPr>
        <w:t xml:space="preserve"> азабы мен тән азабын қатар тартқан жазықсыздар қатарында жарынан бір, баласынан екі айырылған аналардың  тартқан тақсіреті айрықша еді десек қателеспейміз...</w:t>
      </w:r>
    </w:p>
    <w:p w:rsidR="00E07483" w:rsidRPr="006D72B2" w:rsidRDefault="00E03C77" w:rsidP="006D72B2">
      <w:pPr>
        <w:spacing w:after="0" w:line="240" w:lineRule="auto"/>
        <w:jc w:val="both"/>
        <w:rPr>
          <w:rFonts w:ascii="Times New Roman" w:hAnsi="Times New Roman" w:cs="Times New Roman"/>
          <w:sz w:val="28"/>
          <w:szCs w:val="28"/>
          <w:shd w:val="clear" w:color="auto" w:fill="FFFFFF"/>
          <w:lang w:val="kk-KZ"/>
        </w:rPr>
      </w:pPr>
      <w:r w:rsidRPr="00E03C77">
        <w:rPr>
          <w:rFonts w:ascii="Times New Roman" w:hAnsi="Times New Roman" w:cs="Times New Roman"/>
          <w:sz w:val="28"/>
          <w:szCs w:val="28"/>
          <w:shd w:val="clear" w:color="auto" w:fill="FFFFFF"/>
          <w:lang w:val="kk-KZ"/>
        </w:rPr>
        <w:t xml:space="preserve">ХХ ғасырдың </w:t>
      </w:r>
      <w:r>
        <w:rPr>
          <w:rFonts w:ascii="Times New Roman" w:hAnsi="Times New Roman" w:cs="Times New Roman"/>
          <w:sz w:val="28"/>
          <w:szCs w:val="28"/>
          <w:shd w:val="clear" w:color="auto" w:fill="FFFFFF"/>
          <w:lang w:val="kk-KZ"/>
        </w:rPr>
        <w:t>басында</w:t>
      </w:r>
      <w:r w:rsidR="006D72B2" w:rsidRPr="00E03C77">
        <w:rPr>
          <w:rFonts w:ascii="Times New Roman" w:hAnsi="Times New Roman" w:cs="Times New Roman"/>
          <w:sz w:val="28"/>
          <w:szCs w:val="28"/>
          <w:shd w:val="clear" w:color="auto" w:fill="FFFFFF"/>
          <w:lang w:val="kk-KZ"/>
        </w:rPr>
        <w:t xml:space="preserve"> қазақ халқының мақсат-мүддесі мен ғасырлар бойы қапаста жатқан арманын жүзеге асыруды өздеріне парыз санаған – Алаш қайраткерлері екендігі дау тудырмайды. </w:t>
      </w:r>
      <w:r w:rsidRPr="00E03C77">
        <w:rPr>
          <w:rFonts w:ascii="Times New Roman" w:hAnsi="Times New Roman" w:cs="Times New Roman"/>
          <w:sz w:val="28"/>
          <w:szCs w:val="28"/>
          <w:shd w:val="clear" w:color="auto" w:fill="FFFFFF"/>
          <w:lang w:val="kk-KZ"/>
        </w:rPr>
        <w:t xml:space="preserve">1905-1917 </w:t>
      </w:r>
      <w:r>
        <w:rPr>
          <w:rFonts w:ascii="Times New Roman" w:hAnsi="Times New Roman" w:cs="Times New Roman"/>
          <w:sz w:val="28"/>
          <w:szCs w:val="28"/>
          <w:shd w:val="clear" w:color="auto" w:fill="FFFFFF"/>
          <w:lang w:val="kk-KZ"/>
        </w:rPr>
        <w:t>жылдары</w:t>
      </w:r>
      <w:r w:rsidR="006D72B2" w:rsidRPr="00E03C77">
        <w:rPr>
          <w:rFonts w:ascii="Times New Roman" w:hAnsi="Times New Roman" w:cs="Times New Roman"/>
          <w:sz w:val="28"/>
          <w:szCs w:val="28"/>
          <w:shd w:val="clear" w:color="auto" w:fill="FFFFFF"/>
          <w:lang w:val="kk-KZ"/>
        </w:rPr>
        <w:t xml:space="preserve"> өрістеген Алаш қозғалысы аясында қазақ зиялыларын бір мақсат-мүддеге жұмылдырған ұлттық-демократиялық «Қазақ» газетін шығарып, «Алаш» партиясын құрып, өз алдына тәуелсіз мемлекеттік құрылым «Алаш» автономиясын жариялаған, Алаш қайраткерлерінің идеялары мен жүзеге асырған істері бүгінгі тәуелсіз Қазақстан кезеңінде жалғасын тапты.</w:t>
      </w:r>
    </w:p>
    <w:p w:rsidR="006D72B2" w:rsidRPr="00E03C77" w:rsidRDefault="006D72B2" w:rsidP="006D72B2">
      <w:pPr>
        <w:spacing w:after="0" w:line="240" w:lineRule="auto"/>
        <w:jc w:val="both"/>
        <w:rPr>
          <w:rStyle w:val="a4"/>
          <w:rFonts w:ascii="Times New Roman" w:hAnsi="Times New Roman" w:cs="Times New Roman"/>
          <w:b w:val="0"/>
          <w:sz w:val="28"/>
          <w:szCs w:val="28"/>
          <w:shd w:val="clear" w:color="auto" w:fill="FFFFFF"/>
          <w:lang w:val="kk-KZ"/>
        </w:rPr>
      </w:pPr>
      <w:r w:rsidRPr="00E03C77">
        <w:rPr>
          <w:rStyle w:val="a4"/>
          <w:rFonts w:ascii="Times New Roman" w:hAnsi="Times New Roman" w:cs="Times New Roman"/>
          <w:b w:val="0"/>
          <w:sz w:val="28"/>
          <w:szCs w:val="28"/>
          <w:shd w:val="clear" w:color="auto" w:fill="FFFFFF"/>
          <w:lang w:val="kk-KZ"/>
        </w:rPr>
        <w:t>«Не көрсем де Алаш үшін көргенім!» деп жанын шүберекке түйген Алаш арыстарының мұраты десе елеңдемейтін қазақ жоқ. Себебі азаттығымыздың бастауында Алаш тұр. Саясаттанушы Берік Әбдіғалиұлы: «Қазақ Республикасы – Алаш Республикасының мұрагері. Біз тәуелсіз Қазақстанның тарихын Алаш Республикасынан бастауымыз керек» дегенді жиі айтып жүр.</w:t>
      </w:r>
    </w:p>
    <w:p w:rsidR="00E03C77" w:rsidRDefault="006D72B2" w:rsidP="006D72B2">
      <w:pPr>
        <w:spacing w:after="0" w:line="240" w:lineRule="auto"/>
        <w:jc w:val="both"/>
        <w:rPr>
          <w:rFonts w:ascii="Times New Roman" w:hAnsi="Times New Roman" w:cs="Times New Roman"/>
          <w:sz w:val="28"/>
          <w:szCs w:val="28"/>
          <w:shd w:val="clear" w:color="auto" w:fill="FFFFFF"/>
          <w:lang w:val="kk-KZ"/>
        </w:rPr>
      </w:pPr>
      <w:r w:rsidRPr="006D72B2">
        <w:rPr>
          <w:rFonts w:ascii="Times New Roman" w:hAnsi="Times New Roman" w:cs="Times New Roman"/>
          <w:sz w:val="28"/>
          <w:szCs w:val="28"/>
          <w:shd w:val="clear" w:color="auto" w:fill="FFFFFF"/>
          <w:lang w:val="kk-KZ"/>
        </w:rPr>
        <w:t>Қазақтың бағына ту</w:t>
      </w:r>
      <w:r w:rsidRPr="006D72B2">
        <w:rPr>
          <w:rFonts w:ascii="Times New Roman" w:hAnsi="Times New Roman" w:cs="Times New Roman"/>
          <w:sz w:val="28"/>
          <w:szCs w:val="28"/>
          <w:shd w:val="clear" w:color="auto" w:fill="FFFFFF"/>
          <w:lang w:val="kk-KZ"/>
        </w:rPr>
        <w:softHyphen/>
        <w:t>ған Әлихан Бөкей</w:t>
      </w:r>
      <w:r w:rsidRPr="006D72B2">
        <w:rPr>
          <w:rFonts w:ascii="Times New Roman" w:hAnsi="Times New Roman" w:cs="Times New Roman"/>
          <w:sz w:val="28"/>
          <w:szCs w:val="28"/>
          <w:shd w:val="clear" w:color="auto" w:fill="FFFFFF"/>
          <w:lang w:val="kk-KZ"/>
        </w:rPr>
        <w:softHyphen/>
        <w:t>хан алғашқы ұлттық үкімет құрды. 13 жел</w:t>
      </w:r>
      <w:r w:rsidRPr="006D72B2">
        <w:rPr>
          <w:rFonts w:ascii="Times New Roman" w:hAnsi="Times New Roman" w:cs="Times New Roman"/>
          <w:sz w:val="28"/>
          <w:szCs w:val="28"/>
          <w:shd w:val="clear" w:color="auto" w:fill="FFFFFF"/>
          <w:lang w:val="kk-KZ"/>
        </w:rPr>
        <w:softHyphen/>
        <w:t>тоқсан – Алаш үкіме</w:t>
      </w:r>
      <w:r w:rsidRPr="006D72B2">
        <w:rPr>
          <w:rFonts w:ascii="Times New Roman" w:hAnsi="Times New Roman" w:cs="Times New Roman"/>
          <w:sz w:val="28"/>
          <w:szCs w:val="28"/>
          <w:shd w:val="clear" w:color="auto" w:fill="FFFFFF"/>
          <w:lang w:val="kk-KZ"/>
        </w:rPr>
        <w:softHyphen/>
        <w:t>тінің құрылған күні. Ол Алаш тарихына алтын сиямен жазылды. Алаш қайраткерлері зиялы қауымды да, бай-бағлан, молдаларды да ұлт үшін қызмет етуге жұмылдырды. Алаш арыс</w:t>
      </w:r>
      <w:r w:rsidRPr="006D72B2">
        <w:rPr>
          <w:rFonts w:ascii="Times New Roman" w:hAnsi="Times New Roman" w:cs="Times New Roman"/>
          <w:sz w:val="28"/>
          <w:szCs w:val="28"/>
          <w:shd w:val="clear" w:color="auto" w:fill="FFFFFF"/>
          <w:lang w:val="kk-KZ"/>
        </w:rPr>
        <w:softHyphen/>
        <w:t xml:space="preserve">тарының азат ел болу туралы басты арманы орындалды. </w:t>
      </w:r>
    </w:p>
    <w:p w:rsidR="005D5562" w:rsidRDefault="00B84DE2" w:rsidP="005D556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B84DE2">
        <w:rPr>
          <w:rFonts w:ascii="Times New Roman" w:eastAsia="Times New Roman" w:hAnsi="Times New Roman" w:cs="Times New Roman"/>
          <w:sz w:val="28"/>
          <w:szCs w:val="28"/>
          <w:lang w:val="kk-KZ" w:eastAsia="ru-RU"/>
        </w:rPr>
        <w:lastRenderedPageBreak/>
        <w:t>Сталиндік зобалаң өз құрығын Алашшылардан бастаған еді...Қазақ зиялыларын жік-жікке бөліп, олардың өзара бір-бірімен күрес жүргізуіне жағдай жасап, "жікшілдік" пен "ұлтшылдыққа" қарсы айыптау ашық түрде сипат алды. Әсіресе, осы екі ұранмен айыптау 1925-1933 жылдары қатты ушықты. Ф.Голощекиннің "ауылды кеңестендіру" ұраны С.Сәдуақасов, С.Сейфуллин, Т.Рысқұлов сынды ұлт зиялыларының наразылығын тудырды. Аталмыш қайраткерлер алашордашылардың бағытына қолдау жасап, кеңестік ұлт саясатын бұрмалауға тырысқан "ұлтшылдар" деп айыпталды. 20-шы жылдардың соңына қарай республикадағы саяси жағдай шектен тыс ушығып, зорлық-зомбылыққа жол ашылды. 1927-1929 жылдар аралығында қазақ зиялыларының арасында өзіндік пікірі бар азаматтардың барлығы да "ұлтшыл" деген айыппен қызметтен қуылды. "Еңбекші қазақ" газеті оқырмандарға "ұлтшылдық" сарынымен күресуде сын, өзін-өзі сынау аса қажеттігін насихаттап, оның мақсаты қазақ зиялыларының шығармаларының сапасын арттырып, ұлтшылдарға соққы беру деп түсіндірді. Нәтижесінде мерзімді басылымдарда бір-бірін әшкерелеген материалдар үзіліссіз басылды.</w:t>
      </w:r>
      <w:r>
        <w:rPr>
          <w:rFonts w:ascii="Times New Roman" w:eastAsia="Times New Roman" w:hAnsi="Times New Roman" w:cs="Times New Roman"/>
          <w:sz w:val="28"/>
          <w:szCs w:val="28"/>
          <w:lang w:val="kk-KZ" w:eastAsia="ru-RU"/>
        </w:rPr>
        <w:t xml:space="preserve"> </w:t>
      </w:r>
      <w:r w:rsidRPr="00B84DE2">
        <w:rPr>
          <w:rFonts w:ascii="Times New Roman" w:eastAsia="Times New Roman" w:hAnsi="Times New Roman" w:cs="Times New Roman"/>
          <w:sz w:val="28"/>
          <w:szCs w:val="28"/>
          <w:lang w:val="kk-KZ" w:eastAsia="ru-RU"/>
        </w:rPr>
        <w:t>1929 жылы Қазақ өлкелік комитеті мен БК(б)П Өлкелік Бақылау комиссиясының мүшелерінен арнайы тексеру комиссиясы құрылып, К.Тоқтабаев, Ғ.Тоғжанов, А.Кенжин, Ә.Байділдин және тағы басқа азаматтардың қызмет барыстары тексерілді. Осы жылдың 13 маусымында өткен мәжілісте Кәрім Тоқтабаевтың 1917 жылдары Торғайдағы Алашорда бөлімінің белді мүшесі болып, Ә.Бөкейханов, М.Дулатовтармен тығыз байланысқаны, 20-шы жылдары "сәдуақасовшылар" жігінде болғандығы айтылды. Ал Аспандияр Кенжин 1918-1919 жылдары кеңес өкіметіне қарсы қарулы көтеріліс ұйымдастырған Алашорданың Торғай бөліміндегі Әскери кеңестің белді мүшесі болды делінді. Әбдірахман Байділдинге алашордашыл "Бірлік" жастар ұйымында болып, Колчак армиясына белсенді көмектесті, Ә.Бөкейхановпен бірге адъютант есебінде Уфа мен Самарада болған демократиялық мәжілістерге Алашорда отрядтары үшін қару-жарақ пен әскери киім-кешек алу үшін қатысты, 1919 жылы Сібірдегі Колчак үкіметі әскері 3-ші армиясының барлау штабының қызметкері болды, 1924 жылға дейін Алашорда қайраткерлерімен байланысын үзген жоқ, ал 1925 жылдан "садуақасовшылдық" топқа белсенді қатысты деген айыптар тағылды. Тексеру комиссиясының шешімімен аталмыш зиялылар партия қатарынан шығарылды.</w:t>
      </w:r>
      <w:r w:rsidRPr="00B84DE2">
        <w:rPr>
          <w:rFonts w:ascii="Times New Roman" w:eastAsia="Times New Roman" w:hAnsi="Times New Roman" w:cs="Times New Roman"/>
          <w:sz w:val="28"/>
          <w:szCs w:val="28"/>
          <w:lang w:val="kk-KZ" w:eastAsia="ru-RU"/>
        </w:rPr>
        <w:br/>
        <w:t xml:space="preserve">1929 жылдың жаз айының ортасына дейін комиссияның тексеруіне К.Арғынғазин, Ә.Бөкейханов, Қ.Ғалиев, Т.Жаманмұрынов М.Жолдыбаев, Қаратілеуов, Әлібеков, А.Мусин, Т.Рысқұлов, М.Саматов, А.Сейітов, А.Сейдалин, А.Кенжин, К.Тоқтабаев, Өтемісов, Өмірғазин, Х. Ф.Фазылбаев және тағы басқалар ілікті. Аталмыш азаматтардың көпшілігі үкімет орындарының жауапты қызметінде істейтін. Бұлардың барлығы бай, төре, билердің тұқымынан, Алашорда үкіметінің құрамында болған, кейбіреулері кеңес өкіметіне қарсы шығып, большевиктерді қыруға қатынасқан делінді. Мәселен, Молдағали Жолдыбаевқа 1920 жылы Жымпитыда кеңес өкіметіне қарсы шығып, 70-тей коммунистер мен комсомолдардың өліміне кінәлі болды деген негізсіз айып тағылды. Ә.Бөкейханов - ханның тұқымы, отбасы тәркілеуге түскен делінді. М.Саматовқа байланысты жастардың "Бірлік" одағының мүшесі, төрағасы болып Алашорда үкіметінің идеясын насихаттады, Ақмоладан Алашорданың құрылтай жиналысына кандидат </w:t>
      </w:r>
      <w:r w:rsidRPr="00B84DE2">
        <w:rPr>
          <w:rFonts w:ascii="Times New Roman" w:eastAsia="Times New Roman" w:hAnsi="Times New Roman" w:cs="Times New Roman"/>
          <w:sz w:val="28"/>
          <w:szCs w:val="28"/>
          <w:lang w:val="kk-KZ" w:eastAsia="ru-RU"/>
        </w:rPr>
        <w:lastRenderedPageBreak/>
        <w:t>болып сайланды, чехтар мен Колчак үкіметі тұсында Омбыдағы губерниялық земство басқармасының төрағасы болды, кейінірек Семей губерниясына қашты деген сөздер таңылды. Осы тексерістерден кейін аталған азаматтардың барлығынан ОГПУ қызметкерлері жауап алып, өтініштерде айтылған фактілер тексерілді. Олардың көпшіліктері партия қатарынан шығарылып, жауапты жұмыстардан аластатылды.</w:t>
      </w:r>
      <w:r w:rsidR="005D5562">
        <w:rPr>
          <w:rFonts w:ascii="Times New Roman" w:eastAsia="Times New Roman" w:hAnsi="Times New Roman" w:cs="Times New Roman"/>
          <w:sz w:val="28"/>
          <w:szCs w:val="28"/>
          <w:lang w:val="kk-KZ" w:eastAsia="ru-RU"/>
        </w:rPr>
        <w:t xml:space="preserve"> </w:t>
      </w:r>
      <w:r w:rsidRPr="00B84DE2">
        <w:rPr>
          <w:rFonts w:ascii="Times New Roman" w:eastAsia="Times New Roman" w:hAnsi="Times New Roman" w:cs="Times New Roman"/>
          <w:sz w:val="28"/>
          <w:szCs w:val="28"/>
          <w:lang w:val="kk-KZ" w:eastAsia="ru-RU"/>
        </w:rPr>
        <w:t>1931 жылы ұлтшыл бағытта "Сана" журналын шығарды және онда алашордашылардың мақалалаларын жариялады деген желеумен Х.Досмұхамедовке айып тағыла бастады. Х.Досмұхамедовпен бірге М.Әуезов те қуғындалды. Негізінде ол 1922 жылдың өзінде "Алашорданың" шығыс бөлімінің белсенді қайраткері ретінде сынға алынып, партия қатарынан шығарылған болатын. 20-шы жылдың соңында тағы да буржуазияшыл-ұлтшыл байлардың идеологиясын жақтады, кеңес өкіметіне қарсы күрес жүргізді, "Алқа" атты астыртын ұлттық-әдеби үйірменің бағыт-бағдарын жасауға белсене атсалысты, қазақ баспасөзінде байшыл идеологияны насихаттайтын шығармалар жариялады деп айыпталды.</w:t>
      </w:r>
      <w:r w:rsidR="005D5562">
        <w:rPr>
          <w:rFonts w:ascii="Times New Roman" w:eastAsia="Times New Roman" w:hAnsi="Times New Roman" w:cs="Times New Roman"/>
          <w:sz w:val="28"/>
          <w:szCs w:val="28"/>
          <w:lang w:val="kk-KZ" w:eastAsia="ru-RU"/>
        </w:rPr>
        <w:t xml:space="preserve"> </w:t>
      </w:r>
      <w:r w:rsidRPr="00B84DE2">
        <w:rPr>
          <w:rFonts w:ascii="Times New Roman" w:eastAsia="Times New Roman" w:hAnsi="Times New Roman" w:cs="Times New Roman"/>
          <w:sz w:val="28"/>
          <w:szCs w:val="28"/>
          <w:lang w:val="kk-KZ" w:eastAsia="ru-RU"/>
        </w:rPr>
        <w:t>Мұхтар Әуезов 1930 жылы 17 қыркүйекте Ташкент қаласында тұтқындалып, Алматы түрмесіне жеткізілді. Оған 1930 жылдың 15 қазанында ОГПУ ерекше бөлімінің бастығы Белогоновтың бекітуімен Қылмысты істер кодексінің 58-11 және 58-11-баптарымен қазақ ұлтшылдарының астыртын ұйымына қатысты, партия мен үкімет шешімдерін бұрмалады, Орта Азиядағы басмашылар қозғалысына жетекшілік жасады, кеңес өкіметін құлатуға әрекет жасады және т.б. айып тағылды.</w:t>
      </w:r>
      <w:r w:rsidR="005D5562">
        <w:rPr>
          <w:rFonts w:ascii="Times New Roman" w:eastAsia="Times New Roman" w:hAnsi="Times New Roman" w:cs="Times New Roman"/>
          <w:sz w:val="28"/>
          <w:szCs w:val="28"/>
          <w:lang w:val="kk-KZ" w:eastAsia="ru-RU"/>
        </w:rPr>
        <w:t xml:space="preserve"> </w:t>
      </w:r>
    </w:p>
    <w:p w:rsidR="00B84DE2" w:rsidRPr="00B84DE2" w:rsidRDefault="00B84DE2" w:rsidP="005D556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B84DE2">
        <w:rPr>
          <w:rFonts w:ascii="Times New Roman" w:eastAsia="Times New Roman" w:hAnsi="Times New Roman" w:cs="Times New Roman"/>
          <w:sz w:val="28"/>
          <w:szCs w:val="28"/>
          <w:lang w:val="kk-KZ" w:eastAsia="ru-RU"/>
        </w:rPr>
        <w:t>Осылайша, маңдайалды қазақ зиялыларына, алаш өкілдеріне құрып кету қаупі төнді. Ату жазасына бұйырылғалы тұрған азаматтар "жаңылдым" деп үкіметтен кешірім сұрауға мәжбүр болды. 1932 жылдың 4 мамырында БК(б)П Қазақ Өлкелік комитетіннің хатшысы Ф.Голощекин мен ҚАКСР ХКК-нің төрағасы О.Исаевқа жазған өтінішінде М.Әуезов те өзінің бар кінәсін мойындап, "ниетімнен қайттым" деп ашық мәлімдеме жасады. Бұл мәлімдеме Қазақ Өлкелік комитетінің органы болған "Социалды Қазақстан" мен "Казахстанская правда" газеттерінің 10 маусымындағы санына жарияланды. Алайда 1933 жылдың 11 қыркүйегінде аса құпия түрде ҚАКСР БМСБ орындарының Қазақ Өлкелік комитетіне берген мәлімдемеде Алашорда көсемдерінің бірі М.Әуезов газеттер арқылы өзінің қателіктерін мойындағанмен, әлі де контрреволюциялық қызметін жалғастырып, драматургия саласында жазылған шығармаларында бұрынғы өмірді, яғни бай-болыстардың заманының идеологиясын насихаттап отырғандығы айтылды. Дегенмен ол осы «мойындауының» арқасында ғана аман қалды. Егер Мұхтар Әуезов тірі қалмағанда, «Абай жолындай» ұлы туындының жазылмайтыны анық еді. Ал кешірім сұраудан бас тартқан Жүсіпбек Аймауытов пен Халел Ғаббасов</w:t>
      </w:r>
      <w:r w:rsidRPr="00B84DE2">
        <w:rPr>
          <w:rFonts w:ascii="Times New Roman" w:eastAsia="Times New Roman" w:hAnsi="Times New Roman" w:cs="Times New Roman"/>
          <w:color w:val="292929"/>
          <w:sz w:val="28"/>
          <w:szCs w:val="28"/>
          <w:lang w:val="kk-KZ" w:eastAsia="ru-RU"/>
        </w:rPr>
        <w:t xml:space="preserve"> </w:t>
      </w:r>
      <w:r w:rsidRPr="00B84DE2">
        <w:rPr>
          <w:rFonts w:ascii="Times New Roman" w:eastAsia="Times New Roman" w:hAnsi="Times New Roman" w:cs="Times New Roman"/>
          <w:sz w:val="28"/>
          <w:szCs w:val="28"/>
          <w:lang w:val="kk-KZ" w:eastAsia="ru-RU"/>
        </w:rPr>
        <w:t>1931 жылы атылып кетті. Халел Ғаббасовқа осындай екі рет ұсыныс жасалған. Бірақ ол «халқымның алдында ақпын, жалған айтып, ертең қарабет болғым келмейді, одан да өлгенім артық» деп, мұны қабылдамай тастаған. Міржақып Дулатов он жылға сотталып, кейін белгісіз жағдайда қаза тапты.</w:t>
      </w:r>
      <w:r w:rsidRPr="00B84DE2">
        <w:rPr>
          <w:rFonts w:ascii="Times New Roman" w:eastAsia="Times New Roman" w:hAnsi="Times New Roman" w:cs="Times New Roman"/>
          <w:sz w:val="28"/>
          <w:szCs w:val="28"/>
          <w:lang w:val="kk-KZ" w:eastAsia="ru-RU"/>
        </w:rPr>
        <w:br/>
      </w:r>
      <w:r w:rsidR="005D5562">
        <w:rPr>
          <w:rFonts w:ascii="Times New Roman" w:eastAsia="Times New Roman" w:hAnsi="Times New Roman" w:cs="Times New Roman"/>
          <w:sz w:val="28"/>
          <w:szCs w:val="28"/>
          <w:lang w:val="kk-KZ" w:eastAsia="ru-RU"/>
        </w:rPr>
        <w:t xml:space="preserve">       </w:t>
      </w:r>
      <w:r w:rsidRPr="00B84DE2">
        <w:rPr>
          <w:rFonts w:ascii="Times New Roman" w:eastAsia="Times New Roman" w:hAnsi="Times New Roman" w:cs="Times New Roman"/>
          <w:sz w:val="28"/>
          <w:szCs w:val="28"/>
          <w:lang w:val="kk-KZ" w:eastAsia="ru-RU"/>
        </w:rPr>
        <w:t xml:space="preserve">1936 жылдан бастап бұрынғы "Алаш" партиясы мен "Алашорда" үкіметінің қатарында болған үкімет пен партия қайраткерлерін, жазушыларды айыптау одан әрі өрши түсті. Өлкелік партия комитеттерінің мәжілістерінде алашордашылардың қателіктері әшкереленіп, олардың үкімет ісіне қарсы астыртын әрекеттері үшін </w:t>
      </w:r>
      <w:r w:rsidRPr="00B84DE2">
        <w:rPr>
          <w:rFonts w:ascii="Times New Roman" w:eastAsia="Times New Roman" w:hAnsi="Times New Roman" w:cs="Times New Roman"/>
          <w:sz w:val="28"/>
          <w:szCs w:val="28"/>
          <w:lang w:val="kk-KZ" w:eastAsia="ru-RU"/>
        </w:rPr>
        <w:lastRenderedPageBreak/>
        <w:t>жаза қолдану мәселесі көтеріле бастады. "Ұлтшылдыққа" қарсы күресу барысында үкімет тарапынан арнайы тапсырмалар беріліп, "ұлтшылдарды" әшкерелеуге барлық кеңес азаматтарын белсене кірісуге, яғни сын мен өзара сынды күшейтуді талап еткен және шақырған бұйрықтар, шешімдер, үндеулер бірінен кейін бірі жариялана бастады. Өзара сын ақыр-аяғы 1937-1938 жылғы алапат қуғын-сүргінге алып келді. Мұндай айыптауға ұлт зиялылары ғана емес, елдегі малшылар мен қарапайым адамдарға дейін ілікті.</w:t>
      </w:r>
    </w:p>
    <w:p w:rsidR="00B84DE2" w:rsidRPr="00B84DE2" w:rsidRDefault="005D5562" w:rsidP="005D5562">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1937-1938</w:t>
      </w:r>
      <w:r w:rsidRPr="005D5562">
        <w:rPr>
          <w:rFonts w:ascii="Times New Roman" w:eastAsia="Times New Roman" w:hAnsi="Times New Roman" w:cs="Times New Roman"/>
          <w:sz w:val="28"/>
          <w:szCs w:val="28"/>
          <w:lang w:val="kk-KZ" w:eastAsia="ru-RU"/>
        </w:rPr>
        <w:t xml:space="preserve"> жылдары</w:t>
      </w:r>
      <w:r w:rsidR="00B84DE2" w:rsidRPr="00B84DE2">
        <w:rPr>
          <w:rFonts w:ascii="Times New Roman" w:eastAsia="Times New Roman" w:hAnsi="Times New Roman" w:cs="Times New Roman"/>
          <w:sz w:val="28"/>
          <w:szCs w:val="28"/>
          <w:lang w:val="kk-KZ" w:eastAsia="ru-RU"/>
        </w:rPr>
        <w:t xml:space="preserve"> қазақ зиялыларының басына төнген қауіпке ешкім де қарсы тұра алмады. </w:t>
      </w:r>
      <w:r>
        <w:rPr>
          <w:rFonts w:ascii="Times New Roman" w:eastAsia="Times New Roman" w:hAnsi="Times New Roman" w:cs="Times New Roman"/>
          <w:sz w:val="28"/>
          <w:szCs w:val="28"/>
          <w:lang w:val="kk-KZ" w:eastAsia="ru-RU"/>
        </w:rPr>
        <w:t>Сол</w:t>
      </w:r>
      <w:r w:rsidR="00B84DE2" w:rsidRPr="00B84DE2">
        <w:rPr>
          <w:rFonts w:ascii="Times New Roman" w:eastAsia="Times New Roman" w:hAnsi="Times New Roman" w:cs="Times New Roman"/>
          <w:sz w:val="28"/>
          <w:szCs w:val="28"/>
          <w:lang w:val="kk-KZ" w:eastAsia="ru-RU"/>
        </w:rPr>
        <w:t xml:space="preserve"> жылдары алашшыл Ә.Бөкейханов, А.Байтұрсынов, М.Жұмабаев, Х.Досмұхамедов, С.Асфендияров, Қазақстанның мемлекет және қоғам қайраткерлері С.Қожанов, Т.Рысқұлов, Ұ.Құлымбетов, О.Жандосов, Ж.Сұлтанов, А.Кенжин және басқалар қуғын-сүргін құрбаны болды. </w:t>
      </w:r>
      <w:r>
        <w:rPr>
          <w:rFonts w:ascii="Times New Roman" w:eastAsia="Times New Roman" w:hAnsi="Times New Roman" w:cs="Times New Roman"/>
          <w:sz w:val="28"/>
          <w:szCs w:val="28"/>
          <w:lang w:val="kk-KZ" w:eastAsia="ru-RU"/>
        </w:rPr>
        <w:t>Ұлт</w:t>
      </w:r>
      <w:r w:rsidR="00B84DE2" w:rsidRPr="00B84DE2">
        <w:rPr>
          <w:rFonts w:ascii="Times New Roman" w:eastAsia="Times New Roman" w:hAnsi="Times New Roman" w:cs="Times New Roman"/>
          <w:sz w:val="28"/>
          <w:szCs w:val="28"/>
          <w:lang w:val="kk-KZ" w:eastAsia="ru-RU"/>
        </w:rPr>
        <w:t xml:space="preserve"> жолында қызмет еткен зиялылар қатары күрт сиреп, бұл елдің мәдениет, әдебиет, ғылым, білім салаларының ақсауына алып келді. </w:t>
      </w:r>
      <w:r>
        <w:rPr>
          <w:rFonts w:ascii="Times New Roman" w:eastAsia="Times New Roman" w:hAnsi="Times New Roman" w:cs="Times New Roman"/>
          <w:sz w:val="28"/>
          <w:szCs w:val="28"/>
          <w:lang w:val="kk-KZ" w:eastAsia="ru-RU"/>
        </w:rPr>
        <w:t>Алаш</w:t>
      </w:r>
      <w:r w:rsidR="00B84DE2" w:rsidRPr="00B84DE2">
        <w:rPr>
          <w:rFonts w:ascii="Times New Roman" w:eastAsia="Times New Roman" w:hAnsi="Times New Roman" w:cs="Times New Roman"/>
          <w:sz w:val="28"/>
          <w:szCs w:val="28"/>
          <w:lang w:val="kk-KZ" w:eastAsia="ru-RU"/>
        </w:rPr>
        <w:t xml:space="preserve"> қайраткерлерінің өмірі мен қызметі әлі де зерттеуді қажет етеді. </w:t>
      </w:r>
      <w:r>
        <w:rPr>
          <w:rFonts w:ascii="Times New Roman" w:eastAsia="Times New Roman" w:hAnsi="Times New Roman" w:cs="Times New Roman"/>
          <w:sz w:val="28"/>
          <w:szCs w:val="28"/>
          <w:lang w:val="kk-KZ" w:eastAsia="ru-RU"/>
        </w:rPr>
        <w:t>Мысалы</w:t>
      </w:r>
      <w:r w:rsidR="00B84DE2" w:rsidRPr="00B84DE2">
        <w:rPr>
          <w:rFonts w:ascii="Times New Roman" w:eastAsia="Times New Roman" w:hAnsi="Times New Roman" w:cs="Times New Roman"/>
          <w:sz w:val="28"/>
          <w:szCs w:val="28"/>
          <w:lang w:val="kk-KZ" w:eastAsia="ru-RU"/>
        </w:rPr>
        <w:t xml:space="preserve">, Батыс Алашорданың ірге көтеруіне сүбелі үлесін қосқан Сақыпкерей Арғыншиев Ақпан төңкерісіне дейін Бақытжан Қаратаевпен бірге демократиялық кадет партиясын құруға атсалысты. </w:t>
      </w:r>
      <w:r w:rsidRPr="005D5562">
        <w:rPr>
          <w:rFonts w:ascii="Times New Roman" w:eastAsia="Times New Roman" w:hAnsi="Times New Roman" w:cs="Times New Roman"/>
          <w:sz w:val="28"/>
          <w:szCs w:val="28"/>
          <w:lang w:val="kk-KZ" w:eastAsia="ru-RU"/>
        </w:rPr>
        <w:t xml:space="preserve">Беркінғали </w:t>
      </w:r>
      <w:r>
        <w:rPr>
          <w:rFonts w:ascii="Times New Roman" w:eastAsia="Times New Roman" w:hAnsi="Times New Roman" w:cs="Times New Roman"/>
          <w:sz w:val="28"/>
          <w:szCs w:val="28"/>
          <w:lang w:val="kk-KZ" w:eastAsia="ru-RU"/>
        </w:rPr>
        <w:t>Атшыбаев</w:t>
      </w:r>
      <w:r w:rsidR="00B84DE2" w:rsidRPr="00B84DE2">
        <w:rPr>
          <w:rFonts w:ascii="Times New Roman" w:eastAsia="Times New Roman" w:hAnsi="Times New Roman" w:cs="Times New Roman"/>
          <w:sz w:val="28"/>
          <w:szCs w:val="28"/>
          <w:lang w:val="kk-KZ" w:eastAsia="ru-RU"/>
        </w:rPr>
        <w:t xml:space="preserve">, Бақтығали Бисенов сынды Алашорданың белді мүшелері туралы осыны айтуға болады. </w:t>
      </w:r>
      <w:r>
        <w:rPr>
          <w:rFonts w:ascii="Times New Roman" w:eastAsia="Times New Roman" w:hAnsi="Times New Roman" w:cs="Times New Roman"/>
          <w:sz w:val="28"/>
          <w:szCs w:val="28"/>
          <w:lang w:val="kk-KZ" w:eastAsia="ru-RU"/>
        </w:rPr>
        <w:t>Алашорда</w:t>
      </w:r>
      <w:r w:rsidR="00B84DE2" w:rsidRPr="00B84DE2">
        <w:rPr>
          <w:rFonts w:ascii="Times New Roman" w:eastAsia="Times New Roman" w:hAnsi="Times New Roman" w:cs="Times New Roman"/>
          <w:sz w:val="28"/>
          <w:szCs w:val="28"/>
          <w:lang w:val="kk-KZ" w:eastAsia="ru-RU"/>
        </w:rPr>
        <w:t xml:space="preserve"> үкіметінің қаражатын көтерген байлар да, рухани қолдаған дінбасылар да аз болған жоқ. </w:t>
      </w:r>
      <w:r>
        <w:rPr>
          <w:rFonts w:ascii="Times New Roman" w:eastAsia="Times New Roman" w:hAnsi="Times New Roman" w:cs="Times New Roman"/>
          <w:sz w:val="28"/>
          <w:szCs w:val="28"/>
          <w:lang w:val="kk-KZ" w:eastAsia="ru-RU"/>
        </w:rPr>
        <w:t>Міне</w:t>
      </w:r>
      <w:r w:rsidR="00B84DE2" w:rsidRPr="00B84DE2">
        <w:rPr>
          <w:rFonts w:ascii="Times New Roman" w:eastAsia="Times New Roman" w:hAnsi="Times New Roman" w:cs="Times New Roman"/>
          <w:sz w:val="28"/>
          <w:szCs w:val="28"/>
          <w:lang w:val="kk-KZ" w:eastAsia="ru-RU"/>
        </w:rPr>
        <w:t xml:space="preserve">, осылардың бәрінің есімдерін, ел үшін еткен еңбегін айқындай түсу бүгінгі </w:t>
      </w:r>
      <w:r>
        <w:rPr>
          <w:rFonts w:ascii="Times New Roman" w:eastAsia="Times New Roman" w:hAnsi="Times New Roman" w:cs="Times New Roman"/>
          <w:sz w:val="28"/>
          <w:szCs w:val="28"/>
          <w:lang w:val="kk-KZ" w:eastAsia="ru-RU"/>
        </w:rPr>
        <w:t>және болашақ ұрпақ үшін қажет</w:t>
      </w:r>
      <w:r w:rsidR="00B84DE2" w:rsidRPr="00B84DE2">
        <w:rPr>
          <w:rFonts w:ascii="Times New Roman" w:eastAsia="Times New Roman" w:hAnsi="Times New Roman" w:cs="Times New Roman"/>
          <w:sz w:val="28"/>
          <w:szCs w:val="28"/>
          <w:lang w:val="kk-KZ" w:eastAsia="ru-RU"/>
        </w:rPr>
        <w:t>.</w:t>
      </w:r>
    </w:p>
    <w:p w:rsidR="006D72B2" w:rsidRDefault="005D5562" w:rsidP="005D5562">
      <w:pPr>
        <w:spacing w:after="0" w:line="240" w:lineRule="auto"/>
        <w:jc w:val="both"/>
        <w:rPr>
          <w:rFonts w:ascii="Times New Roman" w:hAnsi="Times New Roman" w:cs="Times New Roman"/>
          <w:color w:val="313131"/>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6D72B2" w:rsidRPr="006D72B2">
        <w:rPr>
          <w:rFonts w:ascii="Times New Roman" w:hAnsi="Times New Roman" w:cs="Times New Roman"/>
          <w:sz w:val="28"/>
          <w:szCs w:val="28"/>
          <w:shd w:val="clear" w:color="auto" w:fill="FFFFFF"/>
          <w:lang w:val="kk-KZ"/>
        </w:rPr>
        <w:t>Алаш қайраткерлері тәуелсіздігіміздің жолында жан аямай күресіп, құрбан болды. Ендеше, неге жас ұрпақты тәуелсіз санамен тәрбиелеу үшін, олар оқып жүрген «білім ұясына» Әлихан Бөкейхан, Ахмет Байтұрсынұлы, Міржақып Дулатұлы, Смағұл Сәдуақасұлы, Мұстафа Шоқай, Сұлтанбек Қожанұлы, Халел Досмұхамедұлы және т.б. есімдерін бермейміз? Және жәй ғана есімдерін берумен шектелмей, оқу бағдарламасына «Алаш оқуларын» енгізуіміз керек. Мектепте Алаш арыстарының музе</w:t>
      </w:r>
      <w:r w:rsidR="006D72B2" w:rsidRPr="006D72B2">
        <w:rPr>
          <w:rFonts w:ascii="Times New Roman" w:hAnsi="Times New Roman" w:cs="Times New Roman"/>
          <w:sz w:val="28"/>
          <w:szCs w:val="28"/>
          <w:shd w:val="clear" w:color="auto" w:fill="FFFFFF"/>
          <w:lang w:val="kk-KZ"/>
        </w:rPr>
        <w:softHyphen/>
        <w:t>йін ашып, айына бір рет әрбір сыныпқа тарихи экскурсия жүргізіп отырса, нұр үстіне нұр болар еді. Алаш идеясы деген не? Алаш бізге нені аманаттап қалдырды? Алаш арыстары ұсынған идея – Жапония секілді ұлттық демократиялық мемлекет құру. Оның негізі неде? Алаш идеясын ту етіп көтерген азаматтарды бес түрлі мақсат біріктірді. Олар: жер, жердің асты мен үстіндегі байлық қазақтың игілігіне жұмсалуы керек, қойдың үстінен қырқылған бір уыс жүн қазақтың үстіне тоқыма болып тоқылуы тиіс, тіл, дін және діл үстемдігі, ұлттық дәстүр мен тәуелсіз ғылымға негізделген, заңға сүйенген ұлттық демократиялық мемлекет құру. Осы мақсат-мұраттардың жолында олар ештеңеден аянған жоқ.</w:t>
      </w:r>
      <w:r w:rsidR="006D72B2" w:rsidRPr="006D72B2">
        <w:rPr>
          <w:rFonts w:ascii="Times New Roman" w:hAnsi="Times New Roman" w:cs="Times New Roman"/>
          <w:sz w:val="28"/>
          <w:szCs w:val="28"/>
          <w:lang w:val="kk-KZ"/>
        </w:rPr>
        <w:br/>
      </w:r>
      <w:r w:rsidR="006D72B2" w:rsidRPr="006D72B2">
        <w:rPr>
          <w:rFonts w:ascii="Times New Roman" w:hAnsi="Times New Roman" w:cs="Times New Roman"/>
          <w:sz w:val="28"/>
          <w:szCs w:val="28"/>
          <w:shd w:val="clear" w:color="auto" w:fill="FFFFFF"/>
          <w:lang w:val="kk-KZ"/>
        </w:rPr>
        <w:t>Алаш арыстары еуропалық үлгідегі партияның негізін қалады. Осы партияның басты міндеті және түпкі мақсаты – қазақ халқын отарлық тәуелділіктен босату және ұлттық мемлекет құру болатын. Алаш қайраткерлері туған халқын қалай сүюдің, оның мұң-мүддесін әртүрлі саяси жағдайларда қалай қорғаудың, Отанға адал және риясыз қызмет етудің теңдессіз үлгісін көрсетті. Шын мәніндегі тәуелсіз ел боламыз десек, Алаш қағидаттары мен ұстанымын үлгі етейік. Тәуел</w:t>
      </w:r>
      <w:r w:rsidR="006D72B2" w:rsidRPr="006D72B2">
        <w:rPr>
          <w:rFonts w:ascii="Times New Roman" w:hAnsi="Times New Roman" w:cs="Times New Roman"/>
          <w:sz w:val="28"/>
          <w:szCs w:val="28"/>
          <w:shd w:val="clear" w:color="auto" w:fill="FFFFFF"/>
          <w:lang w:val="kk-KZ"/>
        </w:rPr>
        <w:softHyphen/>
        <w:t xml:space="preserve">сіз елді тек азат ойлы азаматтар құрады. Еркін елдің ертеңі қандай болатыны біздің әрқайсымыздың іс-әрекеттерімізден басталады. Тәуелсіздік сияқты киелі ұғымды сезіну не сезінбеудің бір өлшемі – азаттық, еркіндік. Тәуелсіздік – Алланың сол </w:t>
      </w:r>
      <w:r w:rsidR="006D72B2" w:rsidRPr="006D72B2">
        <w:rPr>
          <w:rFonts w:ascii="Times New Roman" w:hAnsi="Times New Roman" w:cs="Times New Roman"/>
          <w:sz w:val="28"/>
          <w:szCs w:val="28"/>
          <w:shd w:val="clear" w:color="auto" w:fill="FFFFFF"/>
          <w:lang w:val="kk-KZ"/>
        </w:rPr>
        <w:lastRenderedPageBreak/>
        <w:t>азат елде тұратын әр адамға берген баға жетпес бақыты. Сол бақытты әрқайсысы жан-жүрегімен сезініп, жанын пида ете отырып қорғауы</w:t>
      </w:r>
      <w:r w:rsidR="006D72B2" w:rsidRPr="006D72B2">
        <w:rPr>
          <w:rFonts w:ascii="Times New Roman" w:hAnsi="Times New Roman" w:cs="Times New Roman"/>
          <w:color w:val="313131"/>
          <w:sz w:val="28"/>
          <w:szCs w:val="28"/>
          <w:shd w:val="clear" w:color="auto" w:fill="FFFFFF"/>
          <w:lang w:val="kk-KZ"/>
        </w:rPr>
        <w:t xml:space="preserve"> тиіс.</w:t>
      </w:r>
    </w:p>
    <w:p w:rsidR="00CE4F02" w:rsidRDefault="00CE4F02" w:rsidP="005D5562">
      <w:pPr>
        <w:spacing w:after="0" w:line="240" w:lineRule="auto"/>
        <w:jc w:val="both"/>
        <w:rPr>
          <w:rFonts w:ascii="Times New Roman" w:hAnsi="Times New Roman" w:cs="Times New Roman"/>
          <w:color w:val="313131"/>
          <w:sz w:val="28"/>
          <w:szCs w:val="28"/>
          <w:shd w:val="clear" w:color="auto" w:fill="FFFFFF"/>
          <w:lang w:val="kk-KZ"/>
        </w:rPr>
      </w:pPr>
    </w:p>
    <w:p w:rsidR="00CE4F02" w:rsidRDefault="00CE4F02" w:rsidP="005D5562">
      <w:pPr>
        <w:spacing w:after="0" w:line="240" w:lineRule="auto"/>
        <w:jc w:val="both"/>
        <w:rPr>
          <w:rFonts w:ascii="Times New Roman" w:hAnsi="Times New Roman" w:cs="Times New Roman"/>
          <w:color w:val="313131"/>
          <w:sz w:val="28"/>
          <w:szCs w:val="28"/>
          <w:shd w:val="clear" w:color="auto" w:fill="FFFFFF"/>
          <w:lang w:val="kk-KZ"/>
        </w:rPr>
      </w:pPr>
    </w:p>
    <w:p w:rsidR="00CE4F02" w:rsidRDefault="00CE4F02" w:rsidP="005D5562">
      <w:pPr>
        <w:spacing w:after="0" w:line="240" w:lineRule="auto"/>
        <w:jc w:val="both"/>
        <w:rPr>
          <w:rFonts w:ascii="Times New Roman" w:hAnsi="Times New Roman" w:cs="Times New Roman"/>
          <w:color w:val="313131"/>
          <w:sz w:val="28"/>
          <w:szCs w:val="28"/>
          <w:shd w:val="clear" w:color="auto" w:fill="FFFFFF"/>
          <w:lang w:val="kk-KZ"/>
        </w:rPr>
      </w:pPr>
    </w:p>
    <w:p w:rsidR="00CE4F02" w:rsidRDefault="00CE4F02" w:rsidP="005D5562">
      <w:pPr>
        <w:spacing w:after="0" w:line="240" w:lineRule="auto"/>
        <w:jc w:val="both"/>
        <w:rPr>
          <w:rFonts w:ascii="Times New Roman" w:hAnsi="Times New Roman" w:cs="Times New Roman"/>
          <w:sz w:val="28"/>
          <w:szCs w:val="28"/>
          <w:shd w:val="clear" w:color="auto" w:fill="FFFFFF"/>
          <w:lang w:val="kk-KZ"/>
        </w:rPr>
      </w:pPr>
      <w:r w:rsidRPr="00CE4F02">
        <w:rPr>
          <w:rFonts w:ascii="Times New Roman" w:hAnsi="Times New Roman" w:cs="Times New Roman"/>
          <w:sz w:val="28"/>
          <w:szCs w:val="28"/>
          <w:shd w:val="clear" w:color="auto" w:fill="FFFFFF"/>
          <w:lang w:val="kk-KZ"/>
        </w:rPr>
        <w:t>Пайдаланылған әдебеиеттер:</w:t>
      </w:r>
    </w:p>
    <w:p w:rsidR="00CE4F02" w:rsidRDefault="00CE4F02" w:rsidP="00CE4F02">
      <w:pPr>
        <w:pStyle w:val="a6"/>
        <w:numPr>
          <w:ilvl w:val="0"/>
          <w:numId w:val="1"/>
        </w:numPr>
        <w:spacing w:after="0" w:line="240" w:lineRule="auto"/>
        <w:jc w:val="both"/>
        <w:rPr>
          <w:rFonts w:ascii="Times New Roman" w:hAnsi="Times New Roman" w:cs="Times New Roman"/>
          <w:sz w:val="28"/>
          <w:szCs w:val="28"/>
          <w:lang w:val="kk-KZ"/>
        </w:rPr>
      </w:pPr>
      <w:r w:rsidRPr="00CE4F02">
        <w:rPr>
          <w:rFonts w:ascii="Times New Roman" w:hAnsi="Times New Roman" w:cs="Times New Roman"/>
          <w:sz w:val="28"/>
          <w:szCs w:val="28"/>
          <w:lang w:val="kk-KZ"/>
        </w:rPr>
        <w:t xml:space="preserve">Қайрат Әлімғазинов Евгения Чиликова </w:t>
      </w:r>
      <w:r>
        <w:rPr>
          <w:rFonts w:ascii="Times New Roman" w:hAnsi="Times New Roman" w:cs="Times New Roman"/>
          <w:sz w:val="28"/>
          <w:szCs w:val="28"/>
          <w:lang w:val="kk-KZ"/>
        </w:rPr>
        <w:t>«</w:t>
      </w:r>
      <w:r w:rsidRPr="00CE4F02">
        <w:rPr>
          <w:rFonts w:ascii="Times New Roman" w:hAnsi="Times New Roman" w:cs="Times New Roman"/>
          <w:sz w:val="28"/>
          <w:szCs w:val="28"/>
          <w:lang w:val="kk-KZ"/>
        </w:rPr>
        <w:t>Тарихи жады кеңістігіндегі Алаш қозғалысы</w:t>
      </w:r>
      <w:r>
        <w:rPr>
          <w:rFonts w:ascii="Times New Roman" w:hAnsi="Times New Roman" w:cs="Times New Roman"/>
          <w:sz w:val="28"/>
          <w:szCs w:val="28"/>
          <w:lang w:val="kk-KZ"/>
        </w:rPr>
        <w:t>»</w:t>
      </w:r>
      <w:r w:rsidRPr="00CE4F02">
        <w:rPr>
          <w:rFonts w:ascii="Times New Roman" w:hAnsi="Times New Roman" w:cs="Times New Roman"/>
          <w:sz w:val="28"/>
          <w:szCs w:val="28"/>
          <w:lang w:val="kk-KZ"/>
        </w:rPr>
        <w:t xml:space="preserve"> (Қазақстан Республикасы Президенті Архивінің материалдарына деректанулық және археографиялық шолу) </w:t>
      </w:r>
    </w:p>
    <w:p w:rsidR="00CE4F02" w:rsidRDefault="00CE4F02" w:rsidP="00CE4F02">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Мелс Сатаев. «Тәуелсіздік толғауы»</w:t>
      </w:r>
    </w:p>
    <w:p w:rsidR="00CE4F02" w:rsidRDefault="00CE4F02" w:rsidP="00CE4F02">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Тлешов, Б. Қамзабекұлы «Алаш қозғалысы»</w:t>
      </w:r>
    </w:p>
    <w:p w:rsidR="00CE4F02" w:rsidRDefault="00CE4F02" w:rsidP="00CE4F02">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 Ә. Назарбаев «Әділеттің ақ жолы»</w:t>
      </w:r>
    </w:p>
    <w:p w:rsidR="00CE4F02" w:rsidRPr="00CE4F02" w:rsidRDefault="00CE4F02" w:rsidP="00CE4F02">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Интернет рессурстары</w:t>
      </w:r>
    </w:p>
    <w:sectPr w:rsidR="00CE4F02" w:rsidRPr="00CE4F02" w:rsidSect="006D72B2">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41B4C"/>
    <w:multiLevelType w:val="hybridMultilevel"/>
    <w:tmpl w:val="82567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D72B2"/>
    <w:rsid w:val="005D5562"/>
    <w:rsid w:val="006D72B2"/>
    <w:rsid w:val="00B84DE2"/>
    <w:rsid w:val="00BD358D"/>
    <w:rsid w:val="00CE4F02"/>
    <w:rsid w:val="00E03C77"/>
    <w:rsid w:val="00E07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1AC0"/>
  <w15:docId w15:val="{39E55C02-D1B4-4108-917C-67749026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4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72B2"/>
    <w:rPr>
      <w:b/>
      <w:bCs/>
    </w:rPr>
  </w:style>
  <w:style w:type="character" w:styleId="a5">
    <w:name w:val="Hyperlink"/>
    <w:basedOn w:val="a0"/>
    <w:uiPriority w:val="99"/>
    <w:unhideWhenUsed/>
    <w:rsid w:val="006D72B2"/>
    <w:rPr>
      <w:color w:val="0000FF" w:themeColor="hyperlink"/>
      <w:u w:val="single"/>
    </w:rPr>
  </w:style>
  <w:style w:type="paragraph" w:styleId="a6">
    <w:name w:val="List Paragraph"/>
    <w:basedOn w:val="a"/>
    <w:uiPriority w:val="34"/>
    <w:qFormat/>
    <w:rsid w:val="00CE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7727">
      <w:bodyDiv w:val="1"/>
      <w:marLeft w:val="0"/>
      <w:marRight w:val="0"/>
      <w:marTop w:val="0"/>
      <w:marBottom w:val="0"/>
      <w:divBdr>
        <w:top w:val="none" w:sz="0" w:space="0" w:color="auto"/>
        <w:left w:val="none" w:sz="0" w:space="0" w:color="auto"/>
        <w:bottom w:val="none" w:sz="0" w:space="0" w:color="auto"/>
        <w:right w:val="none" w:sz="0" w:space="0" w:color="auto"/>
      </w:divBdr>
    </w:div>
    <w:div w:id="1311056626">
      <w:bodyDiv w:val="1"/>
      <w:marLeft w:val="0"/>
      <w:marRight w:val="0"/>
      <w:marTop w:val="0"/>
      <w:marBottom w:val="0"/>
      <w:divBdr>
        <w:top w:val="none" w:sz="0" w:space="0" w:color="auto"/>
        <w:left w:val="none" w:sz="0" w:space="0" w:color="auto"/>
        <w:bottom w:val="none" w:sz="0" w:space="0" w:color="auto"/>
        <w:right w:val="none" w:sz="0" w:space="0" w:color="auto"/>
      </w:divBdr>
    </w:div>
    <w:div w:id="17660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1938</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4</cp:revision>
  <dcterms:created xsi:type="dcterms:W3CDTF">2020-12-09T19:45:00Z</dcterms:created>
  <dcterms:modified xsi:type="dcterms:W3CDTF">2021-03-30T09:36:00Z</dcterms:modified>
</cp:coreProperties>
</file>