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DE5" w:rsidRPr="000A2744" w:rsidRDefault="009E3DE5" w:rsidP="000A2744">
      <w:pPr>
        <w:rPr>
          <w:rFonts w:ascii="Times New Roman" w:hAnsi="Times New Roman" w:cs="Times New Roman"/>
          <w:sz w:val="28"/>
          <w:szCs w:val="28"/>
          <w:lang w:val="kk-KZ" w:eastAsia="ru-RU"/>
        </w:rPr>
      </w:pPr>
    </w:p>
    <w:p w:rsidR="009E3DE5" w:rsidRPr="000A2744" w:rsidRDefault="009E3DE5" w:rsidP="000A2744">
      <w:pPr>
        <w:rPr>
          <w:rFonts w:ascii="Times New Roman" w:hAnsi="Times New Roman" w:cs="Times New Roman"/>
          <w:sz w:val="28"/>
          <w:szCs w:val="28"/>
          <w:lang w:val="kk-KZ" w:eastAsia="ru-RU"/>
        </w:rPr>
      </w:pPr>
    </w:p>
    <w:p w:rsidR="009E3DE5" w:rsidRPr="000A2744" w:rsidRDefault="009E3DE5" w:rsidP="000A2744">
      <w:pPr>
        <w:jc w:val="center"/>
        <w:rPr>
          <w:rFonts w:ascii="Times New Roman" w:hAnsi="Times New Roman" w:cs="Times New Roman"/>
          <w:b/>
          <w:sz w:val="28"/>
          <w:szCs w:val="28"/>
          <w:lang w:val="kk-KZ" w:eastAsia="ru-RU"/>
        </w:rPr>
      </w:pPr>
      <w:r w:rsidRPr="000A2744">
        <w:rPr>
          <w:rFonts w:ascii="Times New Roman" w:hAnsi="Times New Roman" w:cs="Times New Roman"/>
          <w:b/>
          <w:sz w:val="28"/>
          <w:szCs w:val="28"/>
          <w:lang w:val="kk-KZ" w:eastAsia="ru-RU"/>
        </w:rPr>
        <w:t>БӘСЕКЕГЕ ҚАБІЛЕТТІ ЖЕКЕ ТҰЛҒА ҚАЛЫПТАСТЫРУ ЗАМАН ТАЛАБЫ.</w:t>
      </w:r>
    </w:p>
    <w:p w:rsidR="00EF2100" w:rsidRPr="000A2744" w:rsidRDefault="00EF2100" w:rsidP="000A2744">
      <w:pPr>
        <w:rPr>
          <w:rFonts w:ascii="Times New Roman" w:hAnsi="Times New Roman" w:cs="Times New Roman"/>
          <w:sz w:val="28"/>
          <w:szCs w:val="28"/>
          <w:lang w:val="kk-KZ" w:eastAsia="ru-RU"/>
        </w:rPr>
      </w:pPr>
      <w:bookmarkStart w:id="0" w:name="_GoBack"/>
      <w:bookmarkEnd w:id="0"/>
    </w:p>
    <w:p w:rsidR="009E3DE5" w:rsidRPr="000A2744" w:rsidRDefault="009E3DE5" w:rsidP="000A2744">
      <w:pPr>
        <w:rPr>
          <w:rFonts w:ascii="Times New Roman" w:hAnsi="Times New Roman" w:cs="Times New Roman"/>
          <w:sz w:val="28"/>
          <w:szCs w:val="28"/>
          <w:lang w:val="kk-KZ" w:eastAsia="ru-RU"/>
        </w:rPr>
      </w:pPr>
      <w:r w:rsidRPr="000A2744">
        <w:rPr>
          <w:rFonts w:ascii="Times New Roman" w:hAnsi="Times New Roman" w:cs="Times New Roman"/>
          <w:sz w:val="28"/>
          <w:szCs w:val="28"/>
          <w:lang w:val="kk-KZ" w:eastAsia="ru-RU"/>
        </w:rPr>
        <w:t xml:space="preserve">    </w:t>
      </w:r>
      <w:r w:rsidR="000A2744">
        <w:rPr>
          <w:rFonts w:ascii="Times New Roman" w:hAnsi="Times New Roman" w:cs="Times New Roman"/>
          <w:sz w:val="28"/>
          <w:szCs w:val="28"/>
          <w:lang w:val="kk-KZ" w:eastAsia="ru-RU"/>
        </w:rPr>
        <w:t xml:space="preserve">                                            </w:t>
      </w:r>
      <w:r w:rsidRPr="000A2744">
        <w:rPr>
          <w:rFonts w:ascii="Times New Roman" w:hAnsi="Times New Roman" w:cs="Times New Roman"/>
          <w:sz w:val="28"/>
          <w:szCs w:val="28"/>
          <w:lang w:val="kk-KZ" w:eastAsia="ru-RU"/>
        </w:rPr>
        <w:t xml:space="preserve"> «Дүние тану, білімге талпыну әрбір адамның   </w:t>
      </w:r>
    </w:p>
    <w:p w:rsidR="009E3DE5" w:rsidRPr="000A2744" w:rsidRDefault="000A2744" w:rsidP="000A2744">
      <w:pP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9E3DE5" w:rsidRPr="000A2744">
        <w:rPr>
          <w:rFonts w:ascii="Times New Roman" w:hAnsi="Times New Roman" w:cs="Times New Roman"/>
          <w:sz w:val="28"/>
          <w:szCs w:val="28"/>
          <w:lang w:val="kk-KZ" w:eastAsia="ru-RU"/>
        </w:rPr>
        <w:t xml:space="preserve">есейген дәуірінен аңсап қараған түбегейлі </w:t>
      </w:r>
    </w:p>
    <w:p w:rsidR="009E3DE5" w:rsidRPr="000A2744" w:rsidRDefault="000A2744" w:rsidP="000A2744">
      <w:pP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9E3DE5" w:rsidRPr="000A2744">
        <w:rPr>
          <w:rFonts w:ascii="Times New Roman" w:hAnsi="Times New Roman" w:cs="Times New Roman"/>
          <w:sz w:val="28"/>
          <w:szCs w:val="28"/>
          <w:lang w:val="kk-KZ" w:eastAsia="ru-RU"/>
        </w:rPr>
        <w:t>ісінің бірі болып келеді.Егер бұл талпыну</w:t>
      </w:r>
    </w:p>
    <w:p w:rsidR="009E3DE5" w:rsidRPr="000A2744" w:rsidRDefault="000A2744" w:rsidP="000A2744">
      <w:pP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9E3DE5" w:rsidRPr="000A2744">
        <w:rPr>
          <w:rFonts w:ascii="Times New Roman" w:hAnsi="Times New Roman" w:cs="Times New Roman"/>
          <w:sz w:val="28"/>
          <w:szCs w:val="28"/>
          <w:lang w:val="kk-KZ" w:eastAsia="ru-RU"/>
        </w:rPr>
        <w:t xml:space="preserve"> болмаса, әрбір адам білімге, еңбекке үңіле</w:t>
      </w:r>
    </w:p>
    <w:p w:rsidR="009E3DE5" w:rsidRPr="000A2744" w:rsidRDefault="000A2744" w:rsidP="000A2744">
      <w:pP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9E3DE5" w:rsidRPr="000A2744">
        <w:rPr>
          <w:rFonts w:ascii="Times New Roman" w:hAnsi="Times New Roman" w:cs="Times New Roman"/>
          <w:sz w:val="28"/>
          <w:szCs w:val="28"/>
          <w:lang w:val="kk-KZ" w:eastAsia="ru-RU"/>
        </w:rPr>
        <w:t xml:space="preserve"> қарамаса, тек аңша қарын тойдырып, ұйқымен</w:t>
      </w:r>
    </w:p>
    <w:p w:rsidR="009E3DE5" w:rsidRPr="000A2744" w:rsidRDefault="000A2744" w:rsidP="000A2744">
      <w:pP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9E3DE5" w:rsidRPr="000A2744">
        <w:rPr>
          <w:rFonts w:ascii="Times New Roman" w:hAnsi="Times New Roman" w:cs="Times New Roman"/>
          <w:sz w:val="28"/>
          <w:szCs w:val="28"/>
          <w:lang w:val="kk-KZ" w:eastAsia="ru-RU"/>
        </w:rPr>
        <w:t xml:space="preserve"> уақыт өткізсе, ешбір ілгері басу – өрлеу де</w:t>
      </w:r>
    </w:p>
    <w:p w:rsidR="009E3DE5" w:rsidRPr="000A2744" w:rsidRDefault="000A2744" w:rsidP="000A2744">
      <w:pP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9E3DE5" w:rsidRPr="000A2744">
        <w:rPr>
          <w:rFonts w:ascii="Times New Roman" w:hAnsi="Times New Roman" w:cs="Times New Roman"/>
          <w:sz w:val="28"/>
          <w:szCs w:val="28"/>
          <w:lang w:val="kk-KZ" w:eastAsia="ru-RU"/>
        </w:rPr>
        <w:t xml:space="preserve"> болмас еді.»</w:t>
      </w:r>
    </w:p>
    <w:p w:rsidR="009E3DE5" w:rsidRPr="000A2744" w:rsidRDefault="009E3DE5" w:rsidP="000A2744">
      <w:pPr>
        <w:rPr>
          <w:rFonts w:ascii="Times New Roman" w:hAnsi="Times New Roman" w:cs="Times New Roman"/>
          <w:sz w:val="28"/>
          <w:szCs w:val="28"/>
          <w:lang w:val="kk-KZ" w:eastAsia="ru-RU"/>
        </w:rPr>
      </w:pPr>
    </w:p>
    <w:p w:rsidR="009E3DE5" w:rsidRPr="000A2744" w:rsidRDefault="000A2744" w:rsidP="000A2744">
      <w:pP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9E3DE5" w:rsidRPr="000A2744">
        <w:rPr>
          <w:rFonts w:ascii="Times New Roman" w:hAnsi="Times New Roman" w:cs="Times New Roman"/>
          <w:sz w:val="28"/>
          <w:szCs w:val="28"/>
          <w:lang w:val="kk-KZ" w:eastAsia="ru-RU"/>
        </w:rPr>
        <w:t>Әлкей Марғұлан</w:t>
      </w:r>
    </w:p>
    <w:p w:rsidR="009E3DE5" w:rsidRPr="000A2744" w:rsidRDefault="009E3DE5" w:rsidP="000A2744">
      <w:pPr>
        <w:rPr>
          <w:rFonts w:ascii="Times New Roman" w:hAnsi="Times New Roman" w:cs="Times New Roman"/>
          <w:sz w:val="28"/>
          <w:szCs w:val="28"/>
          <w:lang w:val="kk-KZ" w:eastAsia="ru-RU"/>
        </w:rPr>
      </w:pPr>
    </w:p>
    <w:p w:rsidR="009E3DE5" w:rsidRPr="00346832" w:rsidRDefault="009E3DE5" w:rsidP="009E3DE5">
      <w:pPr>
        <w:rPr>
          <w:rFonts w:ascii="Times New Roman" w:hAnsi="Times New Roman" w:cs="Times New Roman"/>
          <w:sz w:val="28"/>
          <w:szCs w:val="28"/>
          <w:lang w:val="kk-KZ"/>
        </w:rPr>
      </w:pPr>
      <w:r>
        <w:rPr>
          <w:rFonts w:ascii="Times New Roman" w:hAnsi="Times New Roman" w:cs="Times New Roman"/>
          <w:sz w:val="28"/>
          <w:szCs w:val="28"/>
          <w:lang w:val="kk-KZ"/>
        </w:rPr>
        <w:t xml:space="preserve">Ⅰ. </w:t>
      </w:r>
      <w:r w:rsidRPr="00346832">
        <w:rPr>
          <w:rFonts w:ascii="Times New Roman" w:hAnsi="Times New Roman" w:cs="Times New Roman"/>
          <w:sz w:val="28"/>
          <w:szCs w:val="28"/>
          <w:lang w:val="kk-KZ"/>
        </w:rPr>
        <w:t>Кіріспе</w:t>
      </w:r>
    </w:p>
    <w:p w:rsidR="009E3DE5" w:rsidRPr="00B4680C" w:rsidRDefault="009E3DE5" w:rsidP="009E3DE5">
      <w:pPr>
        <w:rPr>
          <w:rFonts w:ascii="Times New Roman" w:hAnsi="Times New Roman" w:cs="Times New Roman"/>
          <w:sz w:val="28"/>
          <w:szCs w:val="28"/>
          <w:lang w:val="kk-KZ"/>
        </w:rPr>
      </w:pPr>
      <w:r w:rsidRPr="00B4680C">
        <w:rPr>
          <w:rFonts w:ascii="Times New Roman" w:hAnsi="Times New Roman" w:cs="Times New Roman"/>
          <w:sz w:val="28"/>
          <w:szCs w:val="28"/>
          <w:lang w:val="kk-KZ"/>
        </w:rPr>
        <w:t>Жеке тұлға</w:t>
      </w:r>
    </w:p>
    <w:p w:rsidR="009E3DE5" w:rsidRPr="00346832" w:rsidRDefault="009E3DE5" w:rsidP="009E3DE5">
      <w:pPr>
        <w:rPr>
          <w:rFonts w:ascii="Times New Roman" w:hAnsi="Times New Roman" w:cs="Times New Roman"/>
          <w:sz w:val="28"/>
          <w:szCs w:val="28"/>
          <w:lang w:val="kk-KZ"/>
        </w:rPr>
      </w:pPr>
      <w:r>
        <w:rPr>
          <w:rFonts w:ascii="Times New Roman" w:hAnsi="Times New Roman" w:cs="Times New Roman"/>
          <w:sz w:val="28"/>
          <w:szCs w:val="28"/>
          <w:lang w:val="kk-KZ"/>
        </w:rPr>
        <w:t xml:space="preserve">Ⅱ. </w:t>
      </w:r>
      <w:r w:rsidRPr="00346832">
        <w:rPr>
          <w:rFonts w:ascii="Times New Roman" w:hAnsi="Times New Roman" w:cs="Times New Roman"/>
          <w:sz w:val="28"/>
          <w:szCs w:val="28"/>
          <w:lang w:val="kk-KZ"/>
        </w:rPr>
        <w:t xml:space="preserve">Негізгі бөлім </w:t>
      </w:r>
    </w:p>
    <w:p w:rsidR="009E3DE5" w:rsidRPr="00B4680C" w:rsidRDefault="009E3DE5" w:rsidP="009E3DE5">
      <w:pPr>
        <w:rPr>
          <w:rFonts w:ascii="Times New Roman" w:hAnsi="Times New Roman" w:cs="Times New Roman"/>
          <w:sz w:val="28"/>
          <w:szCs w:val="28"/>
          <w:lang w:val="kk-KZ"/>
        </w:rPr>
      </w:pPr>
      <w:r w:rsidRPr="00B4680C">
        <w:rPr>
          <w:rFonts w:ascii="Times New Roman" w:hAnsi="Times New Roman" w:cs="Times New Roman"/>
          <w:sz w:val="28"/>
          <w:szCs w:val="28"/>
          <w:lang w:val="kk-KZ"/>
        </w:rPr>
        <w:t>Заман талабына сай</w:t>
      </w:r>
      <w:r w:rsidR="00747AAF">
        <w:rPr>
          <w:rFonts w:ascii="Times New Roman" w:hAnsi="Times New Roman" w:cs="Times New Roman"/>
          <w:sz w:val="28"/>
          <w:szCs w:val="28"/>
          <w:lang w:val="kk-KZ"/>
        </w:rPr>
        <w:t xml:space="preserve"> бәсекеге қабі</w:t>
      </w:r>
      <w:r w:rsidRPr="00B4680C">
        <w:rPr>
          <w:rFonts w:ascii="Times New Roman" w:hAnsi="Times New Roman" w:cs="Times New Roman"/>
          <w:sz w:val="28"/>
          <w:szCs w:val="28"/>
          <w:lang w:val="kk-KZ"/>
        </w:rPr>
        <w:t>летті</w:t>
      </w:r>
      <w:r w:rsidR="00747AAF">
        <w:rPr>
          <w:rFonts w:ascii="Times New Roman" w:hAnsi="Times New Roman" w:cs="Times New Roman"/>
          <w:sz w:val="28"/>
          <w:szCs w:val="28"/>
          <w:lang w:val="kk-KZ"/>
        </w:rPr>
        <w:t xml:space="preserve"> жеке тұлға</w:t>
      </w:r>
      <w:r w:rsidRPr="00B4680C">
        <w:rPr>
          <w:rFonts w:ascii="Times New Roman" w:hAnsi="Times New Roman" w:cs="Times New Roman"/>
          <w:sz w:val="28"/>
          <w:szCs w:val="28"/>
          <w:lang w:val="kk-KZ"/>
        </w:rPr>
        <w:t xml:space="preserve"> қалыптастырудың жолдары.</w:t>
      </w:r>
    </w:p>
    <w:p w:rsidR="009E3DE5" w:rsidRPr="00346832" w:rsidRDefault="009E3DE5" w:rsidP="009E3DE5">
      <w:pPr>
        <w:rPr>
          <w:rFonts w:ascii="Times New Roman" w:hAnsi="Times New Roman" w:cs="Times New Roman"/>
          <w:sz w:val="28"/>
          <w:szCs w:val="28"/>
          <w:lang w:val="kk-KZ"/>
        </w:rPr>
      </w:pPr>
      <w:r>
        <w:rPr>
          <w:rFonts w:ascii="Times New Roman" w:hAnsi="Times New Roman" w:cs="Times New Roman"/>
          <w:sz w:val="28"/>
          <w:szCs w:val="28"/>
          <w:lang w:val="kk-KZ"/>
        </w:rPr>
        <w:t>Ⅲ.</w:t>
      </w:r>
      <w:r w:rsidRPr="00346832">
        <w:rPr>
          <w:rFonts w:ascii="Times New Roman" w:hAnsi="Times New Roman" w:cs="Times New Roman"/>
          <w:sz w:val="28"/>
          <w:szCs w:val="28"/>
          <w:lang w:val="kk-KZ"/>
        </w:rPr>
        <w:t>Қорытынды</w:t>
      </w:r>
    </w:p>
    <w:p w:rsidR="009E3DE5" w:rsidRDefault="009E3DE5" w:rsidP="009E3DE5">
      <w:pPr>
        <w:rPr>
          <w:rFonts w:ascii="Times New Roman" w:hAnsi="Times New Roman" w:cs="Times New Roman"/>
          <w:sz w:val="28"/>
          <w:szCs w:val="28"/>
          <w:lang w:val="kk-KZ"/>
        </w:rPr>
      </w:pPr>
      <w:r w:rsidRPr="00B4680C">
        <w:rPr>
          <w:rFonts w:ascii="Times New Roman" w:hAnsi="Times New Roman" w:cs="Times New Roman"/>
          <w:sz w:val="28"/>
          <w:szCs w:val="28"/>
          <w:lang w:val="kk-KZ"/>
        </w:rPr>
        <w:t>Білімді ұрпақ тәрбиелеу мұғалімнің міндеті.</w:t>
      </w:r>
    </w:p>
    <w:p w:rsidR="009E3DE5" w:rsidRPr="00B4680C" w:rsidRDefault="009E3DE5" w:rsidP="009E3DE5">
      <w:pPr>
        <w:rPr>
          <w:rFonts w:ascii="Times New Roman" w:hAnsi="Times New Roman" w:cs="Times New Roman"/>
          <w:sz w:val="28"/>
          <w:szCs w:val="28"/>
          <w:lang w:val="kk-KZ"/>
        </w:rPr>
      </w:pPr>
      <w:r>
        <w:rPr>
          <w:rFonts w:ascii="Times New Roman" w:hAnsi="Times New Roman" w:cs="Times New Roman"/>
          <w:sz w:val="28"/>
          <w:szCs w:val="28"/>
          <w:lang w:val="kk-KZ"/>
        </w:rPr>
        <w:t xml:space="preserve">       1.</w:t>
      </w:r>
      <w:r w:rsidRPr="00B4680C">
        <w:rPr>
          <w:rFonts w:ascii="Times New Roman" w:hAnsi="Times New Roman" w:cs="Times New Roman"/>
          <w:sz w:val="28"/>
          <w:szCs w:val="28"/>
          <w:lang w:val="kk-KZ"/>
        </w:rPr>
        <w:t>Жеке тұлға дегеніміз не ? Адамды «адам ретінде тану». Жеке тұлға тек адам деген сөзге сия қоймайды. Жеке тұлға рухани -адамгершілік қасиеті бар саналы ой өрісі дамыған мәдени іс әрекетімен көрінетін даралық тұлға.</w:t>
      </w:r>
      <w:r w:rsidRPr="00B4680C">
        <w:rPr>
          <w:rFonts w:ascii="Times New Roman" w:hAnsi="Times New Roman" w:cs="Times New Roman"/>
          <w:color w:val="202122"/>
          <w:sz w:val="28"/>
          <w:szCs w:val="28"/>
          <w:shd w:val="clear" w:color="auto" w:fill="FFFFFF"/>
          <w:lang w:val="kk-KZ"/>
        </w:rPr>
        <w:t xml:space="preserve"> Тұлға  өзінің өмір жолын белгілей алатын, қайталанбас даралық ерекшелігін сезінетін субъект. Жеке тұлғаның бағыттылығы оның мүлделерімен, бейімдерімен, сенімдерімен, мұраттарымен сипатталады және бұлар арқылы адамның </w:t>
      </w:r>
      <w:hyperlink r:id="rId5" w:tooltip="Дүниетаным" w:history="1">
        <w:r w:rsidRPr="00B4680C">
          <w:rPr>
            <w:rStyle w:val="a4"/>
            <w:rFonts w:ascii="Times New Roman" w:hAnsi="Times New Roman" w:cs="Times New Roman"/>
            <w:color w:val="auto"/>
            <w:sz w:val="28"/>
            <w:szCs w:val="28"/>
            <w:u w:val="none"/>
            <w:shd w:val="clear" w:color="auto" w:fill="FFFFFF"/>
            <w:lang w:val="kk-KZ"/>
          </w:rPr>
          <w:t>дүниетанымы</w:t>
        </w:r>
      </w:hyperlink>
      <w:r w:rsidRPr="00B4680C">
        <w:rPr>
          <w:rFonts w:ascii="Times New Roman" w:hAnsi="Times New Roman" w:cs="Times New Roman"/>
          <w:color w:val="202122"/>
          <w:sz w:val="28"/>
          <w:szCs w:val="28"/>
          <w:shd w:val="clear" w:color="auto" w:fill="FFFFFF"/>
          <w:lang w:val="kk-KZ"/>
        </w:rPr>
        <w:t xml:space="preserve"> білінеді. Жеке тұлға адам ұғымынан гөрі нақты мағынаға ие. Өйткені адам тұлғалық сипатты иелену үшін өз “менің” өзге “меннен” ажыратып, есейіп, өз бетінше дербес әрекет ету мүмкіндігін ашуы </w:t>
      </w:r>
      <w:r w:rsidRPr="00B4680C">
        <w:rPr>
          <w:rFonts w:ascii="Times New Roman" w:hAnsi="Times New Roman" w:cs="Times New Roman"/>
          <w:color w:val="202122"/>
          <w:sz w:val="28"/>
          <w:szCs w:val="28"/>
          <w:shd w:val="clear" w:color="auto" w:fill="FFFFFF"/>
          <w:lang w:val="kk-KZ"/>
        </w:rPr>
        <w:lastRenderedPageBreak/>
        <w:t>керек. Яғни, белгілі бір мәнді іспен айналысатын, азды-көпті білімі, өмірлік тәжірибесі, дүниетанымы мен сенімі бар адамды жеке тұлға деп атайды. </w:t>
      </w:r>
    </w:p>
    <w:p w:rsidR="009E3DE5" w:rsidRPr="00CA52A9" w:rsidRDefault="009E3DE5" w:rsidP="009E3DE5">
      <w:pPr>
        <w:rPr>
          <w:rFonts w:ascii="Times New Roman" w:hAnsi="Times New Roman" w:cs="Times New Roman"/>
          <w:color w:val="202122"/>
          <w:sz w:val="28"/>
          <w:szCs w:val="28"/>
          <w:shd w:val="clear" w:color="auto" w:fill="FFFFFF"/>
          <w:lang w:val="kk-KZ"/>
        </w:rPr>
      </w:pPr>
      <w:r>
        <w:rPr>
          <w:rFonts w:ascii="Times New Roman" w:hAnsi="Times New Roman" w:cs="Times New Roman"/>
          <w:color w:val="202122"/>
          <w:sz w:val="28"/>
          <w:szCs w:val="28"/>
          <w:shd w:val="clear" w:color="auto" w:fill="FFFFFF"/>
          <w:lang w:val="kk-KZ"/>
        </w:rPr>
        <w:t xml:space="preserve">    2. </w:t>
      </w:r>
      <w:r w:rsidRPr="00CA52A9">
        <w:rPr>
          <w:rFonts w:ascii="Times New Roman" w:hAnsi="Times New Roman" w:cs="Times New Roman"/>
          <w:color w:val="202122"/>
          <w:sz w:val="28"/>
          <w:szCs w:val="28"/>
          <w:shd w:val="clear" w:color="auto" w:fill="FFFFFF"/>
          <w:lang w:val="kk-KZ"/>
        </w:rPr>
        <w:t xml:space="preserve">Жеке тұлғаның қалыптасуы бірінші отбасынан басталса, екіншіден өскен ортасынан қалыптасады деуге болады. Мұхтар Әуезов «Ел боламын десең, бесігіңді түзе» демекші мектеп қабырғасына келген баланы жеке тұлға етіп тәрбиелеп шығару мұғалімдердің міндеті. Қазіргі заманда технология ғарыштық жылдамдықпен </w:t>
      </w:r>
      <w:r>
        <w:rPr>
          <w:rFonts w:ascii="Times New Roman" w:hAnsi="Times New Roman" w:cs="Times New Roman"/>
          <w:color w:val="202122"/>
          <w:sz w:val="28"/>
          <w:szCs w:val="28"/>
          <w:shd w:val="clear" w:color="auto" w:fill="FFFFFF"/>
          <w:lang w:val="kk-KZ"/>
        </w:rPr>
        <w:t>дамып отыр. Осы Ә</w:t>
      </w:r>
      <w:r w:rsidRPr="00CA52A9">
        <w:rPr>
          <w:rFonts w:ascii="Times New Roman" w:hAnsi="Times New Roman" w:cs="Times New Roman"/>
          <w:color w:val="202122"/>
          <w:sz w:val="28"/>
          <w:szCs w:val="28"/>
          <w:shd w:val="clear" w:color="auto" w:fill="FFFFFF"/>
          <w:lang w:val="kk-KZ"/>
        </w:rPr>
        <w:t>лемдік дамуда Қазақстанда көштен қалмай қарқынды дамуда. Кешегі күнен бүгінгі күнімізді салыстыра алмаймыз. Осы көштің ортасында болуы үшін алдымыздағы оқушылардың әрқайсысын жеке тұлға етіп тәрбиелеу мұғалімдердің міндеті. Адамның жеке тұлға болып қалыптасуы үздіксіз процесс. Демек мұғалімдер оқушыға білім бере отырып, жан-жақты дамуына мүмкіндік жасаушы. Мұғалім тек білім беруші ғана емес психолог, тәрб</w:t>
      </w:r>
      <w:r w:rsidR="000E0836" w:rsidRPr="000E0836">
        <w:rPr>
          <w:rFonts w:ascii="Times New Roman" w:hAnsi="Times New Roman" w:cs="Times New Roman"/>
          <w:color w:val="202122"/>
          <w:sz w:val="28"/>
          <w:szCs w:val="28"/>
          <w:shd w:val="clear" w:color="auto" w:fill="FFFFFF"/>
          <w:lang w:val="kk-KZ"/>
        </w:rPr>
        <w:t>и</w:t>
      </w:r>
      <w:r w:rsidRPr="00CA52A9">
        <w:rPr>
          <w:rFonts w:ascii="Times New Roman" w:hAnsi="Times New Roman" w:cs="Times New Roman"/>
          <w:color w:val="202122"/>
          <w:sz w:val="28"/>
          <w:szCs w:val="28"/>
          <w:shd w:val="clear" w:color="auto" w:fill="FFFFFF"/>
          <w:lang w:val="kk-KZ"/>
        </w:rPr>
        <w:t>еші, дос, қамқоршы. Жеке тұлғаны қалыптастыруда әрбір ұстаз шәкіртімен шығармашылық қарым</w:t>
      </w:r>
      <w:r>
        <w:rPr>
          <w:rFonts w:ascii="Times New Roman" w:hAnsi="Times New Roman" w:cs="Times New Roman"/>
          <w:color w:val="202122"/>
          <w:sz w:val="28"/>
          <w:szCs w:val="28"/>
          <w:shd w:val="clear" w:color="auto" w:fill="FFFFFF"/>
          <w:lang w:val="kk-KZ"/>
        </w:rPr>
        <w:t>-</w:t>
      </w:r>
      <w:r w:rsidRPr="00CA52A9">
        <w:rPr>
          <w:rFonts w:ascii="Times New Roman" w:hAnsi="Times New Roman" w:cs="Times New Roman"/>
          <w:color w:val="202122"/>
          <w:sz w:val="28"/>
          <w:szCs w:val="28"/>
          <w:shd w:val="clear" w:color="auto" w:fill="FFFFFF"/>
          <w:lang w:val="kk-KZ"/>
        </w:rPr>
        <w:t xml:space="preserve"> қатынаста болуы керек.</w:t>
      </w:r>
      <w:r>
        <w:rPr>
          <w:rFonts w:ascii="Times New Roman" w:hAnsi="Times New Roman" w:cs="Times New Roman"/>
          <w:color w:val="202122"/>
          <w:sz w:val="28"/>
          <w:szCs w:val="28"/>
          <w:shd w:val="clear" w:color="auto" w:fill="FFFFFF"/>
          <w:lang w:val="kk-KZ"/>
        </w:rPr>
        <w:t xml:space="preserve"> Ал ә</w:t>
      </w:r>
      <w:r w:rsidRPr="00CA52A9">
        <w:rPr>
          <w:rFonts w:ascii="Times New Roman" w:hAnsi="Times New Roman" w:cs="Times New Roman"/>
          <w:color w:val="202122"/>
          <w:sz w:val="28"/>
          <w:szCs w:val="28"/>
          <w:shd w:val="clear" w:color="auto" w:fill="FFFFFF"/>
          <w:lang w:val="kk-KZ"/>
        </w:rPr>
        <w:t>р бір оқушы өзінше бір тұлға-әлем. Сол оқушының жеке тұлға етіп шығару, қабілетін ашып, бойына адамгершілік қасиеттерді сіңдіріп, білімді саналы тәрбие беру мұғалімнің тәжірибелік шеберлігі. Бойында таланты бар оқушының дарынын аша алмаса ол онда мұғалімге сын. Алдына мақсат қойған адам ғана мұратына жетеді демекші біз оқушыға бірінші алдына мақсат қоюды үйретуіміз керек. Мақсат демекші мақсатты қоюдың да</w:t>
      </w:r>
      <w:r>
        <w:rPr>
          <w:rFonts w:ascii="Times New Roman" w:hAnsi="Times New Roman" w:cs="Times New Roman"/>
          <w:color w:val="202122"/>
          <w:sz w:val="28"/>
          <w:szCs w:val="28"/>
          <w:shd w:val="clear" w:color="auto" w:fill="FFFFFF"/>
          <w:lang w:val="kk-KZ"/>
        </w:rPr>
        <w:t xml:space="preserve"> </w:t>
      </w:r>
      <w:r w:rsidRPr="00CA52A9">
        <w:rPr>
          <w:rFonts w:ascii="Times New Roman" w:hAnsi="Times New Roman" w:cs="Times New Roman"/>
          <w:color w:val="202122"/>
          <w:sz w:val="28"/>
          <w:szCs w:val="28"/>
          <w:shd w:val="clear" w:color="auto" w:fill="FFFFFF"/>
          <w:lang w:val="kk-KZ"/>
        </w:rPr>
        <w:t>өз ерекшелігі бар. Үлкен мақсат қойып оған жете алмай жолда қалуы да ғажап емес. Қол жетімді мақсат қоюға оған жетудің әдіс-тәсілін де үйрететін мұғалім деп білемін. Алдында отырған оқушы мұғалімнен бәрін алады. Жүрген жүрісі, сөйлеген сөз мәнері т.б. Сондықтан қазіргі мұғалімдердің өз б</w:t>
      </w:r>
      <w:r w:rsidR="00593D87">
        <w:rPr>
          <w:rFonts w:ascii="Times New Roman" w:hAnsi="Times New Roman" w:cs="Times New Roman"/>
          <w:color w:val="202122"/>
          <w:sz w:val="28"/>
          <w:szCs w:val="28"/>
          <w:shd w:val="clear" w:color="auto" w:fill="FFFFFF"/>
          <w:lang w:val="kk-KZ"/>
        </w:rPr>
        <w:t>ілімін көтеру өмір талабы. Ай сайын тіпті күн</w:t>
      </w:r>
      <w:r w:rsidRPr="00CA52A9">
        <w:rPr>
          <w:rFonts w:ascii="Times New Roman" w:hAnsi="Times New Roman" w:cs="Times New Roman"/>
          <w:color w:val="202122"/>
          <w:sz w:val="28"/>
          <w:szCs w:val="28"/>
          <w:shd w:val="clear" w:color="auto" w:fill="FFFFFF"/>
          <w:lang w:val="kk-KZ"/>
        </w:rPr>
        <w:t xml:space="preserve"> сайын біліміді тереңдетіп отыру, әрдайым ізденісте жүру керек. Өскелең ұрпақты заман талабына сай сапалы білім, саналы тәрбие беру мұғалім міндеті. </w:t>
      </w:r>
    </w:p>
    <w:p w:rsidR="009E3DE5" w:rsidRPr="00CA52A9" w:rsidRDefault="009E3DE5" w:rsidP="009E3DE5">
      <w:pPr>
        <w:rPr>
          <w:rFonts w:ascii="Times New Roman" w:hAnsi="Times New Roman" w:cs="Times New Roman"/>
          <w:color w:val="202122"/>
          <w:sz w:val="28"/>
          <w:szCs w:val="28"/>
          <w:shd w:val="clear" w:color="auto" w:fill="FFFFFF"/>
          <w:lang w:val="kk-KZ"/>
        </w:rPr>
      </w:pPr>
      <w:r w:rsidRPr="00CA52A9">
        <w:rPr>
          <w:rFonts w:ascii="Times New Roman" w:hAnsi="Times New Roman" w:cs="Times New Roman"/>
          <w:color w:val="202122"/>
          <w:sz w:val="28"/>
          <w:szCs w:val="28"/>
          <w:shd w:val="clear" w:color="auto" w:fill="FFFFFF"/>
          <w:lang w:val="kk-KZ"/>
        </w:rPr>
        <w:t>Жеке тұлғаның қалыптасуы үшін мына жәйттар ескерілуі тиіс:</w:t>
      </w:r>
    </w:p>
    <w:p w:rsidR="009E3DE5" w:rsidRPr="00CA52A9" w:rsidRDefault="009E3DE5" w:rsidP="009E3DE5">
      <w:pPr>
        <w:pStyle w:val="a3"/>
        <w:numPr>
          <w:ilvl w:val="0"/>
          <w:numId w:val="1"/>
        </w:numPr>
        <w:rPr>
          <w:rFonts w:ascii="Times New Roman" w:hAnsi="Times New Roman" w:cs="Times New Roman"/>
          <w:color w:val="202122"/>
          <w:sz w:val="28"/>
          <w:szCs w:val="28"/>
          <w:shd w:val="clear" w:color="auto" w:fill="FFFFFF"/>
          <w:lang w:val="kk-KZ"/>
        </w:rPr>
      </w:pPr>
      <w:r w:rsidRPr="00CA52A9">
        <w:rPr>
          <w:rFonts w:ascii="Times New Roman" w:hAnsi="Times New Roman" w:cs="Times New Roman"/>
          <w:color w:val="202122"/>
          <w:sz w:val="28"/>
          <w:szCs w:val="28"/>
          <w:shd w:val="clear" w:color="auto" w:fill="FFFFFF"/>
          <w:lang w:val="kk-KZ"/>
        </w:rPr>
        <w:t>Ата-ана баласының нені қалайтынына талдау жасауы керек.</w:t>
      </w:r>
    </w:p>
    <w:p w:rsidR="009E3DE5" w:rsidRPr="00CA52A9" w:rsidRDefault="009E3DE5" w:rsidP="009E3DE5">
      <w:pPr>
        <w:pStyle w:val="a3"/>
        <w:numPr>
          <w:ilvl w:val="0"/>
          <w:numId w:val="1"/>
        </w:numPr>
        <w:rPr>
          <w:rFonts w:ascii="Times New Roman" w:hAnsi="Times New Roman" w:cs="Times New Roman"/>
          <w:color w:val="202122"/>
          <w:sz w:val="28"/>
          <w:szCs w:val="28"/>
          <w:shd w:val="clear" w:color="auto" w:fill="FFFFFF"/>
          <w:lang w:val="kk-KZ"/>
        </w:rPr>
      </w:pPr>
      <w:r w:rsidRPr="00CA52A9">
        <w:rPr>
          <w:rFonts w:ascii="Times New Roman" w:hAnsi="Times New Roman" w:cs="Times New Roman"/>
          <w:color w:val="202122"/>
          <w:sz w:val="28"/>
          <w:szCs w:val="28"/>
          <w:shd w:val="clear" w:color="auto" w:fill="FFFFFF"/>
          <w:lang w:val="kk-KZ"/>
        </w:rPr>
        <w:t>Балаға тәрбиені сөзбен емес ісімен көрсетуі керек. Бала айтқанды емес көргенін жасайды.</w:t>
      </w:r>
    </w:p>
    <w:p w:rsidR="009E3DE5" w:rsidRPr="00CA52A9" w:rsidRDefault="009E3DE5" w:rsidP="009E3DE5">
      <w:pPr>
        <w:pStyle w:val="a3"/>
        <w:numPr>
          <w:ilvl w:val="0"/>
          <w:numId w:val="1"/>
        </w:numPr>
        <w:rPr>
          <w:rFonts w:ascii="Times New Roman" w:hAnsi="Times New Roman" w:cs="Times New Roman"/>
          <w:color w:val="202122"/>
          <w:sz w:val="28"/>
          <w:szCs w:val="28"/>
          <w:shd w:val="clear" w:color="auto" w:fill="FFFFFF"/>
          <w:lang w:val="kk-KZ"/>
        </w:rPr>
      </w:pPr>
      <w:r w:rsidRPr="00CA52A9">
        <w:rPr>
          <w:rFonts w:ascii="Times New Roman" w:hAnsi="Times New Roman" w:cs="Times New Roman"/>
          <w:color w:val="202122"/>
          <w:sz w:val="28"/>
          <w:szCs w:val="28"/>
          <w:shd w:val="clear" w:color="auto" w:fill="FFFFFF"/>
          <w:lang w:val="kk-KZ"/>
        </w:rPr>
        <w:t>Баладағы өзгерістерді уақытылы байқап отыру керек. Яғни бала бақылауда болуы керек.</w:t>
      </w:r>
    </w:p>
    <w:p w:rsidR="009E3DE5" w:rsidRPr="00CA52A9" w:rsidRDefault="009E3DE5" w:rsidP="009E3DE5">
      <w:pPr>
        <w:pStyle w:val="a3"/>
        <w:numPr>
          <w:ilvl w:val="0"/>
          <w:numId w:val="1"/>
        </w:numPr>
        <w:rPr>
          <w:rFonts w:ascii="Times New Roman" w:hAnsi="Times New Roman" w:cs="Times New Roman"/>
          <w:color w:val="202122"/>
          <w:sz w:val="28"/>
          <w:szCs w:val="28"/>
          <w:shd w:val="clear" w:color="auto" w:fill="FFFFFF"/>
          <w:lang w:val="kk-KZ"/>
        </w:rPr>
      </w:pPr>
      <w:r w:rsidRPr="00CA52A9">
        <w:rPr>
          <w:rFonts w:ascii="Times New Roman" w:hAnsi="Times New Roman" w:cs="Times New Roman"/>
          <w:color w:val="202122"/>
          <w:sz w:val="28"/>
          <w:szCs w:val="28"/>
          <w:shd w:val="clear" w:color="auto" w:fill="FFFFFF"/>
          <w:lang w:val="kk-KZ"/>
        </w:rPr>
        <w:t>Баланың әрбір ісін бақылап, бағалап отыру керек.</w:t>
      </w:r>
    </w:p>
    <w:p w:rsidR="009E3DE5" w:rsidRPr="00CA52A9" w:rsidRDefault="009E3DE5" w:rsidP="009E3DE5">
      <w:pPr>
        <w:pStyle w:val="a3"/>
        <w:numPr>
          <w:ilvl w:val="0"/>
          <w:numId w:val="1"/>
        </w:numPr>
        <w:rPr>
          <w:rFonts w:ascii="Times New Roman" w:hAnsi="Times New Roman" w:cs="Times New Roman"/>
          <w:color w:val="202122"/>
          <w:sz w:val="28"/>
          <w:szCs w:val="28"/>
          <w:shd w:val="clear" w:color="auto" w:fill="FFFFFF"/>
          <w:lang w:val="kk-KZ"/>
        </w:rPr>
      </w:pPr>
      <w:r w:rsidRPr="00CA52A9">
        <w:rPr>
          <w:rFonts w:ascii="Times New Roman" w:hAnsi="Times New Roman" w:cs="Times New Roman"/>
          <w:color w:val="202122"/>
          <w:sz w:val="28"/>
          <w:szCs w:val="28"/>
          <w:shd w:val="clear" w:color="auto" w:fill="FFFFFF"/>
          <w:lang w:val="kk-KZ"/>
        </w:rPr>
        <w:t>Бала алдында адал және шыншыл болу керек.</w:t>
      </w:r>
    </w:p>
    <w:p w:rsidR="009E3DE5" w:rsidRPr="00CA52A9" w:rsidRDefault="009E3DE5" w:rsidP="009E3DE5">
      <w:pPr>
        <w:pStyle w:val="a3"/>
        <w:numPr>
          <w:ilvl w:val="0"/>
          <w:numId w:val="1"/>
        </w:numPr>
        <w:rPr>
          <w:rFonts w:ascii="Times New Roman" w:hAnsi="Times New Roman" w:cs="Times New Roman"/>
          <w:color w:val="202122"/>
          <w:sz w:val="28"/>
          <w:szCs w:val="28"/>
          <w:shd w:val="clear" w:color="auto" w:fill="FFFFFF"/>
          <w:lang w:val="kk-KZ"/>
        </w:rPr>
      </w:pPr>
      <w:r w:rsidRPr="00CA52A9">
        <w:rPr>
          <w:rFonts w:ascii="Times New Roman" w:hAnsi="Times New Roman" w:cs="Times New Roman"/>
          <w:color w:val="202122"/>
          <w:sz w:val="28"/>
          <w:szCs w:val="28"/>
          <w:shd w:val="clear" w:color="auto" w:fill="FFFFFF"/>
          <w:lang w:val="kk-KZ"/>
        </w:rPr>
        <w:t>Баланы тыңдай білу керек.</w:t>
      </w:r>
    </w:p>
    <w:p w:rsidR="009E3DE5" w:rsidRPr="00CA52A9" w:rsidRDefault="009E3DE5" w:rsidP="009E3DE5">
      <w:pPr>
        <w:rPr>
          <w:rFonts w:ascii="Times New Roman" w:eastAsia="Times New Roman" w:hAnsi="Times New Roman" w:cs="Times New Roman"/>
          <w:color w:val="000000"/>
          <w:sz w:val="28"/>
          <w:szCs w:val="28"/>
          <w:lang w:val="kk-KZ" w:eastAsia="ru-RU"/>
        </w:rPr>
      </w:pPr>
      <w:r w:rsidRPr="00CA52A9">
        <w:rPr>
          <w:rFonts w:ascii="Times New Roman" w:eastAsia="Times New Roman" w:hAnsi="Times New Roman" w:cs="Times New Roman"/>
          <w:color w:val="000000"/>
          <w:sz w:val="28"/>
          <w:szCs w:val="28"/>
          <w:lang w:val="kk-KZ" w:eastAsia="ru-RU"/>
        </w:rPr>
        <w:t xml:space="preserve"> Жеке тұлға болып қалыптасу үшін сонымен бірге адамның жан дүниесі рухани жағынанда қалыптасуы керек. </w:t>
      </w:r>
      <w:r w:rsidRPr="00CA52A9">
        <w:rPr>
          <w:rFonts w:ascii="Times New Roman" w:hAnsi="Times New Roman" w:cs="Times New Roman"/>
          <w:sz w:val="28"/>
          <w:szCs w:val="28"/>
          <w:lang w:val="kk-KZ"/>
        </w:rPr>
        <w:t>Ру</w:t>
      </w:r>
      <w:r w:rsidR="000E0836">
        <w:rPr>
          <w:rFonts w:ascii="Times New Roman" w:hAnsi="Times New Roman" w:cs="Times New Roman"/>
          <w:sz w:val="28"/>
          <w:szCs w:val="28"/>
          <w:lang w:val="kk-KZ"/>
        </w:rPr>
        <w:t>хани адамгершілікте дамуы үшін ұ</w:t>
      </w:r>
      <w:r w:rsidRPr="00CA52A9">
        <w:rPr>
          <w:rFonts w:ascii="Times New Roman" w:hAnsi="Times New Roman" w:cs="Times New Roman"/>
          <w:sz w:val="28"/>
          <w:szCs w:val="28"/>
          <w:lang w:val="kk-KZ"/>
        </w:rPr>
        <w:t>лы ойшылдарымыздың нақыл сөздерін тек қазақ тілі мен әдебиеттерде ғана айтылмай басқа пәндерге де кіріктіріп отырса оқушы көкірегінде жатталып қалады деп ойлаймын. Бұл да болса ұрпақтарымыздың санасына адалдықты, шыншылдықты, білім, ғылымды сіңдіруге үлкен септігін тигізері сөзсіз. Мысалы сабақты Абайдың қара сөздерінен, өлеңдерінен үзінді келтіре отырып бастаса нұр үстіне нұр болар еді. Әрине бұл мұғалімнің шеберлігіне байланысты.</w:t>
      </w:r>
      <w:r>
        <w:rPr>
          <w:rFonts w:ascii="Times New Roman" w:hAnsi="Times New Roman" w:cs="Times New Roman"/>
          <w:sz w:val="28"/>
          <w:szCs w:val="28"/>
          <w:lang w:val="kk-KZ"/>
        </w:rPr>
        <w:t xml:space="preserve"> Менікі тек ұсыныс.</w:t>
      </w:r>
    </w:p>
    <w:p w:rsidR="009E3DE5" w:rsidRPr="00CA52A9" w:rsidRDefault="009E3DE5" w:rsidP="009E3DE5">
      <w:pPr>
        <w:rPr>
          <w:rFonts w:ascii="Times New Roman" w:eastAsia="Times New Roman" w:hAnsi="Times New Roman" w:cs="Times New Roman"/>
          <w:color w:val="000000"/>
          <w:sz w:val="28"/>
          <w:szCs w:val="28"/>
          <w:lang w:val="kk-KZ" w:eastAsia="ru-RU"/>
        </w:rPr>
      </w:pPr>
      <w:r w:rsidRPr="00CA52A9">
        <w:rPr>
          <w:rFonts w:ascii="Times New Roman" w:eastAsia="Times New Roman" w:hAnsi="Times New Roman" w:cs="Times New Roman"/>
          <w:color w:val="000000"/>
          <w:sz w:val="28"/>
          <w:szCs w:val="28"/>
          <w:lang w:val="kk-KZ" w:eastAsia="ru-RU"/>
        </w:rPr>
        <w:t xml:space="preserve">Оқу - баланың өзінің танымдық белсенді әрекеті. Көрнекті психолог </w:t>
      </w:r>
      <w:r w:rsidR="00593D87">
        <w:rPr>
          <w:rFonts w:ascii="Times New Roman" w:eastAsia="Times New Roman" w:hAnsi="Times New Roman" w:cs="Times New Roman"/>
          <w:color w:val="000000"/>
          <w:sz w:val="28"/>
          <w:szCs w:val="28"/>
          <w:lang w:val="kk-KZ" w:eastAsia="ru-RU"/>
        </w:rPr>
        <w:t>Л.С.</w:t>
      </w:r>
      <w:r w:rsidRPr="00CA52A9">
        <w:rPr>
          <w:rFonts w:ascii="Times New Roman" w:eastAsia="Times New Roman" w:hAnsi="Times New Roman" w:cs="Times New Roman"/>
          <w:color w:val="000000"/>
          <w:sz w:val="28"/>
          <w:szCs w:val="28"/>
          <w:lang w:val="kk-KZ" w:eastAsia="ru-RU"/>
        </w:rPr>
        <w:t xml:space="preserve"> Выготский «жақсы оқыту деп, ол баланың дамуын ілгері жүретін оны жетекке алатын оқытуды айтады» - деп тұжырымдайды. Оқушының танымдық белсенділігін арттыру қажырлы еңбекті талап етеді. Әр оқушының шығармашылық жетістікке жетуі мұғалімнің жеке іс –тәжірибесі. Оқушының оқуға деген қызығушылығын арттыру үшін пәнен бөлек үйірмелер, факультатив, курстардың болғаны дұрыс. Сонымен бірге олимпиадалар, түрлі жарыстар, дөңгелек стөл</w:t>
      </w:r>
      <w:r>
        <w:rPr>
          <w:rFonts w:ascii="Times New Roman" w:eastAsia="Times New Roman" w:hAnsi="Times New Roman" w:cs="Times New Roman"/>
          <w:color w:val="000000"/>
          <w:sz w:val="28"/>
          <w:szCs w:val="28"/>
          <w:lang w:val="kk-KZ" w:eastAsia="ru-RU"/>
        </w:rPr>
        <w:t>, тағы басқа жарыстар көбірек</w:t>
      </w:r>
      <w:r w:rsidRPr="00CA52A9">
        <w:rPr>
          <w:rFonts w:ascii="Times New Roman" w:eastAsia="Times New Roman" w:hAnsi="Times New Roman" w:cs="Times New Roman"/>
          <w:color w:val="000000"/>
          <w:sz w:val="28"/>
          <w:szCs w:val="28"/>
          <w:lang w:val="kk-KZ" w:eastAsia="ru-RU"/>
        </w:rPr>
        <w:t xml:space="preserve"> болса дарынды оқушылар өз мүмкіндіктерін жан-жақты көрсетуге мүмкіндіктері көп болар еді. </w:t>
      </w:r>
    </w:p>
    <w:p w:rsidR="009E3DE5" w:rsidRPr="00CA52A9" w:rsidRDefault="009E3DE5" w:rsidP="009E3DE5">
      <w:pPr>
        <w:rPr>
          <w:rFonts w:ascii="Times New Roman" w:eastAsia="Times New Roman" w:hAnsi="Times New Roman" w:cs="Times New Roman"/>
          <w:color w:val="000000"/>
          <w:sz w:val="28"/>
          <w:szCs w:val="28"/>
          <w:lang w:val="kk-KZ" w:eastAsia="ru-RU"/>
        </w:rPr>
      </w:pPr>
      <w:r w:rsidRPr="00CA52A9">
        <w:rPr>
          <w:rFonts w:ascii="Times New Roman" w:eastAsia="Times New Roman" w:hAnsi="Times New Roman" w:cs="Times New Roman"/>
          <w:color w:val="000000"/>
          <w:sz w:val="28"/>
          <w:szCs w:val="28"/>
          <w:lang w:val="kk-KZ" w:eastAsia="ru-RU"/>
        </w:rPr>
        <w:t>Мен өз пәнімде өмірден алынған мәселе есепке көп көңіл бөлуге тырысамын. Себебі мұндай есепті шығарғанда оқушылардың сол есепті шығаруға қызығушылығы артатынын байқадым. Мысалы 7 сыныпта тығыздық тақырыбын өткенде кірпіштің тығыздығын тауып қана қоймай, өздері болашақта  үй тұрғызу үшін қанша кірпіш кететінін де есептейді.Ал 8 сыныпта электр энергиясының шығынын өз үйлеріндегі электресептеуіштің көрсеткіші бойынша есеп шығаруды қолданамын.</w:t>
      </w:r>
      <w:r>
        <w:rPr>
          <w:rFonts w:ascii="Times New Roman" w:eastAsia="Times New Roman" w:hAnsi="Times New Roman" w:cs="Times New Roman"/>
          <w:color w:val="000000"/>
          <w:sz w:val="28"/>
          <w:szCs w:val="28"/>
          <w:lang w:val="kk-KZ" w:eastAsia="ru-RU"/>
        </w:rPr>
        <w:t xml:space="preserve"> </w:t>
      </w:r>
      <w:r w:rsidRPr="00CA52A9">
        <w:rPr>
          <w:rFonts w:ascii="Times New Roman" w:eastAsia="Times New Roman" w:hAnsi="Times New Roman" w:cs="Times New Roman"/>
          <w:color w:val="000000"/>
          <w:sz w:val="28"/>
          <w:szCs w:val="28"/>
          <w:lang w:val="kk-KZ" w:eastAsia="ru-RU"/>
        </w:rPr>
        <w:t>Сол сияқты аудан, көлемді өткенде бөлмелерінің ауданын есептету арқылы қанша түсқағаз алауға болатынын т.б? Күнделікті тұрмыстағы заттарды мысалға ала отырып есеп құрастырып беру арқылы оқушылардың танымдық білімдерін арттырамын. Сонымен бірге күрделі есептер шығару да оқушының қиындықты жеңе бі</w:t>
      </w:r>
      <w:r>
        <w:rPr>
          <w:rFonts w:ascii="Times New Roman" w:eastAsia="Times New Roman" w:hAnsi="Times New Roman" w:cs="Times New Roman"/>
          <w:color w:val="000000"/>
          <w:sz w:val="28"/>
          <w:szCs w:val="28"/>
          <w:lang w:val="kk-KZ" w:eastAsia="ru-RU"/>
        </w:rPr>
        <w:t>луге үйретудің бір тәсілі</w:t>
      </w:r>
      <w:r w:rsidRPr="00CA52A9">
        <w:rPr>
          <w:rFonts w:ascii="Times New Roman" w:eastAsia="Times New Roman" w:hAnsi="Times New Roman" w:cs="Times New Roman"/>
          <w:color w:val="000000"/>
          <w:sz w:val="28"/>
          <w:szCs w:val="28"/>
          <w:lang w:val="kk-KZ" w:eastAsia="ru-RU"/>
        </w:rPr>
        <w:t>. Сондықтан күрделі есептерді шығаруды үйрете отырып, оқушылардың шығармашылық тапқырлығы мен ғылыми ізденісін арттыру менің алдыма қойған мақсатым деп білемін.</w:t>
      </w:r>
    </w:p>
    <w:p w:rsidR="009E3DE5" w:rsidRPr="00CA52A9" w:rsidRDefault="009E3DE5" w:rsidP="009E3DE5">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3. </w:t>
      </w:r>
      <w:r w:rsidRPr="00CA52A9">
        <w:rPr>
          <w:rFonts w:ascii="Times New Roman" w:eastAsia="Times New Roman" w:hAnsi="Times New Roman" w:cs="Times New Roman"/>
          <w:color w:val="000000"/>
          <w:sz w:val="28"/>
          <w:szCs w:val="28"/>
          <w:lang w:val="kk-KZ" w:eastAsia="ru-RU"/>
        </w:rPr>
        <w:t>Қорытынды.</w:t>
      </w:r>
    </w:p>
    <w:p w:rsidR="009E3DE5" w:rsidRPr="00CA52A9" w:rsidRDefault="009E3DE5" w:rsidP="009E3DE5">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CA52A9">
        <w:rPr>
          <w:rFonts w:ascii="Times New Roman" w:eastAsia="Times New Roman" w:hAnsi="Times New Roman" w:cs="Times New Roman"/>
          <w:color w:val="000000"/>
          <w:sz w:val="28"/>
          <w:szCs w:val="28"/>
          <w:lang w:val="kk-KZ" w:eastAsia="ru-RU"/>
        </w:rPr>
        <w:t>Қорытындылай келе оқушылардың шығармашыл, табысты, саналы, ізденпаз, қабілетті, тапқыр, білімді  жеке тұлға болып қалыптасуы әрбір ұстаздың міндеті. Осы міндетті абройлы атқару үшін мұғалімге өз білімін көтере отырып, әрқашанда ізденісте болуы керек. Әріптестерімен тәжірибе алмастыру,өз тәжірибелерін насихаттау басты қағидасы болуы керек. Сонда ғана мұғалімдер көштің басында жүретін білімді дара, бәсекеге қабілетті  ұрпақ тәрбиелей алады деп сенемін.</w:t>
      </w:r>
    </w:p>
    <w:p w:rsidR="000A2744" w:rsidRDefault="000A2744" w:rsidP="000A2744">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Ұсыныстар:</w:t>
      </w:r>
    </w:p>
    <w:p w:rsidR="00651A8F" w:rsidRPr="000A2744" w:rsidRDefault="000A2744" w:rsidP="000A2744">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w:t>
      </w:r>
      <w:r w:rsidR="009E3DE5" w:rsidRPr="000A2744">
        <w:rPr>
          <w:rFonts w:ascii="Times New Roman" w:eastAsia="Times New Roman" w:hAnsi="Times New Roman" w:cs="Times New Roman"/>
          <w:color w:val="000000"/>
          <w:sz w:val="28"/>
          <w:szCs w:val="28"/>
          <w:lang w:val="kk-KZ" w:eastAsia="ru-RU"/>
        </w:rPr>
        <w:t>Мұғалімдер арасында тәжірибе алмасулар көбірек ұйымдастырылса.</w:t>
      </w:r>
    </w:p>
    <w:sectPr w:rsidR="00651A8F" w:rsidRPr="000A27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E751FB"/>
    <w:multiLevelType w:val="hybridMultilevel"/>
    <w:tmpl w:val="C7EE7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CA51313"/>
    <w:multiLevelType w:val="hybridMultilevel"/>
    <w:tmpl w:val="F3CA25CE"/>
    <w:lvl w:ilvl="0" w:tplc="BCEADFE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DE5"/>
    <w:rsid w:val="000A2744"/>
    <w:rsid w:val="000E0836"/>
    <w:rsid w:val="00593D87"/>
    <w:rsid w:val="00651A8F"/>
    <w:rsid w:val="00747AAF"/>
    <w:rsid w:val="00837EA8"/>
    <w:rsid w:val="009E3DE5"/>
    <w:rsid w:val="00EF2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D713"/>
  <w15:chartTrackingRefBased/>
  <w15:docId w15:val="{CAC1CA72-DC0C-4659-9D45-05A9110A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D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3DE5"/>
    <w:pPr>
      <w:ind w:left="720"/>
      <w:contextualSpacing/>
    </w:pPr>
  </w:style>
  <w:style w:type="character" w:styleId="a4">
    <w:name w:val="Hyperlink"/>
    <w:basedOn w:val="a0"/>
    <w:uiPriority w:val="99"/>
    <w:semiHidden/>
    <w:unhideWhenUsed/>
    <w:rsid w:val="009E3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k.wikipedia.org/wiki/%D0%94%D2%AF%D0%BD%D0%B8%D0%B5%D1%82%D0%B0%D0%BD%D1%8B%D0%B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1012</Words>
  <Characters>5769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2021-04-23T04:10:00Z</dcterms:created>
  <dcterms:modified xsi:type="dcterms:W3CDTF">2021-04-30T04:01:00Z</dcterms:modified>
</cp:coreProperties>
</file>