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НАВЫКОВ ЧТЕНИЯ НОТ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Для успешного развития юных музыкантов — чтение с листа является одним из важных разделов обучения игры на инструменте. Свободное и беглое считывание музыкального текста — одна из необходимых предпосылок всестороннего развития учащихся, открывающая перед ними широкие возможности для ознакомления с музыкальной литературой, игрой в ансамблях, а в дальнейшем аккомпанирования солистам и инструменталистам. Это так же необходимо как для профессионального обучения музыки так и для домашнего музицирования. Что же такое чтение с листа? Это свободно проигрывание музыкального текста, основной задачей которого является ознакомление с произведением в общих чертах. Но чтобы владеть этим навыком свободно, нужно изучать теоретическое понятие музыкальной грамоты, которое дается в первые и последующие годы обучения в музыкальных школах на дисциплине «сольфеджио». Занятия с юными музыкантами (6-8 лет) проходят в игровой форме с иллюстрированным материалом, что помогает быстро осваивать азы грамоты музыки. Параллельно для закрепления данного материала, уже в индивидуальном порядке и в работе с инструментом являются всевозможные управления «Угадай длительность», «Бусы» (запись нот в виде нити бус), «Снеговик» (арпеджио) и другие, которые так же развивают и формируют навыки чтения с листа. Если проведенная работа по изучению грамоты и одновременно формирование навыков чтения с листа изучаются параллельно и методически грамотно, то учащийся может овладеть рядом практических действий:  1) Свободно ориентироваться на клавиатуре; 2)Определять лад, размер, ритмический рисунок; 3) Ориентироваться в музыкальной речи (строение фраз). Приступая к чтению с листа нужно предварительно ознакомится с пьесой. Очень важно психологически настроить ученика на незнакомую пьесу. Здесь очень важен настрой на уверенную игру без остановок. Процесс чтения нотной записи нужно разделить на стадии:  1. Начинать чтение следует именно с ритмики, так как не овладеть прочтением некоторых ритмический формул, ребёнок не научится читать нотный текст, а будет лишь разбирать отдельные звуковысотные обозначения; 2. После осваивать звуковысотную запись (движение мелодии) опираясь на слух и логическое мышление; 3. Добавить художественную окраску (характер и динамику). Музыкальный текст, чтобы быть понятным, должен быть прочитан в единой ритмической упорядоченности. Это обязательное условие чтения с листа. При освоении ритма хорошо использовать систему ритмослогов. Темп при читке с листа может быть любым, в зависимости от способностей учащегося. Следующая задача — это научить ребёнка видеть не отдельные ноты при чтении с листа, а обхватывать нотный текст целиком, стараясь забегать на 1, 2 такта вперёд. Успешность этого процесса зависит от степени развития знаний, умения и навыков учащегося: чем больше видит и внутренне слышит музыкант в нотном тексте, тем скорее предугадывает логику развития музыкального материала. Чем лучше владеет инструментом, тем успешнее читает он и ноты с листа. Навыки чтения с листа складываются из нескольких моментов: 1. Восприятие текста (по-горизонтали, по-вертикали); 2. Ориентировка рук и пальцев на клавиатуре; 3. Способность предугадывать развертывание музыкального текста (логическое мышление, движение мелодии «вверх» или «вниз»). Все приобретенные навыки, полученные в процессе обучения, требуют систематического повторения. Ежедневная практика дома по 10-15 минут поможет закрепить полученные знания. Так же, для гибкости в чтении с листа полезно использовать разный по степени сложности музыкальный материал. Самый простой способ научиться читать с листа был описан И. Гофманом: «Лучший способ научиться читать с листа — это как можно больше читать, … причем как можно скорее, хотя на первых парах и вкрались какие-то мелкие неточности…» Формирование навыков чтения нот с листа и владея ими уже более глубоко, проявляет интерес у музыканта к домашнему музицированию, расширяя тем самым музыкальный кругозор. Способствует развитию слуха, ритма, внимания, организованности, формирует у детей восприятие музыки с художественной фантазией. Такие дети легче адаптируются в среде сверстников, выделяются своими умениями в общеобразовательной школе и являются пропагандистами музыкального образования.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Гофман И. «Чтение с листа» (Фортепианная игра) Тимакин Е. М. «Воспитание пианиста»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LibreOffice/5.4.4.2$Windows_X86_64 LibreOffice_project/2524958677847fb3bb44820e40380acbe820f960</Application>
  <Pages>2</Pages>
  <Words>577</Words>
  <Characters>3753</Characters>
  <CharactersWithSpaces>4337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2018-03-01T23:34:58Z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