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817B" w14:textId="6D949BCE" w:rsidR="00F12C76" w:rsidRPr="002B31CC" w:rsidRDefault="002B31CC" w:rsidP="006C0B77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Образовательная система Казахстана в XXI веке претерпевает огромные изменения. Теперь учителю необходимо применять в своей практике инновационные методы, быть творчески ищущим человеком. Для мировой педагогики нового столетия характерен переход к таким моделям обучения, которые ставят ученика в активную позицию. Парадигма современного Казахстанского образования заключается в том, чтобы дать всем без исключения возможность для разностороннего развития, реализации творческого потенциала, заложенного в каждом человеке от природы. Важнейшим направлением в школьной системе выступает реализация личностно-ориентированного подхода в образовании, способного сыграть в жизни школьника значительную роль в достижении им впоследствии вершин личностного и профессионального развития. Чтобы воспитать такую личность, необходимо научить ребенка решать языковыми средствами те или иные коммуникативные задачи в разных сферах и ситуациях общения, создать условия для социализации личности </w:t>
      </w:r>
      <w:proofErr w:type="spellStart"/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ученика.Наряду</w:t>
      </w:r>
      <w:proofErr w:type="spellEnd"/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с экономическим становлением Казахстана, воспитание и обучение детей было выделено как важное направление внутренней политики. «Наша задача — поднять Казахстан на уровень международного стандарта, и эти люди, подрастая, будут важной элитой, которая будет вести Казахстан в большой глобальный мир» — сказал Президент. [1] Переход классно-урочной системы от фронтальной к индивидуальным и групповым формам работы — это требование времени, а не дань моде. И в этой связи представляется не совсем оправданным то скромное место, которое пока еще занимает в школе групповая работа. Учебный процесс в группах построен как поисковая, исследовательская деятельность, в ходе которой происходит обмен мнениями, разворачиваются дискуссии. При организации работы в парах и группах каждый ученик не просто сидит на уроке, а мыслит, предлагает своё мнение, пусть оно и неверное. В группах рождаются споры, обсуждаются разные варианты решения, идёт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взаимообучение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детей в процессе учебной дискуссии, учебного диалога. Кроме того, групповые формы работы делают урок более интересным, живым, воспитывают у детей сознательное отношение к учебному труду, активизируют мыслительную деятельность, дают возможность многократно повторять материал, помогают учителю объяснять и постоянно контролировать знания, умения и навыки у ребят всего класса. Групповая работа позволяет услышать другие мнения, изложить свою точку зрения без риска ошибиться. Обмен мнениями может способствовать и выработке новых идей, которые часто являются неожиданными и продуктивными. Обмен мнениями может способствовать и появлению интересных вопросов, поиск ответов на которые будет побуждать к изучению нового материала. Роль преподавателя на этом этапе работы состоит в том, чтобы стимулировать учащихся к вспоминанию того, что они уже знают по изучаемой теме, способствовать бесконфликтному обмену мнениями в группах, фиксации и систематизации информации, полученной от школьников. При этом важно не критиковать их ответы, даже если они 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lastRenderedPageBreak/>
        <w:t xml:space="preserve">неточны или неправильны. На данном этапе важным является правило: «Любое мнение учащегося ценно». Иногда может возникнуть ситуация, когда заявленная тема незнакома учащимся, когда у них нет достаточных знаний и опыта для выработки суждений и умозаключений. В этом случае можно попросить ребят высказать предположения или прогноз о возможном предмете и объекте изучения. Об успешности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коллаборативной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среды в процессе преподавания и обучения известно и доказано давно. «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Коллаборативное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обучение (англ.-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collaborativelearning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)-образовательный подход к преподаванию и обучению, предполагающий совместную работу групп учителей или учащихся при решении проблемы, выполнении задания или создании продукта. [2] В основе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коллаборативного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обучения лежит идея о том, что обучение — это социальная, по своему характеру, деятельность, в которой участники общаются друг с другом, и процесс обучения осуществляется посредством общения».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Коллаборативный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класс представляет собой класс, в котором учитель понимает меру своей ответственности, не ограниченной лишь рамками преподаваемого предмета. Успешность обучения и преподавания заключается в создании атмосферы, позволяющей личности чувствовать себя свободно и безопасно в процессе обучения. Каждый ребенок, приходя на урок, несет с собой какие-то собственные проблемы: семейные, некачественно выученный урок,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цели обучения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которые он не достиг. Вместе с негативными эмоциями ученик приходит и с эмоциональным всплеском: прошедший на «отлично» урок, замечательно написанное эссе, классно решенная задача по математике... И для </w:t>
      </w: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того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чтобы переключиться на другой урок, ему необходимо время. Зачастую это «время» учитель не предоставляет ученику. В результате, в лучшем случае, такой ученик выпадет в начале урока, возможно и с половины урока, но в худшем случае из всего урока. Для создания доброжелательной атмосферы на уроке, переключения и сосредоточения внимания, необходимым условием каждого урока должна быть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коллаборативная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среда. Основой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коллаборативной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среды выступает доверие. Создание доверительной обстановки на уроке — это большой процент успешности урока. В групповой работе сосредоточен большой учебно-формирующий потенциал.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Взаимополезная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среда, в которой ученики связаны между собой необходимостью общения друг с другом для решения учебных задач, раскрывает весь потенциал, который доселе не был использован. Кроме того, в ходе групповой работы на уроках, с целью повышения познавательного интереса школьников, учитель имеет возможность применять различные стратегии. Так, например, используя стратегии критического мышления, педагоги вовлекают школьников в работу в группах, а применение стратегии диалогового обучения побуждают учащихся к активному обсуждению проблемных вопросов и дискуссии о причинно-следственных связях. Следует обратить внимание и на то, что в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коллаборативной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среде учащиеся развиваются как в социальном, так и в эмоциональном плане, то есть имеют возможность общаться со сверстниками, защищать и 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lastRenderedPageBreak/>
        <w:t xml:space="preserve">представлять свои идеи, обмениваться мнениями, принимать активное участие во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взаимооценивании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и оценивании самих себя. Таким образом,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коллаборативное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(групповое) обучение, то есть «…обучение в сотрудничестве, является личной философией обучающегося, а не только методом, используемым в классе. Во всех случаях, когда люди объединяются в группы, сотрудничество предполагает способ работы … на основе уважения, признания способностей и личного вклада каждого члена группы». [3] Групповая формы работы позволила создать более разносторонние формы взаимодействия между учащимися, чем при традиционных формах обучения. Работая в маленьких группах, они больше узнавали о содержании учебного материала, обучались рефлексии. Работа в парах, в группах позволяет решить и задачи воспитания: желание и умение сотрудничать в группах с одноклассниками. В процессе использования групповой работы как одного из способов развития коммуникативных компетенций учащихся, есть ряд преимуществ: – возрастает объем усваиваемого материала и глубина его понимания; – на формирование понятий, умений, навыков тратит</w:t>
      </w: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</w:p>
    <w:sectPr w:rsidR="00F12C76" w:rsidRPr="002B31C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E2"/>
    <w:rsid w:val="002B31CC"/>
    <w:rsid w:val="006C0B77"/>
    <w:rsid w:val="008242FF"/>
    <w:rsid w:val="00870751"/>
    <w:rsid w:val="00922C48"/>
    <w:rsid w:val="00B915B7"/>
    <w:rsid w:val="00E224E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22E5"/>
  <w15:chartTrackingRefBased/>
  <w15:docId w15:val="{A337E344-E0E1-463E-9111-26A0BE90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2022-05-16T03:34:00Z</dcterms:created>
  <dcterms:modified xsi:type="dcterms:W3CDTF">2022-05-16T03:34:00Z</dcterms:modified>
</cp:coreProperties>
</file>