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D6" w:rsidRPr="00BC68D6" w:rsidRDefault="00BC68D6" w:rsidP="00BC68D6">
      <w:pPr>
        <w:ind w:right="284"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МИНИСТЕРСТВО ПРОСВЕЩЕНИЯ РЕСПУБЛИКИ КАЗАХСТАН КОЛЛЕДЖ МЕЖДУНАРОДНОЙ АКАДЕМИИ БИЗНЕСА</w:t>
      </w:r>
    </w:p>
    <w:p w:rsidR="00BC68D6" w:rsidRPr="003E5D7D" w:rsidRDefault="00BC68D6" w:rsidP="00BC68D6">
      <w:pPr>
        <w:ind w:right="284"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DD54DF" w:rsidRDefault="00BC68D6" w:rsidP="00BC68D6">
      <w:pPr>
        <w:ind w:firstLine="567"/>
        <w:jc w:val="center"/>
        <w:rPr>
          <w:b/>
          <w:sz w:val="40"/>
          <w:szCs w:val="40"/>
        </w:rPr>
      </w:pPr>
      <w:r w:rsidRPr="00DD54DF">
        <w:rPr>
          <w:b/>
          <w:sz w:val="40"/>
          <w:szCs w:val="40"/>
        </w:rPr>
        <w:t>Доклад</w:t>
      </w:r>
    </w:p>
    <w:p w:rsidR="00BC68D6" w:rsidRPr="003E5D7D" w:rsidRDefault="00BC68D6" w:rsidP="00BC68D6">
      <w:pPr>
        <w:ind w:firstLine="567"/>
        <w:jc w:val="center"/>
        <w:rPr>
          <w:b/>
          <w:sz w:val="28"/>
          <w:szCs w:val="28"/>
        </w:rPr>
      </w:pPr>
    </w:p>
    <w:p w:rsidR="00BC68D6" w:rsidRPr="00E32602" w:rsidRDefault="00BC68D6" w:rsidP="00BC68D6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«</w:t>
      </w:r>
      <w:r w:rsidRPr="00E32602">
        <w:rPr>
          <w:b/>
          <w:sz w:val="40"/>
          <w:szCs w:val="40"/>
        </w:rPr>
        <w:t xml:space="preserve">Внедрение современных </w:t>
      </w:r>
      <w:r>
        <w:rPr>
          <w:b/>
          <w:sz w:val="40"/>
          <w:szCs w:val="40"/>
        </w:rPr>
        <w:t>образовательных</w:t>
      </w:r>
      <w:r w:rsidRPr="00E32602">
        <w:rPr>
          <w:b/>
          <w:sz w:val="40"/>
          <w:szCs w:val="40"/>
        </w:rPr>
        <w:t xml:space="preserve"> технологий в </w:t>
      </w:r>
      <w:r w:rsidR="00304E8D">
        <w:rPr>
          <w:b/>
          <w:sz w:val="40"/>
          <w:szCs w:val="40"/>
        </w:rPr>
        <w:t xml:space="preserve">учебный </w:t>
      </w:r>
      <w:bookmarkStart w:id="0" w:name="_GoBack"/>
      <w:bookmarkEnd w:id="0"/>
      <w:r w:rsidRPr="00E32602">
        <w:rPr>
          <w:b/>
          <w:sz w:val="40"/>
          <w:szCs w:val="40"/>
        </w:rPr>
        <w:t>процесс</w:t>
      </w:r>
      <w:r>
        <w:rPr>
          <w:b/>
          <w:sz w:val="40"/>
          <w:szCs w:val="40"/>
        </w:rPr>
        <w:t>»</w:t>
      </w: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center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Default="00BC68D6" w:rsidP="00BC68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Подготовила</w:t>
      </w:r>
      <w:r w:rsidRPr="00304E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C68D6" w:rsidRDefault="00BC68D6" w:rsidP="00BC68D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преподаватель спец дисциплин </w:t>
      </w:r>
      <w:r>
        <w:rPr>
          <w:sz w:val="28"/>
          <w:szCs w:val="28"/>
        </w:rPr>
        <w:t xml:space="preserve"> </w:t>
      </w:r>
    </w:p>
    <w:p w:rsidR="00BC68D6" w:rsidRPr="00BC68D6" w:rsidRDefault="00BC68D6" w:rsidP="00BC68D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>Лялька А</w:t>
      </w:r>
      <w:r>
        <w:rPr>
          <w:sz w:val="28"/>
          <w:szCs w:val="28"/>
        </w:rPr>
        <w:t>.Ю.</w:t>
      </w: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Pr="003E5D7D" w:rsidRDefault="00BC68D6" w:rsidP="00BC68D6">
      <w:pPr>
        <w:ind w:firstLine="567"/>
        <w:jc w:val="both"/>
        <w:rPr>
          <w:sz w:val="28"/>
          <w:szCs w:val="28"/>
        </w:rPr>
      </w:pPr>
    </w:p>
    <w:p w:rsidR="00BC68D6" w:rsidRDefault="00BC68D6" w:rsidP="00BC68D6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Pr="003E5D7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996330" w:rsidRDefault="00996330" w:rsidP="00BC68D6">
      <w:pPr>
        <w:ind w:firstLine="567"/>
        <w:jc w:val="both"/>
        <w:rPr>
          <w:sz w:val="28"/>
          <w:szCs w:val="28"/>
        </w:rPr>
      </w:pPr>
    </w:p>
    <w:p w:rsidR="00996330" w:rsidRPr="00996330" w:rsidRDefault="00996330" w:rsidP="00996330">
      <w:pPr>
        <w:ind w:firstLine="567"/>
        <w:jc w:val="both"/>
        <w:rPr>
          <w:sz w:val="28"/>
          <w:szCs w:val="28"/>
        </w:rPr>
      </w:pPr>
      <w:r w:rsidRPr="00996330">
        <w:rPr>
          <w:sz w:val="28"/>
          <w:szCs w:val="28"/>
        </w:rPr>
        <w:t>Творчество</w:t>
      </w:r>
      <w:r>
        <w:rPr>
          <w:sz w:val="28"/>
          <w:szCs w:val="28"/>
        </w:rPr>
        <w:t xml:space="preserve"> педагога </w:t>
      </w:r>
      <w:r w:rsidRPr="0099633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поиск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лучших способов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повышения качества образования</w:t>
      </w:r>
      <w:r w:rsidR="002F15F1">
        <w:rPr>
          <w:sz w:val="28"/>
          <w:szCs w:val="28"/>
        </w:rPr>
        <w:t xml:space="preserve"> их </w:t>
      </w:r>
      <w:r>
        <w:rPr>
          <w:sz w:val="28"/>
          <w:szCs w:val="28"/>
        </w:rPr>
        <w:t>по</w:t>
      </w:r>
      <w:r w:rsidRPr="00996330">
        <w:rPr>
          <w:sz w:val="28"/>
          <w:szCs w:val="28"/>
        </w:rPr>
        <w:t>вседневная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забот</w:t>
      </w:r>
      <w:r w:rsidR="002F15F1">
        <w:rPr>
          <w:sz w:val="28"/>
          <w:szCs w:val="28"/>
        </w:rPr>
        <w:t>а</w:t>
      </w:r>
      <w:r w:rsidRPr="009963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найти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технологии,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отвечают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всем требованиям современного образования? Как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внедрить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процесс?</w:t>
      </w:r>
    </w:p>
    <w:p w:rsidR="00996330" w:rsidRPr="00996330" w:rsidRDefault="00996330" w:rsidP="00996330">
      <w:pPr>
        <w:ind w:firstLine="567"/>
        <w:jc w:val="both"/>
        <w:rPr>
          <w:sz w:val="28"/>
          <w:szCs w:val="28"/>
        </w:rPr>
      </w:pPr>
      <w:r w:rsidRPr="00996330">
        <w:rPr>
          <w:sz w:val="28"/>
          <w:szCs w:val="28"/>
        </w:rPr>
        <w:t>Преподаватели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изучают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научную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литературу,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планируют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самообразование,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связываются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коллегами</w:t>
      </w:r>
      <w:r>
        <w:rPr>
          <w:sz w:val="28"/>
          <w:szCs w:val="28"/>
        </w:rPr>
        <w:t xml:space="preserve"> -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новаторами,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работающими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новыми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методиками,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проходят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курсы повышения квалификации,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посещают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семинары</w:t>
      </w:r>
      <w:r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и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проводят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собственные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исследования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по данному вопросу.</w:t>
      </w:r>
    </w:p>
    <w:p w:rsidR="00996330" w:rsidRDefault="00996330" w:rsidP="00996330">
      <w:pPr>
        <w:ind w:firstLine="567"/>
        <w:jc w:val="both"/>
        <w:rPr>
          <w:sz w:val="28"/>
          <w:szCs w:val="28"/>
        </w:rPr>
      </w:pPr>
      <w:r w:rsidRPr="00996330">
        <w:rPr>
          <w:sz w:val="28"/>
          <w:szCs w:val="28"/>
        </w:rPr>
        <w:t>Таким образом,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подготовка</w:t>
      </w:r>
      <w:r w:rsidR="002F15F1">
        <w:rPr>
          <w:sz w:val="28"/>
          <w:szCs w:val="28"/>
        </w:rPr>
        <w:t xml:space="preserve"> педагога </w:t>
      </w:r>
      <w:r w:rsidRPr="00996330">
        <w:rPr>
          <w:sz w:val="28"/>
          <w:szCs w:val="28"/>
        </w:rPr>
        <w:t>к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внедрению новых технологий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предполагает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теоретическую подготовку и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развитие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определенных практических</w:t>
      </w:r>
      <w:r w:rsidR="002F15F1">
        <w:rPr>
          <w:sz w:val="28"/>
          <w:szCs w:val="28"/>
        </w:rPr>
        <w:t xml:space="preserve"> </w:t>
      </w:r>
      <w:r w:rsidRPr="00996330">
        <w:rPr>
          <w:sz w:val="28"/>
          <w:szCs w:val="28"/>
        </w:rPr>
        <w:t>навыков.</w:t>
      </w:r>
    </w:p>
    <w:p w:rsidR="00D30FE5" w:rsidRPr="00D30FE5" w:rsidRDefault="00D30FE5" w:rsidP="00D30FE5">
      <w:pPr>
        <w:ind w:firstLine="567"/>
        <w:jc w:val="both"/>
        <w:rPr>
          <w:sz w:val="28"/>
          <w:szCs w:val="28"/>
        </w:rPr>
      </w:pPr>
      <w:r w:rsidRPr="00D30FE5">
        <w:rPr>
          <w:sz w:val="28"/>
          <w:szCs w:val="28"/>
        </w:rPr>
        <w:t xml:space="preserve">Инновационный характер образования становится важнейшим инструментом в его конкуренции с другими. </w:t>
      </w:r>
      <w:proofErr w:type="gramStart"/>
      <w:r w:rsidRPr="00D30FE5">
        <w:rPr>
          <w:sz w:val="28"/>
          <w:szCs w:val="28"/>
        </w:rPr>
        <w:t>Педагогические  инновации</w:t>
      </w:r>
      <w:proofErr w:type="gramEnd"/>
      <w:r w:rsidRPr="00D30FE5">
        <w:rPr>
          <w:sz w:val="28"/>
          <w:szCs w:val="28"/>
        </w:rPr>
        <w:t xml:space="preserve"> – это  целенаправленное, осмысленное, определённое изменение педагогической деятельности через разработку и введение в образовательны</w:t>
      </w:r>
      <w:r>
        <w:rPr>
          <w:sz w:val="28"/>
          <w:szCs w:val="28"/>
        </w:rPr>
        <w:t>й</w:t>
      </w:r>
      <w:r w:rsidRPr="00D30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 </w:t>
      </w:r>
      <w:r w:rsidRPr="00D30FE5">
        <w:rPr>
          <w:sz w:val="28"/>
          <w:szCs w:val="28"/>
        </w:rPr>
        <w:t>педагогических новшеств. Соответственно развитие инновационных процессов - есть способ обеспечения модернизации образования, повышения его качества, эффективности и доступности.</w:t>
      </w:r>
    </w:p>
    <w:p w:rsidR="00D30FE5" w:rsidRPr="00D30FE5" w:rsidRDefault="00D30FE5" w:rsidP="00D30FE5">
      <w:pPr>
        <w:jc w:val="both"/>
        <w:rPr>
          <w:sz w:val="28"/>
          <w:szCs w:val="28"/>
        </w:rPr>
      </w:pPr>
      <w:r w:rsidRPr="00D30FE5">
        <w:rPr>
          <w:sz w:val="28"/>
          <w:szCs w:val="28"/>
        </w:rPr>
        <w:t xml:space="preserve">Целью инновационной деятельности является качественное изменение личности </w:t>
      </w:r>
      <w:r>
        <w:rPr>
          <w:sz w:val="28"/>
          <w:szCs w:val="28"/>
        </w:rPr>
        <w:t>студента</w:t>
      </w:r>
      <w:r w:rsidRPr="00D30FE5">
        <w:rPr>
          <w:sz w:val="28"/>
          <w:szCs w:val="28"/>
        </w:rPr>
        <w:t xml:space="preserve"> по сравнению с традиционной системой. </w:t>
      </w:r>
    </w:p>
    <w:p w:rsidR="002C1926" w:rsidRDefault="00D30FE5" w:rsidP="00D30FE5">
      <w:pPr>
        <w:ind w:firstLine="708"/>
        <w:jc w:val="both"/>
        <w:rPr>
          <w:sz w:val="28"/>
          <w:szCs w:val="28"/>
        </w:rPr>
      </w:pPr>
      <w:r w:rsidRPr="00D30FE5">
        <w:rPr>
          <w:sz w:val="28"/>
          <w:szCs w:val="28"/>
        </w:rPr>
        <w:t xml:space="preserve">Традиционные методы обучения ориентированы на средний уровень готовности </w:t>
      </w:r>
      <w:r>
        <w:rPr>
          <w:sz w:val="28"/>
          <w:szCs w:val="28"/>
        </w:rPr>
        <w:t>студента</w:t>
      </w:r>
      <w:r w:rsidRPr="00D30FE5">
        <w:rPr>
          <w:sz w:val="28"/>
          <w:szCs w:val="28"/>
        </w:rPr>
        <w:t>, не отвечающий современным условиям жизни. Появилась необходимость внедрения в свою педагогическую практику инновационных технологий</w:t>
      </w:r>
      <w:r>
        <w:rPr>
          <w:sz w:val="28"/>
          <w:szCs w:val="28"/>
        </w:rPr>
        <w:t>.</w:t>
      </w:r>
      <w:r w:rsidRPr="00D30FE5">
        <w:rPr>
          <w:sz w:val="28"/>
          <w:szCs w:val="28"/>
        </w:rPr>
        <w:t xml:space="preserve"> Современные образовательные технологии — это не только цифровизация и внедрение гаджетов, но и методы обучения, которые более полно отвечают запросам </w:t>
      </w:r>
      <w:r>
        <w:rPr>
          <w:sz w:val="28"/>
          <w:szCs w:val="28"/>
        </w:rPr>
        <w:t>студентов</w:t>
      </w:r>
      <w:r w:rsidRPr="00D30FE5">
        <w:rPr>
          <w:sz w:val="28"/>
          <w:szCs w:val="28"/>
        </w:rPr>
        <w:t>. Некоторые подходы используют наработки прошлого века, однако уже переосмысленные и дополненные.</w:t>
      </w:r>
    </w:p>
    <w:p w:rsidR="00772853" w:rsidRPr="004F761A" w:rsidRDefault="00772853" w:rsidP="00772853">
      <w:pPr>
        <w:ind w:firstLine="708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Современные образовательные технологии позволяют получать практические решения на основании интеллектуальных сведений. Технологии включают способы осуществления деятельности и особенности участия в ней человека. Каждый вид деятельности является или технологией, или искусством. Современные образовательные технологии выступают инструментом для реализации новых теорий в сфере обучения. Направленность их развития имеет тесную связь с идеями гуманизации, обеспечивающими условия для личностной самореализации. Следует отметить, что понятие «образовательные технологии» выглядит гораздо шире в сравнении с термином «технологии обучения», так как включает и фактор воспитания, которое направлено на развитие качеств личности студентов.</w:t>
      </w:r>
    </w:p>
    <w:p w:rsidR="00772853" w:rsidRPr="004F761A" w:rsidRDefault="00772853" w:rsidP="00772853">
      <w:pPr>
        <w:ind w:firstLine="708"/>
        <w:jc w:val="both"/>
        <w:rPr>
          <w:sz w:val="28"/>
          <w:szCs w:val="28"/>
        </w:rPr>
      </w:pPr>
      <w:r w:rsidRPr="004F761A">
        <w:rPr>
          <w:sz w:val="28"/>
          <w:szCs w:val="28"/>
        </w:rPr>
        <w:t xml:space="preserve">В соответствии с документами организации UNESCO образовательные технологии рассматриваются в качестве методов формирования, внедрения и определения совокупного обучающего процесса и получения новых знаний, </w:t>
      </w:r>
      <w:r w:rsidRPr="004F761A">
        <w:rPr>
          <w:sz w:val="28"/>
          <w:szCs w:val="28"/>
        </w:rPr>
        <w:lastRenderedPageBreak/>
        <w:t>базирующихся на взаимодействии технических ресурсов и человеческих возможностей.</w:t>
      </w:r>
    </w:p>
    <w:p w:rsidR="00772853" w:rsidRPr="004F761A" w:rsidRDefault="00772853" w:rsidP="00772853">
      <w:pPr>
        <w:ind w:firstLine="708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К наиболее важным свойствам современных образовательных технологий относят:</w:t>
      </w:r>
    </w:p>
    <w:p w:rsidR="00772853" w:rsidRPr="004F761A" w:rsidRDefault="00772853" w:rsidP="00772853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концептуальность: основой для разработки выступает определенная научная идея;</w:t>
      </w:r>
    </w:p>
    <w:p w:rsidR="00772853" w:rsidRPr="004F761A" w:rsidRDefault="00772853" w:rsidP="00772853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целостность: все элементы, обеспечивающие качество образовательной технологии, связаны между собой;</w:t>
      </w:r>
    </w:p>
    <w:p w:rsidR="00772853" w:rsidRPr="004F761A" w:rsidRDefault="00772853" w:rsidP="00772853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управляемость: существуют возможности для исследования, анализа и совершенствования учебно-воспитательного процесса;</w:t>
      </w:r>
    </w:p>
    <w:p w:rsidR="00772853" w:rsidRPr="004F761A" w:rsidRDefault="00772853" w:rsidP="00772853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воспроизводимость: современные образовательные технологии могут быть воспроизведены большим количеством педагогов;</w:t>
      </w:r>
    </w:p>
    <w:p w:rsidR="00772853" w:rsidRPr="004F761A" w:rsidRDefault="00772853" w:rsidP="00772853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эффективность: обеспечивается решение задач согласно стандартам образования при снижении финансовых, материальных и временных затрат.</w:t>
      </w:r>
    </w:p>
    <w:p w:rsidR="00772853" w:rsidRPr="004F761A" w:rsidRDefault="00E947E8" w:rsidP="00805769">
      <w:pPr>
        <w:ind w:firstLine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 xml:space="preserve">Адаптивное образование </w:t>
      </w:r>
      <w:r w:rsidR="00805769" w:rsidRPr="004F761A">
        <w:rPr>
          <w:sz w:val="28"/>
          <w:szCs w:val="28"/>
        </w:rPr>
        <w:t xml:space="preserve">– это одно из направлений развития образовательных технологий, которое набирает популярность во многих странах. Уже давно говорят о том, </w:t>
      </w:r>
      <w:proofErr w:type="gramStart"/>
      <w:r w:rsidR="00805769" w:rsidRPr="004F761A">
        <w:rPr>
          <w:sz w:val="28"/>
          <w:szCs w:val="28"/>
        </w:rPr>
        <w:t xml:space="preserve">что </w:t>
      </w:r>
      <w:r w:rsidRPr="004F761A">
        <w:rPr>
          <w:sz w:val="28"/>
          <w:szCs w:val="28"/>
        </w:rPr>
        <w:t xml:space="preserve"> о</w:t>
      </w:r>
      <w:proofErr w:type="gramEnd"/>
      <w:r w:rsidRPr="004F761A">
        <w:rPr>
          <w:sz w:val="28"/>
          <w:szCs w:val="28"/>
        </w:rPr>
        <w:t xml:space="preserve"> процесс обучения должен подстраиваться под </w:t>
      </w:r>
      <w:r w:rsidR="00805769" w:rsidRPr="004F761A">
        <w:rPr>
          <w:sz w:val="28"/>
          <w:szCs w:val="28"/>
        </w:rPr>
        <w:t>студента</w:t>
      </w:r>
      <w:r w:rsidRPr="004F761A">
        <w:rPr>
          <w:sz w:val="28"/>
          <w:szCs w:val="28"/>
        </w:rPr>
        <w:t>. Эффективная реализация этой идеи стала возможной с развитием технологий искусственного интеллекта.</w:t>
      </w:r>
      <w:r w:rsidR="00805769" w:rsidRPr="004F761A">
        <w:rPr>
          <w:sz w:val="28"/>
          <w:szCs w:val="28"/>
        </w:rPr>
        <w:t xml:space="preserve"> </w:t>
      </w:r>
      <w:r w:rsidRPr="004F761A">
        <w:rPr>
          <w:sz w:val="28"/>
          <w:szCs w:val="28"/>
        </w:rPr>
        <w:t xml:space="preserve">Используя адаптивные системы, можно создавать персональные обучающие программы, учитывая когнитивные возможности </w:t>
      </w:r>
      <w:r w:rsidR="00805769" w:rsidRPr="004F761A">
        <w:rPr>
          <w:sz w:val="28"/>
          <w:szCs w:val="28"/>
        </w:rPr>
        <w:t>студента</w:t>
      </w:r>
      <w:r w:rsidRPr="004F761A">
        <w:rPr>
          <w:sz w:val="28"/>
          <w:szCs w:val="28"/>
        </w:rPr>
        <w:t xml:space="preserve">, его особенности восприятия и имеющийся уровень подготовки. </w:t>
      </w:r>
    </w:p>
    <w:p w:rsidR="00805769" w:rsidRPr="004F761A" w:rsidRDefault="00805769" w:rsidP="00805769">
      <w:pPr>
        <w:ind w:firstLine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>Интегральный подход в образовательном процессе связан с обучением на стыке различных дисциплин. Чтобы в процессе обучения сформировался востребованный специалист, необходимо развивать у студентов междисциплинарные знания, позволяющие изучать объекты со всех сторон.</w:t>
      </w:r>
    </w:p>
    <w:p w:rsidR="00805769" w:rsidRPr="004F761A" w:rsidRDefault="00805769" w:rsidP="00805769">
      <w:pPr>
        <w:ind w:firstLine="426"/>
        <w:jc w:val="both"/>
        <w:rPr>
          <w:sz w:val="28"/>
          <w:szCs w:val="28"/>
        </w:rPr>
      </w:pPr>
      <w:r w:rsidRPr="004F761A">
        <w:rPr>
          <w:sz w:val="28"/>
          <w:szCs w:val="28"/>
        </w:rPr>
        <w:t xml:space="preserve">Коррекция роли учителя и чат-боты </w:t>
      </w:r>
      <w:proofErr w:type="gramStart"/>
      <w:r w:rsidRPr="004F761A">
        <w:rPr>
          <w:sz w:val="28"/>
          <w:szCs w:val="28"/>
        </w:rPr>
        <w:t>-это</w:t>
      </w:r>
      <w:proofErr w:type="gramEnd"/>
      <w:r w:rsidRPr="004F761A">
        <w:rPr>
          <w:sz w:val="28"/>
          <w:szCs w:val="28"/>
        </w:rPr>
        <w:t xml:space="preserve"> интересная тенденция применения современных образовательных технологий. Уже в ближайшее время роль преподавателя может сильно измениться. Преподаватель из единственного источника знаний </w:t>
      </w:r>
      <w:r w:rsidR="00250380" w:rsidRPr="004F761A">
        <w:rPr>
          <w:sz w:val="28"/>
          <w:szCs w:val="28"/>
        </w:rPr>
        <w:t>превращается</w:t>
      </w:r>
      <w:r w:rsidRPr="004F761A">
        <w:rPr>
          <w:sz w:val="28"/>
          <w:szCs w:val="28"/>
        </w:rPr>
        <w:t xml:space="preserve"> в куратора образовательного процесса и режиссера, который его создает. Круг задач преподавателя будет расширен за счет следующих направлений:</w:t>
      </w:r>
    </w:p>
    <w:p w:rsidR="00805769" w:rsidRPr="004F761A" w:rsidRDefault="00805769" w:rsidP="0025038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F761A">
        <w:rPr>
          <w:sz w:val="28"/>
          <w:szCs w:val="28"/>
        </w:rPr>
        <w:t xml:space="preserve">Вовлечение </w:t>
      </w:r>
      <w:r w:rsidR="00250380" w:rsidRPr="004F761A">
        <w:rPr>
          <w:sz w:val="28"/>
          <w:szCs w:val="28"/>
        </w:rPr>
        <w:t xml:space="preserve">студентов </w:t>
      </w:r>
      <w:r w:rsidRPr="004F761A">
        <w:rPr>
          <w:sz w:val="28"/>
          <w:szCs w:val="28"/>
        </w:rPr>
        <w:t>в обучающий процесс</w:t>
      </w:r>
      <w:r w:rsidR="00250380" w:rsidRPr="004F761A">
        <w:rPr>
          <w:sz w:val="28"/>
          <w:szCs w:val="28"/>
        </w:rPr>
        <w:t>;</w:t>
      </w:r>
    </w:p>
    <w:p w:rsidR="00805769" w:rsidRPr="004F761A" w:rsidRDefault="00805769" w:rsidP="0025038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F761A">
        <w:rPr>
          <w:sz w:val="28"/>
          <w:szCs w:val="28"/>
        </w:rPr>
        <w:t xml:space="preserve">Поддержка мотивации </w:t>
      </w:r>
      <w:r w:rsidR="00250380" w:rsidRPr="004F761A">
        <w:rPr>
          <w:sz w:val="28"/>
          <w:szCs w:val="28"/>
        </w:rPr>
        <w:t>студентов;</w:t>
      </w:r>
    </w:p>
    <w:p w:rsidR="00805769" w:rsidRPr="004F761A" w:rsidRDefault="00805769" w:rsidP="0025038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F761A">
        <w:rPr>
          <w:sz w:val="28"/>
          <w:szCs w:val="28"/>
        </w:rPr>
        <w:t>Создание интерактивных образовательных проектов</w:t>
      </w:r>
      <w:r w:rsidR="00250380" w:rsidRPr="004F761A">
        <w:rPr>
          <w:sz w:val="28"/>
          <w:szCs w:val="28"/>
        </w:rPr>
        <w:t>;</w:t>
      </w:r>
    </w:p>
    <w:p w:rsidR="00805769" w:rsidRDefault="00805769" w:rsidP="0025038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F761A">
        <w:rPr>
          <w:sz w:val="28"/>
          <w:szCs w:val="28"/>
        </w:rPr>
        <w:t>Формирование умения мыслить и критического восприятия информации.</w:t>
      </w:r>
    </w:p>
    <w:p w:rsidR="00357897" w:rsidRPr="00357897" w:rsidRDefault="00357897" w:rsidP="00357897">
      <w:pPr>
        <w:ind w:firstLine="708"/>
        <w:jc w:val="both"/>
        <w:rPr>
          <w:sz w:val="28"/>
          <w:szCs w:val="28"/>
        </w:rPr>
      </w:pPr>
      <w:r w:rsidRPr="00357897">
        <w:rPr>
          <w:sz w:val="28"/>
          <w:szCs w:val="28"/>
        </w:rPr>
        <w:t>Современные личностно-ориентированные образовательные технологии</w:t>
      </w:r>
      <w:r>
        <w:rPr>
          <w:sz w:val="28"/>
          <w:szCs w:val="28"/>
        </w:rPr>
        <w:t xml:space="preserve">- </w:t>
      </w:r>
      <w:r w:rsidRPr="00357897">
        <w:rPr>
          <w:sz w:val="28"/>
          <w:szCs w:val="28"/>
        </w:rPr>
        <w:t xml:space="preserve">в центре личностно-ориентированных образовательных технологий стоит человек. Их цель состоит не в формировании изначально заложенных познавательных способностей </w:t>
      </w:r>
      <w:r>
        <w:rPr>
          <w:sz w:val="28"/>
          <w:szCs w:val="28"/>
        </w:rPr>
        <w:t>студента</w:t>
      </w:r>
      <w:r w:rsidRPr="00357897">
        <w:rPr>
          <w:sz w:val="28"/>
          <w:szCs w:val="28"/>
        </w:rPr>
        <w:t xml:space="preserve">, а в их наибольшем развитии на базе имеющегося жизненного опыта. Уже доказана высокая </w:t>
      </w:r>
      <w:r w:rsidRPr="00357897">
        <w:rPr>
          <w:sz w:val="28"/>
          <w:szCs w:val="28"/>
        </w:rPr>
        <w:lastRenderedPageBreak/>
        <w:t>эффективность современных образовательных технологий такого типа. Подтверждением этому является их широкое применение.</w:t>
      </w:r>
    </w:p>
    <w:p w:rsidR="00357897" w:rsidRPr="00357897" w:rsidRDefault="00357897" w:rsidP="00357897">
      <w:pPr>
        <w:jc w:val="both"/>
        <w:rPr>
          <w:sz w:val="28"/>
          <w:szCs w:val="28"/>
        </w:rPr>
      </w:pPr>
      <w:r w:rsidRPr="00357897">
        <w:rPr>
          <w:sz w:val="28"/>
          <w:szCs w:val="28"/>
        </w:rPr>
        <w:t>Различают несколько методик современных образовательных технологий</w:t>
      </w:r>
      <w:r>
        <w:rPr>
          <w:sz w:val="28"/>
          <w:szCs w:val="28"/>
        </w:rPr>
        <w:t>:</w:t>
      </w:r>
    </w:p>
    <w:p w:rsidR="00357897" w:rsidRDefault="00357897" w:rsidP="0035789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57897">
        <w:rPr>
          <w:sz w:val="28"/>
          <w:szCs w:val="28"/>
        </w:rPr>
        <w:t xml:space="preserve">Проблемное обучение, при котором подача педагогом нового материала осуществляется не в полном, подготовленном формате, а лишь его наиболее существенной части. Для дальнейшего изучения педагог дает задачи научно-исследовательского учебного характера, позволяющие студентам самостоятельно усвоить необходимый объем знаний. Таким образом, студенты получают еще и практический опыт решения задач. </w:t>
      </w:r>
    </w:p>
    <w:p w:rsidR="00357897" w:rsidRPr="00357897" w:rsidRDefault="00357897" w:rsidP="0035789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57897">
        <w:rPr>
          <w:sz w:val="28"/>
          <w:szCs w:val="28"/>
        </w:rPr>
        <w:t xml:space="preserve">Разноуровневое обучение предполагает такой вариант организации процесса учебы, чтобы педагог, уделяя больше внимания </w:t>
      </w:r>
      <w:r>
        <w:rPr>
          <w:sz w:val="28"/>
          <w:szCs w:val="28"/>
        </w:rPr>
        <w:t>отстающим</w:t>
      </w:r>
      <w:r w:rsidRPr="00357897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студентам</w:t>
      </w:r>
      <w:r w:rsidRPr="00357897">
        <w:rPr>
          <w:sz w:val="28"/>
          <w:szCs w:val="28"/>
        </w:rPr>
        <w:t>, не тормозил движение вперед более сильных. В итоге, те, кому знания даются непросто, получают необходимую поддержку педагога, а успешные утверждаются в своих силах.</w:t>
      </w:r>
    </w:p>
    <w:p w:rsidR="00357897" w:rsidRPr="00357897" w:rsidRDefault="00357897" w:rsidP="0035789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7897">
        <w:rPr>
          <w:sz w:val="28"/>
          <w:szCs w:val="28"/>
        </w:rPr>
        <w:t xml:space="preserve">Проектные методы дают возможность </w:t>
      </w:r>
      <w:r>
        <w:rPr>
          <w:sz w:val="28"/>
          <w:szCs w:val="28"/>
        </w:rPr>
        <w:t>студентам</w:t>
      </w:r>
      <w:r w:rsidRPr="00357897">
        <w:rPr>
          <w:sz w:val="28"/>
          <w:szCs w:val="28"/>
        </w:rPr>
        <w:t xml:space="preserve"> осознанно подходить к выбору будущей специальности, развивают их творческие способности и удовлетворяют потребность в получении новых знаний.</w:t>
      </w:r>
    </w:p>
    <w:p w:rsidR="00357897" w:rsidRPr="00357897" w:rsidRDefault="00357897" w:rsidP="0035789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7897">
        <w:rPr>
          <w:sz w:val="28"/>
          <w:szCs w:val="28"/>
        </w:rPr>
        <w:t xml:space="preserve">Исследовательские методы ориентированы на создание условий, при которых </w:t>
      </w:r>
      <w:r>
        <w:rPr>
          <w:sz w:val="28"/>
          <w:szCs w:val="28"/>
        </w:rPr>
        <w:t>студенты</w:t>
      </w:r>
      <w:r w:rsidRPr="00357897">
        <w:rPr>
          <w:sz w:val="28"/>
          <w:szCs w:val="28"/>
        </w:rPr>
        <w:t xml:space="preserve"> могут самостоятельно увеличивать объем своих знаний, находить познавательную информацию в удобном для себя формате и искать возможности решения творческих заданий. Другими словами, исследовательские методы современных образовательных технологий расширяют кругозор и позволяют самостоятельно выбирать скорость и направленность своего развития.</w:t>
      </w:r>
    </w:p>
    <w:p w:rsidR="00357897" w:rsidRPr="00357897" w:rsidRDefault="00357897" w:rsidP="0035789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7897">
        <w:rPr>
          <w:sz w:val="28"/>
          <w:szCs w:val="28"/>
        </w:rPr>
        <w:t xml:space="preserve">Технология обучения в сотрудничестве предполагает образовательный процесс, в котором совместно принимают участие дети и люди старшего возраста. Данная методика основана на том, что </w:t>
      </w:r>
      <w:r w:rsidR="00996330">
        <w:rPr>
          <w:sz w:val="28"/>
          <w:szCs w:val="28"/>
        </w:rPr>
        <w:t xml:space="preserve">педагог </w:t>
      </w:r>
      <w:r w:rsidRPr="00357897">
        <w:rPr>
          <w:sz w:val="28"/>
          <w:szCs w:val="28"/>
        </w:rPr>
        <w:t xml:space="preserve">подходит к обучению по схеме «от </w:t>
      </w:r>
      <w:r w:rsidR="00996330">
        <w:rPr>
          <w:sz w:val="28"/>
          <w:szCs w:val="28"/>
        </w:rPr>
        <w:t>студента</w:t>
      </w:r>
      <w:r w:rsidRPr="00357897">
        <w:rPr>
          <w:sz w:val="28"/>
          <w:szCs w:val="28"/>
        </w:rPr>
        <w:t xml:space="preserve"> к предмету», а не наоборот. Таким образом, процесс преподавания выстраивается исходя их возможностей </w:t>
      </w:r>
      <w:r w:rsidR="00996330">
        <w:rPr>
          <w:sz w:val="28"/>
          <w:szCs w:val="28"/>
        </w:rPr>
        <w:t xml:space="preserve">студента </w:t>
      </w:r>
      <w:r w:rsidRPr="00357897">
        <w:rPr>
          <w:sz w:val="28"/>
          <w:szCs w:val="28"/>
        </w:rPr>
        <w:t>и его потребностей.</w:t>
      </w:r>
    </w:p>
    <w:p w:rsidR="00357897" w:rsidRDefault="00357897" w:rsidP="0035789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57897">
        <w:rPr>
          <w:sz w:val="28"/>
          <w:szCs w:val="28"/>
        </w:rPr>
        <w:t>Информационно-коммуникационные методики отличаются объемным содержанием образования, которое обеспечивается за счет применения интегрированных программ и доступа к сети интернет.</w:t>
      </w:r>
    </w:p>
    <w:p w:rsidR="00996330" w:rsidRPr="00996330" w:rsidRDefault="00996330" w:rsidP="00996330">
      <w:pPr>
        <w:jc w:val="both"/>
        <w:rPr>
          <w:sz w:val="28"/>
          <w:szCs w:val="28"/>
        </w:rPr>
      </w:pPr>
      <w:r w:rsidRPr="00996330">
        <w:rPr>
          <w:sz w:val="28"/>
          <w:szCs w:val="28"/>
        </w:rPr>
        <w:t xml:space="preserve">Чтобы повысить эффективность учебных занятий в современных условиях, необходимо переосмыслить позицию </w:t>
      </w:r>
      <w:r>
        <w:rPr>
          <w:sz w:val="28"/>
          <w:szCs w:val="28"/>
        </w:rPr>
        <w:t>педагога</w:t>
      </w:r>
      <w:r w:rsidRPr="00996330">
        <w:rPr>
          <w:sz w:val="28"/>
          <w:szCs w:val="28"/>
        </w:rPr>
        <w:t>, изменить его подход не только к необходимости внедрения новых технологий, но и к повышению личной квалификации.</w:t>
      </w:r>
    </w:p>
    <w:sectPr w:rsidR="00996330" w:rsidRPr="0099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5E9"/>
    <w:multiLevelType w:val="hybridMultilevel"/>
    <w:tmpl w:val="03FC4C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8E2C9A"/>
    <w:multiLevelType w:val="hybridMultilevel"/>
    <w:tmpl w:val="A3C40B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2F67AB"/>
    <w:multiLevelType w:val="hybridMultilevel"/>
    <w:tmpl w:val="37EA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F6B9B"/>
    <w:multiLevelType w:val="hybridMultilevel"/>
    <w:tmpl w:val="AACA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D3071"/>
    <w:multiLevelType w:val="hybridMultilevel"/>
    <w:tmpl w:val="2946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D6"/>
    <w:rsid w:val="001223E3"/>
    <w:rsid w:val="00250380"/>
    <w:rsid w:val="002F15F1"/>
    <w:rsid w:val="00304E8D"/>
    <w:rsid w:val="00357897"/>
    <w:rsid w:val="004F761A"/>
    <w:rsid w:val="00772853"/>
    <w:rsid w:val="00805769"/>
    <w:rsid w:val="00996330"/>
    <w:rsid w:val="00A74E81"/>
    <w:rsid w:val="00A87E8B"/>
    <w:rsid w:val="00BC68D6"/>
    <w:rsid w:val="00BF0406"/>
    <w:rsid w:val="00CA59C1"/>
    <w:rsid w:val="00D30FE5"/>
    <w:rsid w:val="00D958E3"/>
    <w:rsid w:val="00E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B1CB"/>
  <w15:chartTrackingRefBased/>
  <w15:docId w15:val="{7529D979-DFA0-4D42-A8B5-B93223F0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Коштаева</dc:creator>
  <cp:keywords/>
  <dc:description/>
  <cp:lastModifiedBy>Коштаева</cp:lastModifiedBy>
  <cp:revision>5</cp:revision>
  <dcterms:created xsi:type="dcterms:W3CDTF">2024-01-11T01:28:00Z</dcterms:created>
  <dcterms:modified xsi:type="dcterms:W3CDTF">2024-01-11T02:09:00Z</dcterms:modified>
</cp:coreProperties>
</file>