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D58" w:rsidRPr="0069767E" w:rsidRDefault="00542021" w:rsidP="00542021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9767E">
        <w:rPr>
          <w:rFonts w:ascii="Times New Roman" w:hAnsi="Times New Roman" w:cs="Times New Roman"/>
          <w:sz w:val="24"/>
          <w:szCs w:val="24"/>
        </w:rPr>
        <w:t>Краткосрочный план</w:t>
      </w: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2694"/>
        <w:gridCol w:w="2834"/>
        <w:gridCol w:w="5104"/>
      </w:tblGrid>
      <w:tr w:rsidR="00542021" w:rsidRPr="0069767E" w:rsidTr="00015B16">
        <w:tc>
          <w:tcPr>
            <w:tcW w:w="5528" w:type="dxa"/>
            <w:gridSpan w:val="2"/>
            <w:tcBorders>
              <w:right w:val="nil"/>
            </w:tcBorders>
          </w:tcPr>
          <w:p w:rsidR="00542021" w:rsidRPr="0069767E" w:rsidRDefault="00542021" w:rsidP="00542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Раздел долгосрочного планирования:</w:t>
            </w:r>
          </w:p>
          <w:p w:rsidR="00542021" w:rsidRPr="0069767E" w:rsidRDefault="00530CC5" w:rsidP="00542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9.2А Преобразования плоскости</w:t>
            </w:r>
          </w:p>
          <w:p w:rsidR="00542021" w:rsidRPr="0069767E" w:rsidRDefault="00542021" w:rsidP="00542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  <w:r w:rsidR="002C53EB">
              <w:rPr>
                <w:rFonts w:ascii="Times New Roman" w:hAnsi="Times New Roman" w:cs="Times New Roman"/>
                <w:sz w:val="24"/>
                <w:szCs w:val="24"/>
              </w:rPr>
              <w:t>12.12.23</w:t>
            </w:r>
            <w:bookmarkStart w:id="0" w:name="_GoBack"/>
            <w:bookmarkEnd w:id="0"/>
          </w:p>
          <w:p w:rsidR="00542021" w:rsidRPr="0069767E" w:rsidRDefault="00542021" w:rsidP="005420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021" w:rsidRPr="0069767E" w:rsidRDefault="00542021" w:rsidP="00542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</w:p>
          <w:p w:rsidR="00530CC5" w:rsidRPr="0069767E" w:rsidRDefault="00530CC5" w:rsidP="00542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4" w:type="dxa"/>
            <w:tcBorders>
              <w:left w:val="nil"/>
            </w:tcBorders>
          </w:tcPr>
          <w:p w:rsidR="0054202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Школа:</w:t>
            </w:r>
            <w:r w:rsidR="00530CC5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КГУ «осш №18 им. Ш.Уалиханова»</w:t>
            </w:r>
          </w:p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ФИО учителя:</w:t>
            </w:r>
            <w:r w:rsidR="00530CC5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Шарипова Т.В.</w:t>
            </w:r>
          </w:p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Участвовали:                      Не участвовали </w:t>
            </w:r>
            <w:r w:rsidR="00015B16" w:rsidRPr="006976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104D1" w:rsidRPr="0069767E" w:rsidTr="00532126">
        <w:tc>
          <w:tcPr>
            <w:tcW w:w="2694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938" w:type="dxa"/>
            <w:gridSpan w:val="2"/>
          </w:tcPr>
          <w:p w:rsidR="00D104D1" w:rsidRPr="0069767E" w:rsidRDefault="00530CC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Подобные фигуры и их </w:t>
            </w:r>
            <w:r w:rsidR="00985232" w:rsidRPr="0069767E">
              <w:rPr>
                <w:rFonts w:ascii="Times New Roman" w:hAnsi="Times New Roman" w:cs="Times New Roman"/>
                <w:sz w:val="24"/>
                <w:szCs w:val="24"/>
              </w:rPr>
              <w:t>свойства. Признаки подобия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треугольников.</w:t>
            </w:r>
          </w:p>
        </w:tc>
      </w:tr>
      <w:tr w:rsidR="00D104D1" w:rsidRPr="0069767E" w:rsidTr="00532126">
        <w:tc>
          <w:tcPr>
            <w:tcW w:w="2694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Цели обучения, достигаемые на этом уроке(ссылка на учебный план)</w:t>
            </w:r>
          </w:p>
        </w:tc>
        <w:tc>
          <w:tcPr>
            <w:tcW w:w="7938" w:type="dxa"/>
            <w:gridSpan w:val="2"/>
          </w:tcPr>
          <w:p w:rsidR="00D104D1" w:rsidRPr="0069767E" w:rsidRDefault="00530CC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9.1.4.15 знать и применять подобие прямоугольных треугольников</w:t>
            </w:r>
          </w:p>
        </w:tc>
      </w:tr>
      <w:tr w:rsidR="00D104D1" w:rsidRPr="0069767E" w:rsidTr="00532126">
        <w:tc>
          <w:tcPr>
            <w:tcW w:w="2694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7938" w:type="dxa"/>
            <w:gridSpan w:val="2"/>
          </w:tcPr>
          <w:p w:rsidR="00B9533A" w:rsidRPr="0069767E" w:rsidRDefault="00B9533A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умений и навыков решения задач</w:t>
            </w:r>
            <w:r w:rsidR="00B4530B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на применение подобия прямоугольных треугольников.</w:t>
            </w:r>
          </w:p>
        </w:tc>
      </w:tr>
      <w:tr w:rsidR="00D104D1" w:rsidRPr="0069767E" w:rsidTr="00532126">
        <w:tc>
          <w:tcPr>
            <w:tcW w:w="2694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7938" w:type="dxa"/>
            <w:gridSpan w:val="2"/>
          </w:tcPr>
          <w:p w:rsidR="00865D57" w:rsidRPr="0069767E" w:rsidRDefault="00D96DD3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-знают и применяю</w:t>
            </w:r>
            <w:r w:rsidR="00B4530B" w:rsidRPr="0069767E">
              <w:rPr>
                <w:rFonts w:ascii="Times New Roman" w:hAnsi="Times New Roman" w:cs="Times New Roman"/>
                <w:sz w:val="24"/>
                <w:szCs w:val="24"/>
              </w:rPr>
              <w:t>т  признаки подобия прямоугольных треугольников при решении задач</w:t>
            </w:r>
            <w:r w:rsidR="00865D57" w:rsidRPr="0069767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D104D1" w:rsidRPr="0069767E" w:rsidTr="00532126">
        <w:tc>
          <w:tcPr>
            <w:tcW w:w="2694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Языковые задачи</w:t>
            </w:r>
          </w:p>
        </w:tc>
        <w:tc>
          <w:tcPr>
            <w:tcW w:w="7938" w:type="dxa"/>
            <w:gridSpan w:val="2"/>
          </w:tcPr>
          <w:p w:rsidR="00D104D1" w:rsidRPr="0069767E" w:rsidRDefault="00B4530B" w:rsidP="00D10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лексика и терминология:</w:t>
            </w:r>
          </w:p>
          <w:p w:rsidR="00B4530B" w:rsidRPr="0069767E" w:rsidRDefault="00B4530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5D57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катеты прямоугольного треугольника;</w:t>
            </w:r>
          </w:p>
          <w:p w:rsidR="00FC5FCB" w:rsidRPr="0069767E" w:rsidRDefault="00FC5FC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теорема Пифагора;</w:t>
            </w:r>
          </w:p>
          <w:p w:rsidR="00FC5FCB" w:rsidRPr="0069767E" w:rsidRDefault="00FC5FC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острый угол прямоугольного треугольника;</w:t>
            </w:r>
          </w:p>
          <w:p w:rsidR="00FC5FCB" w:rsidRPr="0069767E" w:rsidRDefault="00FC5FC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признаки подобия прямоугольных треугольников;</w:t>
            </w:r>
          </w:p>
          <w:p w:rsidR="00FC5FCB" w:rsidRPr="0069767E" w:rsidRDefault="00FC5FC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коэффициент подобия прямоугольных треугольников;</w:t>
            </w:r>
          </w:p>
          <w:p w:rsidR="00B4530B" w:rsidRPr="0069767E" w:rsidRDefault="00B4530B" w:rsidP="00D10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 и письма:</w:t>
            </w:r>
          </w:p>
          <w:p w:rsidR="00FC5FCB" w:rsidRPr="0069767E" w:rsidRDefault="00FC5FC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используя признаки подобия прямоугольных треугольников;</w:t>
            </w:r>
          </w:p>
          <w:p w:rsidR="00FC5FCB" w:rsidRPr="0069767E" w:rsidRDefault="00FC5FC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применяя теорему Пифагора;</w:t>
            </w:r>
          </w:p>
          <w:p w:rsidR="00FC5FCB" w:rsidRPr="0069767E" w:rsidRDefault="00FC5FC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зная соотношения сторон и углов прямоугольного треугольника;</w:t>
            </w:r>
          </w:p>
          <w:p w:rsidR="00FC5FCB" w:rsidRPr="0069767E" w:rsidRDefault="00FC5FC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высота прямоугольного треугольника, опущенная из вершины прямого угла;</w:t>
            </w:r>
          </w:p>
          <w:p w:rsidR="00B4530B" w:rsidRPr="0069767E" w:rsidRDefault="00B4530B" w:rsidP="00D10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4D1" w:rsidRPr="0069767E" w:rsidTr="00532126">
        <w:tc>
          <w:tcPr>
            <w:tcW w:w="2694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Воспитание ценностей</w:t>
            </w:r>
          </w:p>
        </w:tc>
        <w:tc>
          <w:tcPr>
            <w:tcW w:w="7938" w:type="dxa"/>
            <w:gridSpan w:val="2"/>
          </w:tcPr>
          <w:p w:rsidR="00D26375" w:rsidRPr="0069767E" w:rsidRDefault="00D26375" w:rsidP="00D104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Идея </w:t>
            </w:r>
            <w:r w:rsidR="00D96D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697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Мәңгілік Ел»</w:t>
            </w:r>
          </w:p>
          <w:p w:rsidR="00D26375" w:rsidRPr="0069767E" w:rsidRDefault="00D26375" w:rsidP="00D104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Националное единство, мир и согласие в нашем обществе</w:t>
            </w:r>
          </w:p>
          <w:p w:rsidR="00D26375" w:rsidRPr="0069767E" w:rsidRDefault="00532126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– работа в парах и группах,</w:t>
            </w:r>
          </w:p>
          <w:p w:rsidR="00D26375" w:rsidRPr="0069767E" w:rsidRDefault="00D2637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взаимоуважение, толерантность, сотрудничество.</w:t>
            </w:r>
          </w:p>
          <w:p w:rsidR="00D104D1" w:rsidRPr="0069767E" w:rsidRDefault="00D2637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2126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умение ставит реальные и выполнимые цели урока и уровень сложности работы.</w:t>
            </w:r>
          </w:p>
        </w:tc>
      </w:tr>
      <w:tr w:rsidR="00D104D1" w:rsidRPr="0069767E" w:rsidTr="00532126">
        <w:tc>
          <w:tcPr>
            <w:tcW w:w="2694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Межпредметная связь</w:t>
            </w:r>
          </w:p>
        </w:tc>
        <w:tc>
          <w:tcPr>
            <w:tcW w:w="7938" w:type="dxa"/>
            <w:gridSpan w:val="2"/>
          </w:tcPr>
          <w:p w:rsidR="00D104D1" w:rsidRPr="0069767E" w:rsidRDefault="00532126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Взаимосвязь с жизнью пр</w:t>
            </w:r>
            <w:r w:rsidR="002105F3" w:rsidRPr="0069767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решении практических задач.</w:t>
            </w:r>
          </w:p>
        </w:tc>
      </w:tr>
      <w:tr w:rsidR="00D104D1" w:rsidRPr="0069767E" w:rsidTr="00532126">
        <w:tc>
          <w:tcPr>
            <w:tcW w:w="2694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Предыдущие знания</w:t>
            </w:r>
          </w:p>
        </w:tc>
        <w:tc>
          <w:tcPr>
            <w:tcW w:w="7938" w:type="dxa"/>
            <w:gridSpan w:val="2"/>
          </w:tcPr>
          <w:p w:rsidR="00D104D1" w:rsidRPr="0069767E" w:rsidRDefault="00532126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Знание признаков подобия треугольников, теоремы Пифагора, соотношения между сторонами и углами прямоугольного треугольника.</w:t>
            </w:r>
          </w:p>
        </w:tc>
      </w:tr>
    </w:tbl>
    <w:p w:rsidR="00542021" w:rsidRPr="0069767E" w:rsidRDefault="00D104D1" w:rsidP="00D104D1">
      <w:pPr>
        <w:ind w:left="-709"/>
        <w:rPr>
          <w:rFonts w:ascii="Times New Roman" w:hAnsi="Times New Roman" w:cs="Times New Roman"/>
          <w:sz w:val="24"/>
          <w:szCs w:val="24"/>
        </w:rPr>
      </w:pPr>
      <w:r w:rsidRPr="0069767E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87"/>
        <w:gridCol w:w="1704"/>
        <w:gridCol w:w="663"/>
        <w:gridCol w:w="2928"/>
        <w:gridCol w:w="1466"/>
        <w:gridCol w:w="2126"/>
      </w:tblGrid>
      <w:tr w:rsidR="00D104D1" w:rsidRPr="0069767E" w:rsidTr="009E6027">
        <w:tc>
          <w:tcPr>
            <w:tcW w:w="1887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6761" w:type="dxa"/>
            <w:gridSpan w:val="4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Виды упражнений, запланированных на урок:</w:t>
            </w:r>
          </w:p>
        </w:tc>
        <w:tc>
          <w:tcPr>
            <w:tcW w:w="2126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Ресурсы :</w:t>
            </w:r>
          </w:p>
        </w:tc>
      </w:tr>
      <w:tr w:rsidR="00D104D1" w:rsidRPr="0069767E" w:rsidTr="009E6027">
        <w:tc>
          <w:tcPr>
            <w:tcW w:w="1887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</w:tc>
        <w:tc>
          <w:tcPr>
            <w:tcW w:w="6761" w:type="dxa"/>
            <w:gridSpan w:val="4"/>
          </w:tcPr>
          <w:p w:rsidR="00D26375" w:rsidRPr="0069767E" w:rsidRDefault="00CB7296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1.Оргмомент. </w:t>
            </w:r>
          </w:p>
          <w:p w:rsidR="00D26375" w:rsidRPr="0069767E" w:rsidRDefault="00CB7296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Приветствие. Проверка готовности учащихся к уроку.</w:t>
            </w:r>
          </w:p>
          <w:p w:rsidR="00D104D1" w:rsidRPr="0069767E" w:rsidRDefault="00840E7D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Деление на 3</w:t>
            </w:r>
            <w:r w:rsidR="00D96DD3">
              <w:rPr>
                <w:rFonts w:ascii="Times New Roman" w:hAnsi="Times New Roman" w:cs="Times New Roman"/>
                <w:sz w:val="24"/>
                <w:szCs w:val="24"/>
              </w:rPr>
              <w:t xml:space="preserve"> группы. (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Учащиеся по очереди называют числа 1,2,3 на русском, казахском и английском. Таким образом</w:t>
            </w:r>
            <w:r w:rsidR="006E1C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формируются 3 группы «Москва», «Нурсултан», «Лондон»)</w:t>
            </w:r>
          </w:p>
          <w:p w:rsidR="00CB7296" w:rsidRPr="0069767E" w:rsidRDefault="00CB7296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Учитель обращается к классу.</w:t>
            </w:r>
          </w:p>
          <w:p w:rsidR="00182A73" w:rsidRPr="0069767E" w:rsidRDefault="00182A73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Ребята, прочитайте цитату на слайде.</w:t>
            </w:r>
          </w:p>
          <w:p w:rsidR="00182A73" w:rsidRPr="0069767E" w:rsidRDefault="00182A73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Что больше всего на свете? Пространство</w:t>
            </w:r>
          </w:p>
          <w:p w:rsidR="00182A73" w:rsidRPr="0069767E" w:rsidRDefault="00182A73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Что быстрее всего? Ум</w:t>
            </w:r>
          </w:p>
          <w:p w:rsidR="00182A73" w:rsidRPr="0069767E" w:rsidRDefault="00182A73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мудрее всего? Время</w:t>
            </w:r>
          </w:p>
          <w:p w:rsidR="00182A73" w:rsidRPr="0069767E" w:rsidRDefault="00182A73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Что приятнее все</w:t>
            </w:r>
            <w:r w:rsidR="004A17D4" w:rsidRPr="0069767E">
              <w:rPr>
                <w:rFonts w:ascii="Times New Roman" w:hAnsi="Times New Roman" w:cs="Times New Roman"/>
                <w:sz w:val="24"/>
                <w:szCs w:val="24"/>
              </w:rPr>
              <w:t>го? Достичь цели.</w:t>
            </w:r>
          </w:p>
          <w:p w:rsidR="00182A73" w:rsidRPr="0069767E" w:rsidRDefault="00182A73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Я желаю </w:t>
            </w:r>
            <w:r w:rsidR="004A17D4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каждому из вас достичь цели 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на этом уроке.</w:t>
            </w:r>
          </w:p>
          <w:p w:rsidR="00272B88" w:rsidRDefault="00CB7296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Ребята, наверное, каждый</w:t>
            </w:r>
            <w:r w:rsidR="00D96DD3">
              <w:rPr>
                <w:rFonts w:ascii="Times New Roman" w:hAnsi="Times New Roman" w:cs="Times New Roman"/>
                <w:sz w:val="24"/>
                <w:szCs w:val="24"/>
              </w:rPr>
              <w:t xml:space="preserve"> из вас знаком с произведением 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английского математика Л.Керолла «Алиса в стране чудес». Вспомните, какие изменения происходили с Алисой? Она то вырастала до нескольких футов, то уменьшалась до нескольких дюймов. И во всех случаях она оставалась</w:t>
            </w:r>
            <w:r w:rsidR="00015E89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сама собой. Что происходило с Алисой с точки зрения геометрии?</w:t>
            </w:r>
            <w:r w:rsidR="00D9021F" w:rsidRPr="0069767E">
              <w:rPr>
                <w:rFonts w:ascii="Times New Roman" w:hAnsi="Times New Roman" w:cs="Times New Roman"/>
                <w:sz w:val="24"/>
                <w:szCs w:val="24"/>
              </w:rPr>
              <w:t>(преобразование</w:t>
            </w:r>
            <w:r w:rsidR="00267C05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подобия).</w:t>
            </w:r>
          </w:p>
          <w:p w:rsidR="00D96DD3" w:rsidRPr="0069767E" w:rsidRDefault="00D96DD3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«Мозговой штурм».</w:t>
            </w:r>
          </w:p>
          <w:p w:rsidR="00D9021F" w:rsidRPr="0069767E" w:rsidRDefault="00272B8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96DD3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="00267C05" w:rsidRPr="0069767E">
              <w:rPr>
                <w:rFonts w:ascii="Times New Roman" w:hAnsi="Times New Roman" w:cs="Times New Roman"/>
                <w:sz w:val="24"/>
                <w:szCs w:val="24"/>
              </w:rPr>
              <w:t>такое преобразование подобия?</w:t>
            </w:r>
          </w:p>
          <w:p w:rsidR="00272B88" w:rsidRPr="0069767E" w:rsidRDefault="00D9021F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C6AA8" w:rsidRPr="0069767E">
              <w:rPr>
                <w:rFonts w:ascii="Times New Roman" w:hAnsi="Times New Roman" w:cs="Times New Roman"/>
                <w:sz w:val="24"/>
                <w:szCs w:val="24"/>
              </w:rPr>
              <w:t>Что такое коэффициент подобия?</w:t>
            </w:r>
          </w:p>
          <w:p w:rsidR="00272B88" w:rsidRPr="0069767E" w:rsidRDefault="00272B8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1035A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Какой признак подобия мы рассматривали на прошлом уроке? </w:t>
            </w:r>
          </w:p>
          <w:p w:rsidR="00881A82" w:rsidRPr="0069767E" w:rsidRDefault="00D9021F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1A82" w:rsidRPr="0069767E">
              <w:rPr>
                <w:rFonts w:ascii="Times New Roman" w:hAnsi="Times New Roman" w:cs="Times New Roman"/>
                <w:sz w:val="24"/>
                <w:szCs w:val="24"/>
              </w:rPr>
              <w:t>Расскажите эти признаки.</w:t>
            </w:r>
          </w:p>
          <w:p w:rsidR="00881A82" w:rsidRPr="0069767E" w:rsidRDefault="00881A82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-Расскажите признаки подобия прямоугольных треугольников.</w:t>
            </w:r>
          </w:p>
          <w:p w:rsidR="00881A82" w:rsidRPr="0069767E" w:rsidRDefault="00881A82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Расскажите соответствие сторон и углов прямоугольного треугольника.</w:t>
            </w:r>
          </w:p>
          <w:p w:rsidR="00DF4AEA" w:rsidRPr="0069767E" w:rsidRDefault="00881A82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Какая теорема необходима при решении задач на прямоугольный треугольник? Расскажите её.</w:t>
            </w:r>
          </w:p>
          <w:p w:rsidR="00CB7296" w:rsidRPr="0069767E" w:rsidRDefault="00BA7F0F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(За каждый прави</w:t>
            </w:r>
            <w:r w:rsidR="00881A82" w:rsidRPr="0069767E">
              <w:rPr>
                <w:rFonts w:ascii="Times New Roman" w:hAnsi="Times New Roman" w:cs="Times New Roman"/>
                <w:sz w:val="24"/>
                <w:szCs w:val="24"/>
              </w:rPr>
              <w:t>льный ответ группа получает балл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40E7D" w:rsidRPr="0069767E" w:rsidRDefault="003C7449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Счет по балл</w:t>
            </w:r>
            <w:r w:rsidR="00D96DD3">
              <w:rPr>
                <w:rFonts w:ascii="Times New Roman" w:hAnsi="Times New Roman" w:cs="Times New Roman"/>
                <w:sz w:val="24"/>
                <w:szCs w:val="24"/>
              </w:rPr>
              <w:t xml:space="preserve">ам на доске. Для каждой группы 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име</w:t>
            </w:r>
            <w:r w:rsidR="006E1C6B">
              <w:rPr>
                <w:rFonts w:ascii="Times New Roman" w:hAnsi="Times New Roman" w:cs="Times New Roman"/>
                <w:sz w:val="24"/>
                <w:szCs w:val="24"/>
              </w:rPr>
              <w:t>нной лист. Наклеиваются стикеры(баллы)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104D1" w:rsidRDefault="00503474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8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9699" cy="931256"/>
                  <wp:effectExtent l="19050" t="0" r="7601" b="0"/>
                  <wp:docPr id="8" name="Рисунок 1" descr="ÐÐ°ÑÑÐ¸Ð½ÐºÐ¸ Ð¿Ð¾ Ð·Ð°Ð¿ÑÐ¾ÑÑ Ð°Ð»Ð¸ÑÐ° Ð² ÑÑÑÐ°Ð½Ðµ ÑÑÐ´Ðµ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°Ð»Ð¸ÑÐ° Ð² ÑÑÑÐ°Ð½Ðµ ÑÑÐ´Ðµ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03" cy="93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Pr="0069767E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8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1698" cy="1852018"/>
                  <wp:effectExtent l="19050" t="0" r="6552" b="0"/>
                  <wp:docPr id="9" name="Рисунок 7" descr="ÐÐ°ÑÑÐ¸Ð½ÐºÐ¸ Ð¿Ð¾ Ð·Ð°Ð¿ÑÐ¾ÑÑ Ð°Ð»Ð¸ÑÐ° Ð² ÑÑÑÐ°Ð½Ðµ ÑÑÐ´Ðµ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°Ð»Ð¸ÑÐ° Ð² ÑÑÑÐ°Ð½Ðµ ÑÑÐ´Ðµ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54" cy="185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4D1" w:rsidRPr="0069767E" w:rsidTr="009E6027">
        <w:tc>
          <w:tcPr>
            <w:tcW w:w="1887" w:type="dxa"/>
          </w:tcPr>
          <w:p w:rsidR="00D104D1" w:rsidRPr="0069767E" w:rsidRDefault="00D104D1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</w:tc>
        <w:tc>
          <w:tcPr>
            <w:tcW w:w="6761" w:type="dxa"/>
            <w:gridSpan w:val="4"/>
          </w:tcPr>
          <w:p w:rsidR="00D104D1" w:rsidRPr="0069767E" w:rsidRDefault="00BA7F0F" w:rsidP="00D9021F">
            <w:pPr>
              <w:pStyle w:val="a8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69767E">
              <w:rPr>
                <w:rFonts w:ascii="Times New Roman" w:hAnsi="Times New Roman" w:cs="Times New Roman"/>
                <w:b/>
                <w:i w:val="0"/>
                <w:color w:val="auto"/>
              </w:rPr>
              <w:t>Актуализация опорных знаний.</w:t>
            </w:r>
          </w:p>
          <w:p w:rsidR="003C7449" w:rsidRPr="0069767E" w:rsidRDefault="003C7449" w:rsidP="003C74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Цель обучения: проверка знаний и пониманий теоретического материала</w:t>
            </w:r>
          </w:p>
          <w:p w:rsidR="00B40B20" w:rsidRPr="00D96DD3" w:rsidRDefault="009A05E6" w:rsidP="00D96DD3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6DD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Тарсия</w:t>
            </w:r>
            <w:r w:rsidRPr="00D96DD3">
              <w:rPr>
                <w:rFonts w:ascii="Times New Roman" w:hAnsi="Times New Roman" w:cs="Times New Roman"/>
                <w:sz w:val="24"/>
                <w:szCs w:val="24"/>
              </w:rPr>
              <w:t>. Проверка теоретического материала.</w:t>
            </w:r>
          </w:p>
          <w:p w:rsidR="00B40B20" w:rsidRPr="0069767E" w:rsidRDefault="00881A82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(взаимопроверка между группами</w:t>
            </w:r>
            <w:r w:rsidR="00F95AC0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B40B20" w:rsidRPr="0069767E" w:rsidRDefault="00F95AC0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1место - 3 балла</w:t>
            </w:r>
            <w:r w:rsidR="00263CE3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0B20" w:rsidRPr="0069767E" w:rsidRDefault="00263CE3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2 место -2 балла, </w:t>
            </w:r>
          </w:p>
          <w:p w:rsidR="009A05E6" w:rsidRPr="0069767E" w:rsidRDefault="00263CE3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3 место – 1 балл</w:t>
            </w:r>
            <w:r w:rsidR="00881A82" w:rsidRPr="006976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5665" w:rsidRPr="0069767E" w:rsidRDefault="00C15665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67874" cy="34804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9889" t="14516" r="30703" b="16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537" cy="3491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449" w:rsidRPr="0069767E" w:rsidRDefault="00A756E6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обучения: Проверка </w:t>
            </w:r>
            <w:r w:rsidR="003C7449" w:rsidRPr="0069767E">
              <w:rPr>
                <w:rFonts w:ascii="Times New Roman" w:hAnsi="Times New Roman" w:cs="Times New Roman"/>
                <w:sz w:val="24"/>
                <w:szCs w:val="24"/>
              </w:rPr>
              <w:t>применения признаков подобия треугольников.</w:t>
            </w:r>
          </w:p>
          <w:p w:rsidR="00B40B20" w:rsidRPr="0069767E" w:rsidRDefault="007B27ED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="00B40B20" w:rsidRPr="00697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Интернет</w:t>
            </w:r>
            <w:r w:rsidR="00621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B40B20" w:rsidRPr="00697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платформа «</w:t>
            </w:r>
            <w:r w:rsidRPr="0069767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Ka</w:t>
            </w:r>
            <w:r w:rsidR="00B40B20" w:rsidRPr="0069767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</w:t>
            </w:r>
            <w:r w:rsidRPr="0069767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oot</w:t>
            </w:r>
            <w:r w:rsidR="00B40B20" w:rsidRPr="00697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». 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Устные задачи по теме «Подобие треугольников».</w:t>
            </w:r>
          </w:p>
          <w:p w:rsidR="007B27ED" w:rsidRPr="0069767E" w:rsidRDefault="00C26061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(1 место -  3 балла, 2 место – 2 балла, 3 место – 1 балл)</w:t>
            </w:r>
          </w:p>
          <w:p w:rsidR="00C15665" w:rsidRDefault="0039330F" w:rsidP="00C15665">
            <w:hyperlink r:id="rId10" w:history="1">
              <w:r w:rsidR="00C15665" w:rsidRPr="0069767E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https://play.kahoot.it/v2/lobby?quizId=ccd649fb-d2d2-4567-98aa-dbbfea91c3af</w:t>
              </w:r>
            </w:hyperlink>
          </w:p>
          <w:p w:rsidR="00312692" w:rsidRPr="00566860" w:rsidRDefault="00312692" w:rsidP="00312692">
            <w:pPr>
              <w:rPr>
                <w:noProof/>
                <w:sz w:val="18"/>
              </w:rPr>
            </w:pPr>
          </w:p>
          <w:p w:rsidR="00312692" w:rsidRPr="00493002" w:rsidRDefault="00312692" w:rsidP="00312692">
            <w:pPr>
              <w:rPr>
                <w:rFonts w:ascii="Cambria Math" w:hAnsi="Cambria Math" w:cs="Times New Roman"/>
                <w:noProof/>
                <w:sz w:val="24"/>
                <w:szCs w:val="24"/>
              </w:rPr>
            </w:pP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№1. ∆АВС подобен ∆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∠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В =</w:t>
            </w:r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∠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= 60°, </w:t>
            </w:r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∠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С=</w:t>
            </w:r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∠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=70°. Чему равен ∠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?</w:t>
            </w:r>
          </w:p>
          <w:p w:rsidR="00312692" w:rsidRPr="00493002" w:rsidRDefault="00312692" w:rsidP="003126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№2.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∆АВС подобен ∆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АВ = 7см, ВС = 6 см, АС = 5 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м, 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= 2..Найти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Р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312692" w:rsidRPr="00493002" w:rsidRDefault="00312692" w:rsidP="003126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№3. ∆АВС подобен ∆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Катеты ∆АВС равны 3см и 4 см, 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=4. Найти гипотенузу ∆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312692" w:rsidRPr="00493002" w:rsidRDefault="00312692" w:rsidP="003126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№4. ∆АВС подобен ∆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Р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∆АВС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=40 м,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= 60 м. Найти 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312692" w:rsidRPr="00493002" w:rsidRDefault="00312692" w:rsidP="003126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№5. ∆АВС подобен ∆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Р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АВС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= 35дм, 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= 4. Найти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312692" w:rsidRPr="0069767E" w:rsidRDefault="00312692" w:rsidP="00C156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№6.  ∆АВС подобен ∆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∠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 = 35°, </w:t>
            </w:r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∠</w:t>
            </w:r>
            <w:r w:rsidRPr="0049300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 = 65°. Найти </w:t>
            </w:r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∠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sub>
              </m:sSub>
            </m:oMath>
            <w:r w:rsidRPr="00493002">
              <w:rPr>
                <w:rFonts w:ascii="Cambria Math" w:hAnsi="Cambria Math" w:cs="Times New Roman"/>
                <w:noProof/>
                <w:sz w:val="24"/>
                <w:szCs w:val="24"/>
              </w:rPr>
              <w:t>.</w:t>
            </w:r>
          </w:p>
          <w:p w:rsidR="00DF4AEA" w:rsidRPr="0069767E" w:rsidRDefault="00B764D8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ФО. Метод «Элективный тест»</w:t>
            </w:r>
            <w:r w:rsidR="00BA6BBD">
              <w:rPr>
                <w:rFonts w:ascii="Times New Roman" w:hAnsi="Times New Roman" w:cs="Times New Roman"/>
                <w:sz w:val="24"/>
                <w:szCs w:val="24"/>
              </w:rPr>
              <w:t>. Самопроверка. Правильные и неправильные ответы разбирают в диалоге по методу «Диалог и поддержка»</w:t>
            </w:r>
          </w:p>
          <w:p w:rsidR="00881A82" w:rsidRPr="0069767E" w:rsidRDefault="00A756E6" w:rsidP="007B2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r w:rsidR="00881A82" w:rsidRPr="0069767E">
              <w:rPr>
                <w:rFonts w:ascii="Times New Roman" w:hAnsi="Times New Roman" w:cs="Times New Roman"/>
                <w:sz w:val="24"/>
                <w:szCs w:val="24"/>
              </w:rPr>
              <w:t>.Упражнение на снятие напряжения глаз.</w:t>
            </w:r>
            <w:r w:rsidR="0099182A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(1 мин)</w:t>
            </w:r>
          </w:p>
          <w:p w:rsidR="003C7449" w:rsidRPr="0069767E" w:rsidRDefault="009F7AFD" w:rsidP="009F7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3.Решение задач.</w:t>
            </w:r>
          </w:p>
          <w:p w:rsidR="009F7AFD" w:rsidRPr="0069767E" w:rsidRDefault="003C7449" w:rsidP="009F7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Цель обучения: </w:t>
            </w:r>
            <w:r w:rsidR="009F7AFD" w:rsidRPr="0069767E">
              <w:rPr>
                <w:rFonts w:ascii="Times New Roman" w:hAnsi="Times New Roman" w:cs="Times New Roman"/>
                <w:sz w:val="24"/>
                <w:szCs w:val="24"/>
              </w:rPr>
              <w:t>Применение признаков подобия треугольников,</w:t>
            </w:r>
            <w:r w:rsidR="0099182A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соотношений сторон и углов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в прямоугольном треугольнике,</w:t>
            </w:r>
            <w:r w:rsidR="009F7AFD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теоремы Пифагора.</w:t>
            </w:r>
          </w:p>
          <w:p w:rsidR="00C0441E" w:rsidRPr="0069767E" w:rsidRDefault="003C7449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="00C0441E"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Задача – легенда.</w:t>
            </w:r>
          </w:p>
          <w:p w:rsidR="00C0441E" w:rsidRPr="0069767E" w:rsidRDefault="00C0441E" w:rsidP="00C0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В один из солнечных дней Фалес вместе с главным жрецом храма Изиды прогуливался мимо пирамиды Хеопса.</w:t>
            </w:r>
          </w:p>
          <w:p w:rsidR="00C0441E" w:rsidRPr="0069767E" w:rsidRDefault="0042120F" w:rsidP="00C0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Знает ли кто-либо какова ее высота? - спросил он.</w:t>
            </w:r>
          </w:p>
          <w:p w:rsidR="00C0441E" w:rsidRPr="0069767E" w:rsidRDefault="0042120F" w:rsidP="00C0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Нет, сын мой, - ответил ему жрец, древние папирусы не сохранили нам этого, а наши знания не дают о ней судить даже приблизительно.</w:t>
            </w:r>
          </w:p>
          <w:p w:rsidR="00D4715B" w:rsidRPr="0069767E" w:rsidRDefault="00D4715B" w:rsidP="00C0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Но ведь высоту пирамиды можно совсем точно и сейчас. – воскликнул Фалес.</w:t>
            </w:r>
          </w:p>
          <w:p w:rsidR="007B27ED" w:rsidRPr="006E1C6B" w:rsidRDefault="007B27ED" w:rsidP="00C0441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6E1C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Ребята, скажите, пожалуйста, какие математические знания он использовал для решения данной задачи?</w:t>
            </w:r>
          </w:p>
          <w:p w:rsidR="007B27ED" w:rsidRPr="006E1C6B" w:rsidRDefault="007B27ED" w:rsidP="00C0441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1C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</w:t>
            </w:r>
            <w:r w:rsidR="00C15665" w:rsidRPr="006E1C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ет </w:t>
            </w:r>
            <w:r w:rsidR="007918ED" w:rsidRPr="006E1C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6E1C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признаки подобия треугольников)</w:t>
            </w:r>
          </w:p>
          <w:p w:rsidR="007B27ED" w:rsidRPr="006E1C6B" w:rsidRDefault="007B27ED" w:rsidP="00C0441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1C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Совершенно верно!</w:t>
            </w:r>
          </w:p>
          <w:p w:rsidR="007B27ED" w:rsidRPr="0069767E" w:rsidRDefault="00976590" w:rsidP="00C0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- Вот посмотрите, - продолжал Фалес, - мой рост составляет три царских вавилонских локтя. А вот моя тень. Её длина такая же. И какой бы мы предмет не взяли именно в это время тень от него, если поставить его вертикально, отбрасываемая тень точно равна высоте предмета.</w:t>
            </w:r>
          </w:p>
          <w:p w:rsidR="00976590" w:rsidRPr="0069767E" w:rsidRDefault="00976590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Ребята, посмотрите на презентацию вот как выглядит эта задача на картинке.</w:t>
            </w:r>
            <w:r w:rsidR="00C26061"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(презентация)</w:t>
            </w:r>
          </w:p>
          <w:p w:rsidR="00976590" w:rsidRPr="0069767E" w:rsidRDefault="00976590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7918ED"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А теперь</w:t>
            </w:r>
            <w:r w:rsidR="009F7AFD"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после того, как мы повторили теорию, </w:t>
            </w: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вам предлагается решить задачи, на применение признаков подобия треугольников (работа в группах)</w:t>
            </w:r>
          </w:p>
          <w:p w:rsidR="0069767E" w:rsidRDefault="00A87885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Дифференциацияпо методу «</w:t>
            </w:r>
            <w:r w:rsidR="00560AAA"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60AAA" w:rsidRPr="0069767E" w:rsidRDefault="007860E0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Э.Н. Балаян «Задачи н</w:t>
            </w:r>
            <w:r w:rsidR="00560AAA"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готовых чертежах»</w:t>
            </w:r>
          </w:p>
          <w:p w:rsidR="0071657D" w:rsidRDefault="0069767E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06665" cy="2110153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0968" t="25296" r="30507" b="50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665" cy="211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AE9" w:rsidRDefault="007E1AE9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E9" w:rsidRDefault="007E1AE9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1A7" w:rsidRDefault="003111A7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1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03873" cy="2303584"/>
                  <wp:effectExtent l="19050" t="0" r="1277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0968" t="50635" r="30507" b="2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721" cy="230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A7" w:rsidRDefault="003111A7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11A7" w:rsidRDefault="0039330F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margin-left:9.55pt;margin-top:6.3pt;width:29.75pt;height:30.45pt;z-index:251666432" stroked="f">
                  <v:textbox style="mso-next-textbox:#_x0000_s1046">
                    <w:txbxContent>
                      <w:p w:rsidR="003111A7" w:rsidRPr="003111A7" w:rsidRDefault="003111A7">
                        <w:pPr>
                          <w:rPr>
                            <w:rFonts w:ascii="Times New Roman" w:hAnsi="Times New Roman" w:cs="Times New Roman"/>
                            <w:b/>
                            <w:sz w:val="40"/>
                          </w:rPr>
                        </w:pPr>
                        <w:r w:rsidRPr="003111A7">
                          <w:rPr>
                            <w:rFonts w:ascii="Times New Roman" w:hAnsi="Times New Roman" w:cs="Times New Roman"/>
                            <w:b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3111A7" w:rsidRPr="003111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16519" cy="2206354"/>
                  <wp:effectExtent l="19050" t="0" r="2931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9754" t="30474" r="33846" b="48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229" cy="220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A7" w:rsidRDefault="0039330F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49" type="#_x0000_t202" style="position:absolute;margin-left:4pt;margin-top:156.85pt;width:31.15pt;height:27.7pt;z-index:251668480" stroked="f">
                  <v:textbox style="mso-next-textbox:#_x0000_s1049">
                    <w:txbxContent>
                      <w:p w:rsidR="001E5FB6" w:rsidRPr="001E5FB6" w:rsidRDefault="001E5FB6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1E5FB6"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47" type="#_x0000_t202" style="position:absolute;margin-left:-.15pt;margin-top:3pt;width:29.75pt;height:31.85pt;z-index:251667456" stroked="f">
                  <v:textbox style="mso-next-textbox:#_x0000_s1047">
                    <w:txbxContent>
                      <w:p w:rsidR="003111A7" w:rsidRPr="003111A7" w:rsidRDefault="003111A7">
                        <w:pPr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</w:pPr>
                        <w:r w:rsidRPr="003111A7">
                          <w:rPr>
                            <w:rFonts w:ascii="Times New Roman" w:hAnsi="Times New Roman" w:cs="Times New Roman"/>
                            <w:b/>
                            <w:sz w:val="4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3111A7" w:rsidRPr="003111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59319" cy="2117848"/>
                  <wp:effectExtent l="19050" t="0" r="2931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0383" t="50432" r="32260" b="25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579" cy="212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A7" w:rsidRPr="0069767E" w:rsidRDefault="001E5FB6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FB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88656" cy="2101361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0120" t="27336" r="33001" b="50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83" cy="210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57D" w:rsidRPr="0069767E" w:rsidRDefault="0071657D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Взаимопроверка по готовым ответам на презентац</w:t>
            </w:r>
            <w:r w:rsidR="007E06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ии. </w:t>
            </w:r>
            <w:r w:rsidR="00A87885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 по методу «</w:t>
            </w: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</w:t>
            </w:r>
            <w:r w:rsidR="00A8788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71657D" w:rsidRPr="0069767E" w:rsidRDefault="00B0028D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Группа, набравшая</w:t>
            </w:r>
            <w:r w:rsidR="0071657D"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наибольшее число баллов 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место, решает задачу С, группа</w:t>
            </w:r>
            <w:r w:rsidR="0071657D"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место, решает задачу В, группа</w:t>
            </w:r>
            <w:r w:rsidR="0071657D"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набравшая наименьшее число баллов, решает задачу А</w:t>
            </w:r>
            <w:r w:rsidR="00075E2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E1C6B" w:rsidRDefault="006E1C6B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6375" w:rsidRPr="0069767E" w:rsidRDefault="00FC0DA0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«А»</w:t>
            </w:r>
          </w:p>
          <w:p w:rsidR="00D26375" w:rsidRPr="0069767E" w:rsidRDefault="00D26375" w:rsidP="00C0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Дерево высотой 1 м находится на расстоянии 8 шагов от фонарного столба и отбрасывает тень длиной 4 шага. Определите высоту фонарного столба.</w:t>
            </w:r>
          </w:p>
          <w:p w:rsidR="00D26375" w:rsidRPr="0069767E" w:rsidRDefault="00FC0DA0" w:rsidP="00C0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«В»</w:t>
            </w:r>
          </w:p>
          <w:p w:rsidR="00D26375" w:rsidRPr="0069767E" w:rsidRDefault="00D26375" w:rsidP="00C0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высоту дерева с использованием зеркала, если рост человека 153 см. Расстояние </w:t>
            </w:r>
            <w:r w:rsidR="007918ED" w:rsidRPr="0069767E">
              <w:rPr>
                <w:rFonts w:ascii="Times New Roman" w:hAnsi="Times New Roman" w:cs="Times New Roman"/>
                <w:sz w:val="24"/>
                <w:szCs w:val="24"/>
              </w:rPr>
              <w:t>от центра зеркала до человека 1,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2 м, а расстояние от центра зеркала до дерева 4,8м.</w:t>
            </w:r>
          </w:p>
          <w:p w:rsidR="00881A82" w:rsidRPr="0069767E" w:rsidRDefault="00FC0DA0" w:rsidP="0097659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«С»</w:t>
            </w:r>
          </w:p>
          <w:p w:rsidR="009F7AFD" w:rsidRPr="0069767E" w:rsidRDefault="00263CE3" w:rsidP="009765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По данным рисунка найти  х и у</w:t>
            </w:r>
            <w:r w:rsidR="005D7D00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7D00" w:rsidRPr="0069767E">
              <w:rPr>
                <w:rFonts w:ascii="Cambria Math" w:hAnsi="Cambria Math" w:cs="Times New Roman"/>
                <w:sz w:val="24"/>
                <w:szCs w:val="24"/>
              </w:rPr>
              <w:t>∠</w:t>
            </w:r>
            <w:r w:rsidR="005D7D00"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АСВ = 90°, </w:t>
            </w:r>
            <w:r w:rsidR="005D7D00" w:rsidRPr="0069767E">
              <w:rPr>
                <w:rFonts w:ascii="Cambria Math" w:hAnsi="Cambria Math" w:cs="Times New Roman"/>
                <w:sz w:val="24"/>
                <w:szCs w:val="24"/>
              </w:rPr>
              <w:t>∠</w:t>
            </w:r>
            <w:r w:rsidR="005D7D00" w:rsidRPr="0069767E">
              <w:rPr>
                <w:rFonts w:ascii="Times New Roman" w:hAnsi="Times New Roman" w:cs="Times New Roman"/>
                <w:sz w:val="24"/>
                <w:szCs w:val="24"/>
              </w:rPr>
              <w:t>АДС = 90°.</w:t>
            </w:r>
          </w:p>
          <w:p w:rsidR="00627479" w:rsidRPr="0069767E" w:rsidRDefault="00627479" w:rsidP="009765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479" w:rsidRPr="0069767E" w:rsidRDefault="0039330F" w:rsidP="009765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pict>
                <v:shape id="_x0000_s1051" type="#_x0000_t202" style="position:absolute;left:0;text-align:left;margin-left:128.35pt;margin-top:144.15pt;width:32.1pt;height:22.85pt;z-index:251669504" stroked="f">
                  <v:textbox style="mso-next-textbox:#_x0000_s1051">
                    <w:txbxContent>
                      <w:p w:rsidR="00FC0DA0" w:rsidRPr="00FC0DA0" w:rsidRDefault="00FC0DA0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FC0DA0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24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pict>
                <v:shape id="_x0000_s1043" type="#_x0000_t202" style="position:absolute;left:0;text-align:left;margin-left:182.6pt;margin-top:241.3pt;width:37.4pt;height:19.85pt;z-index:251664384;mso-width-relative:margin;mso-height-relative:margin" strokecolor="white [3212]">
                  <v:textbox style="mso-next-textbox:#_x0000_s1043">
                    <w:txbxContent>
                      <w:p w:rsidR="00A842F1" w:rsidRPr="00FC0DA0" w:rsidRDefault="00FC0DA0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</w:pPr>
                        <w:r w:rsidRPr="00FC0DA0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54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pict>
                <v:rect id="_x0000_s1044" style="position:absolute;left:0;text-align:left;margin-left:192.25pt;margin-top:127.05pt;width:52pt;height:56.65pt;z-index:251665408" stroked="f"/>
              </w:pic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pict>
                <v:shape id="_x0000_s1041" type="#_x0000_t202" style="position:absolute;left:0;text-align:left;margin-left:94.75pt;margin-top:314.7pt;width:23.75pt;height:25.5pt;z-index:251662336;mso-width-relative:margin;mso-height-relative:margin" strokecolor="white [3212]">
                  <v:textbox style="mso-next-textbox:#_x0000_s1041">
                    <w:txbxContent>
                      <w:p w:rsidR="00A842F1" w:rsidRPr="00FC0DA0" w:rsidRDefault="00A842F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FC0DA0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у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shape id="_x0000_s1040" type="#_x0000_t202" style="position:absolute;left:0;text-align:left;margin-left:11.7pt;margin-top:158.2pt;width:23.75pt;height:25.5pt;z-index:251661312;mso-width-relative:margin;mso-height-relative:margin" strokecolor="white [3212]">
                  <v:textbox style="mso-next-textbox:#_x0000_s1040">
                    <w:txbxContent>
                      <w:p w:rsidR="00A842F1" w:rsidRPr="00FC0DA0" w:rsidRDefault="00A842F1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FC0DA0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х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9" style="position:absolute;left:0;text-align:left;margin-left:46.9pt;margin-top:291.75pt;width:15.25pt;height:16.65pt;z-index:251659264" filled="f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8" style="position:absolute;left:0;text-align:left;margin-left:138.15pt;margin-top:228.1pt;width:33.2pt;height:18.7pt;rotation:-31481819fd;z-index:251658240" filled="f" strokeweight="1.5pt"/>
              </w:pict>
            </w:r>
            <w:r w:rsidR="00627479" w:rsidRPr="006976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2027" cy="4197149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0591" t="25209" r="56562" b="23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608" cy="4195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2F1" w:rsidRPr="0069767E" w:rsidRDefault="00A842F1" w:rsidP="0097659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6250" w:rsidRPr="0069767E" w:rsidRDefault="00F96250" w:rsidP="0097659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обучения: решить задачи на нахождение неизвестных элементов треугольника.</w:t>
            </w:r>
          </w:p>
          <w:p w:rsidR="00A842F1" w:rsidRPr="0069767E" w:rsidRDefault="00A842F1" w:rsidP="00976590">
            <w:pPr>
              <w:spacing w:line="276" w:lineRule="auto"/>
              <w:jc w:val="both"/>
              <w:rPr>
                <w:rStyle w:val="ad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 w:rsidRPr="0069767E">
              <w:rPr>
                <w:rStyle w:val="ad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Дескриптор:</w:t>
            </w:r>
          </w:p>
          <w:tbl>
            <w:tblPr>
              <w:tblStyle w:val="a3"/>
              <w:tblpPr w:leftFromText="180" w:rightFromText="180" w:vertAnchor="text" w:tblpX="127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74"/>
            </w:tblGrid>
            <w:tr w:rsidR="00C52B07" w:rsidRPr="0069767E" w:rsidTr="00C52B07">
              <w:tc>
                <w:tcPr>
                  <w:tcW w:w="6374" w:type="dxa"/>
                </w:tcPr>
                <w:p w:rsidR="00C52B07" w:rsidRPr="0069767E" w:rsidRDefault="00C52B07" w:rsidP="00A756E6">
                  <w:pPr>
                    <w:rPr>
                      <w:rStyle w:val="ad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69767E">
                    <w:rPr>
                      <w:rStyle w:val="ad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  <w:t>- находят соответствующие стороны подобных треугольников</w:t>
                  </w:r>
                </w:p>
              </w:tc>
            </w:tr>
            <w:tr w:rsidR="00C52B07" w:rsidRPr="0069767E" w:rsidTr="00C52B07">
              <w:tc>
                <w:tcPr>
                  <w:tcW w:w="6374" w:type="dxa"/>
                </w:tcPr>
                <w:p w:rsidR="00C52B07" w:rsidRPr="0069767E" w:rsidRDefault="00C52B07" w:rsidP="00A756E6">
                  <w:pPr>
                    <w:rPr>
                      <w:rStyle w:val="ad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69767E">
                    <w:rPr>
                      <w:rStyle w:val="ad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  <w:t>- находят высоту треугольника, опущенную из вершины прямого угла</w:t>
                  </w:r>
                </w:p>
              </w:tc>
            </w:tr>
            <w:tr w:rsidR="00C52B07" w:rsidRPr="0069767E" w:rsidTr="00C52B07">
              <w:trPr>
                <w:trHeight w:val="328"/>
              </w:trPr>
              <w:tc>
                <w:tcPr>
                  <w:tcW w:w="6374" w:type="dxa"/>
                  <w:tcBorders>
                    <w:bottom w:val="single" w:sz="4" w:space="0" w:color="auto"/>
                  </w:tcBorders>
                </w:tcPr>
                <w:p w:rsidR="00C52B07" w:rsidRPr="0069767E" w:rsidRDefault="00C52B07" w:rsidP="00A756E6">
                  <w:pPr>
                    <w:rPr>
                      <w:rStyle w:val="ad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69767E">
                    <w:rPr>
                      <w:rStyle w:val="ad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  <w:t>- применяют теорему Пифагора</w:t>
                  </w:r>
                </w:p>
              </w:tc>
            </w:tr>
            <w:tr w:rsidR="00C52B07" w:rsidRPr="0069767E" w:rsidTr="00C52B07">
              <w:trPr>
                <w:trHeight w:val="423"/>
              </w:trPr>
              <w:tc>
                <w:tcPr>
                  <w:tcW w:w="6374" w:type="dxa"/>
                  <w:tcBorders>
                    <w:top w:val="single" w:sz="4" w:space="0" w:color="auto"/>
                  </w:tcBorders>
                </w:tcPr>
                <w:p w:rsidR="00C52B07" w:rsidRPr="0069767E" w:rsidRDefault="00C52B07" w:rsidP="00A756E6">
                  <w:pPr>
                    <w:rPr>
                      <w:rStyle w:val="ad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</w:pPr>
                  <w:r w:rsidRPr="0069767E">
                    <w:rPr>
                      <w:rStyle w:val="ad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  <w:t>- выполняют правильно рисунок к условию задачи</w:t>
                  </w:r>
                </w:p>
              </w:tc>
            </w:tr>
          </w:tbl>
          <w:p w:rsidR="00A756E6" w:rsidRDefault="00772484" w:rsidP="00A756E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Взаимопроверка по слайдам.</w:t>
            </w:r>
          </w:p>
          <w:p w:rsidR="00A756E6" w:rsidRDefault="00A756E6" w:rsidP="00A756E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решение задачи А – 3 балла</w:t>
            </w:r>
          </w:p>
          <w:p w:rsidR="00A756E6" w:rsidRDefault="00A756E6" w:rsidP="00A756E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решение задачи В – 4 балла</w:t>
            </w:r>
          </w:p>
          <w:p w:rsidR="00A756E6" w:rsidRDefault="00A756E6" w:rsidP="00A756E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решение задачи С – 5 баллов</w:t>
            </w:r>
          </w:p>
          <w:p w:rsidR="00C00585" w:rsidRPr="0069767E" w:rsidRDefault="0099182A" w:rsidP="00A756E6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Формативное оценивание.</w:t>
            </w:r>
            <w:r w:rsidR="00B00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Подсчет баллов. Определение победителей.</w:t>
            </w:r>
          </w:p>
        </w:tc>
        <w:tc>
          <w:tcPr>
            <w:tcW w:w="2126" w:type="dxa"/>
          </w:tcPr>
          <w:p w:rsidR="00B40B20" w:rsidRPr="0069767E" w:rsidRDefault="00B40B20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B20" w:rsidRPr="0069767E" w:rsidRDefault="00B40B20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6E6" w:rsidRDefault="00A756E6" w:rsidP="00B4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B20" w:rsidRDefault="00B40B20" w:rsidP="00B4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Программа «Тарсия»</w:t>
            </w:r>
          </w:p>
          <w:p w:rsidR="00B725D0" w:rsidRDefault="00B725D0" w:rsidP="00B40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5D0" w:rsidRPr="0069767E" w:rsidRDefault="00B725D0" w:rsidP="00B4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Клей, ножницы, флипчаты</w:t>
            </w:r>
          </w:p>
          <w:p w:rsidR="00B40B20" w:rsidRPr="0069767E" w:rsidRDefault="00B40B20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B20" w:rsidRPr="0069767E" w:rsidRDefault="00B40B20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B20" w:rsidRPr="0069767E" w:rsidRDefault="00B40B20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B20" w:rsidRPr="0069767E" w:rsidRDefault="00B40B20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Pr="0069767E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Pr="0069767E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Pr="0069767E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Pr="0069767E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Pr="0069767E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Pr="0069767E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27" w:rsidRDefault="009E6027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27" w:rsidRDefault="009E6027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27" w:rsidRDefault="009E6027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27" w:rsidRPr="0069767E" w:rsidRDefault="009E6027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Pr="0069767E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Pr="0069767E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665" w:rsidRPr="0069767E" w:rsidRDefault="00C1566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0B20" w:rsidRDefault="00B40B20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27" w:rsidRDefault="009E6027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27" w:rsidRDefault="009E6027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27" w:rsidRDefault="009E6027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27" w:rsidRDefault="009E6027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027" w:rsidRDefault="009E6027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4D1" w:rsidRPr="0069767E" w:rsidRDefault="00503474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542CAB" w:rsidRPr="00697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Kahoot</w:t>
            </w:r>
            <w:r w:rsidR="00542CAB" w:rsidRPr="0069767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9A05E6" w:rsidRPr="0069767E" w:rsidRDefault="00542CA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«Подобие треугольников 9 класс»</w:t>
            </w:r>
          </w:p>
          <w:p w:rsidR="00C0441E" w:rsidRPr="0069767E" w:rsidRDefault="00C0441E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41E" w:rsidRDefault="007B27ED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838" w:rsidRPr="0069767E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41E" w:rsidRPr="0069767E" w:rsidRDefault="00BB683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683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4677" cy="1159033"/>
                  <wp:effectExtent l="19050" t="0" r="3573" b="0"/>
                  <wp:docPr id="13" name="Рисунок 13" descr="ÐÐ°ÑÑÐ¸Ð½ÐºÐ¸ Ð¿Ð¾ Ð·Ð°Ð¿ÑÐ¾ÑÑ ÑÐ°Ð»ÐµÑ Ð¸ Ð·Ð°Ð´Ð°ÑÐ° Ð¿ÑÐ¾ Ð¿Ð¸ÑÐ°Ð¼Ð¸Ð´Ñ ÑÐµÐ¾Ð¿Ñ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ÑÐ°Ð»ÐµÑ Ð¸ Ð·Ð°Ð´Ð°ÑÐ° Ð¿ÑÐ¾ Ð¿Ð¸ÑÐ°Ð¼Ð¸Ð´Ñ ÑÐµÐ¾Ð¿Ñ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77" cy="1160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41E" w:rsidRPr="0069767E" w:rsidRDefault="00C0441E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B16" w:rsidRPr="0069767E" w:rsidTr="006E1C6B">
        <w:trPr>
          <w:trHeight w:val="2047"/>
        </w:trPr>
        <w:tc>
          <w:tcPr>
            <w:tcW w:w="1887" w:type="dxa"/>
            <w:tcBorders>
              <w:bottom w:val="single" w:sz="4" w:space="0" w:color="auto"/>
            </w:tcBorders>
          </w:tcPr>
          <w:p w:rsidR="00015B16" w:rsidRPr="0069767E" w:rsidRDefault="0042120F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Конец урока</w:t>
            </w:r>
          </w:p>
        </w:tc>
        <w:tc>
          <w:tcPr>
            <w:tcW w:w="6761" w:type="dxa"/>
            <w:gridSpan w:val="4"/>
            <w:tcBorders>
              <w:bottom w:val="single" w:sz="4" w:space="0" w:color="auto"/>
            </w:tcBorders>
          </w:tcPr>
          <w:p w:rsidR="007248BC" w:rsidRDefault="00C00585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Рефлексия: </w:t>
            </w:r>
            <w:r w:rsidR="00772484" w:rsidRPr="0069767E">
              <w:rPr>
                <w:rFonts w:ascii="Times New Roman" w:hAnsi="Times New Roman" w:cs="Times New Roman"/>
                <w:sz w:val="24"/>
                <w:szCs w:val="24"/>
              </w:rPr>
              <w:t>« Метод 6 шляп»</w:t>
            </w:r>
          </w:p>
          <w:p w:rsidR="007248BC" w:rsidRPr="0069767E" w:rsidRDefault="007248BC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8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5593" cy="1592495"/>
                  <wp:effectExtent l="19050" t="0" r="6157" b="0"/>
                  <wp:docPr id="1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156" cy="161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585" w:rsidRPr="0069767E" w:rsidRDefault="00772484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67E">
              <w:rPr>
                <w:rFonts w:ascii="Times New Roman" w:hAnsi="Times New Roman" w:cs="Times New Roman"/>
                <w:sz w:val="24"/>
                <w:szCs w:val="24"/>
              </w:rPr>
              <w:t>Домашнее задание:</w:t>
            </w:r>
          </w:p>
          <w:p w:rsidR="00772484" w:rsidRDefault="00B764D8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  <w:r w:rsidR="00C00585" w:rsidRPr="0069767E">
              <w:rPr>
                <w:rFonts w:ascii="Times New Roman" w:hAnsi="Times New Roman" w:cs="Times New Roman"/>
                <w:sz w:val="24"/>
                <w:szCs w:val="24"/>
              </w:rPr>
              <w:t>разноуровневые задачи.</w:t>
            </w:r>
          </w:p>
          <w:p w:rsidR="0073784B" w:rsidRDefault="0073784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№1.В прямоугольном треугольнике АВС проведена высота СН к гипотенузе. СН = 4, ВН = 3. Найти катет АС.</w:t>
            </w:r>
          </w:p>
          <w:p w:rsidR="00FC72F6" w:rsidRPr="0069767E" w:rsidRDefault="0073784B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№2.Через вершину угла прямоугольного треугольника с катетами 6см и 8 см проведен перпендикуляр к гипотенузе. Вычислить площади образовавшихся треугольников.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248BC" w:rsidRDefault="007248BC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8BC" w:rsidRPr="0069767E" w:rsidRDefault="007248BC" w:rsidP="00D1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</w:tr>
      <w:tr w:rsidR="00B764D8" w:rsidRPr="0069767E" w:rsidTr="00B764D8">
        <w:trPr>
          <w:trHeight w:val="1796"/>
        </w:trPr>
        <w:tc>
          <w:tcPr>
            <w:tcW w:w="3591" w:type="dxa"/>
            <w:gridSpan w:val="2"/>
            <w:tcBorders>
              <w:bottom w:val="single" w:sz="4" w:space="0" w:color="auto"/>
            </w:tcBorders>
          </w:tcPr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– каким способом Вы хотите больше оказывать поддержку? </w:t>
            </w:r>
          </w:p>
          <w:p w:rsidR="00B764D8" w:rsidRPr="0069767E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задания вы даете ученикам более способным по сравнению с другими?</w:t>
            </w:r>
          </w:p>
        </w:tc>
        <w:tc>
          <w:tcPr>
            <w:tcW w:w="3591" w:type="dxa"/>
            <w:gridSpan w:val="2"/>
            <w:tcBorders>
              <w:bottom w:val="single" w:sz="4" w:space="0" w:color="auto"/>
            </w:tcBorders>
          </w:tcPr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– как Вы планируете проверять уровень усвоения материала учащимся?</w:t>
            </w:r>
          </w:p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tcBorders>
              <w:bottom w:val="single" w:sz="4" w:space="0" w:color="auto"/>
            </w:tcBorders>
          </w:tcPr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здоровья и соблюдение техники безопасности</w:t>
            </w:r>
          </w:p>
        </w:tc>
      </w:tr>
      <w:tr w:rsidR="00B764D8" w:rsidRPr="0069767E" w:rsidTr="00F334CC">
        <w:trPr>
          <w:trHeight w:val="2381"/>
        </w:trPr>
        <w:tc>
          <w:tcPr>
            <w:tcW w:w="3591" w:type="dxa"/>
            <w:gridSpan w:val="2"/>
            <w:tcBorders>
              <w:bottom w:val="single" w:sz="4" w:space="0" w:color="auto"/>
            </w:tcBorders>
          </w:tcPr>
          <w:p w:rsidR="00BA6BBD" w:rsidRPr="0069767E" w:rsidRDefault="00B764D8" w:rsidP="00BA6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была проведена при формировании групп по методу «Классификация» и по разноуровневым</w:t>
            </w:r>
            <w:r w:rsidR="00566860" w:rsidRPr="00566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заданиям методом «Задания»</w:t>
            </w:r>
            <w:r w:rsidR="00BA6BBD">
              <w:rPr>
                <w:rFonts w:ascii="Times New Roman" w:hAnsi="Times New Roman" w:cs="Times New Roman"/>
                <w:sz w:val="24"/>
                <w:szCs w:val="24"/>
              </w:rPr>
              <w:t>. Правильные и неправильные ответы по тестовым заданиям интернет платформы «</w:t>
            </w:r>
            <w:r w:rsidR="00BA6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Kahoot</w:t>
            </w:r>
            <w:r w:rsidR="00BA6BBD">
              <w:rPr>
                <w:rFonts w:ascii="Times New Roman" w:hAnsi="Times New Roman" w:cs="Times New Roman"/>
                <w:sz w:val="24"/>
                <w:szCs w:val="24"/>
              </w:rPr>
              <w:t>» разбирают в диалоге по методу «Диалог и поддержка»</w:t>
            </w:r>
          </w:p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1" w:type="dxa"/>
            <w:gridSpan w:val="2"/>
            <w:tcBorders>
              <w:bottom w:val="single" w:sz="4" w:space="0" w:color="auto"/>
            </w:tcBorders>
          </w:tcPr>
          <w:p w:rsidR="00B764D8" w:rsidRDefault="00B764D8" w:rsidP="00B76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Формативное оценивание проводится на всех этапах урока:</w:t>
            </w:r>
          </w:p>
          <w:p w:rsidR="00B764D8" w:rsidRDefault="00B764D8" w:rsidP="00B76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взаимооценивание;</w:t>
            </w:r>
          </w:p>
          <w:p w:rsidR="00B764D8" w:rsidRDefault="00B764D8" w:rsidP="00B76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похвала учителя;</w:t>
            </w:r>
          </w:p>
          <w:p w:rsidR="00B764D8" w:rsidRPr="00800388" w:rsidRDefault="001108A2" w:rsidP="00B764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стикеры</w:t>
            </w:r>
            <w:r w:rsidR="00B764D8">
              <w:rPr>
                <w:rFonts w:ascii="Times New Roman" w:hAnsi="Times New Roman"/>
              </w:rPr>
              <w:t>.</w:t>
            </w:r>
          </w:p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tcBorders>
              <w:bottom w:val="single" w:sz="4" w:space="0" w:color="auto"/>
            </w:tcBorders>
          </w:tcPr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техники безопасности при формировании групп, при работе с ножницами.</w:t>
            </w:r>
          </w:p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Здоровьесберегающие технологии, психологический настрой и упражнения для глаз</w:t>
            </w:r>
          </w:p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D8" w:rsidRPr="0069767E" w:rsidTr="00B764D8">
        <w:trPr>
          <w:trHeight w:val="540"/>
        </w:trPr>
        <w:tc>
          <w:tcPr>
            <w:tcW w:w="42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по уроку: </w:t>
            </w:r>
          </w:p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D8" w:rsidRPr="008E37AB" w:rsidRDefault="00B764D8" w:rsidP="00B764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i/>
                <w:sz w:val="24"/>
                <w:szCs w:val="24"/>
              </w:rPr>
              <w:t>Были ли цели урока/ цели обучения реалистичными?</w:t>
            </w:r>
          </w:p>
          <w:p w:rsidR="00B764D8" w:rsidRPr="008E37AB" w:rsidRDefault="00B764D8" w:rsidP="00B764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i/>
                <w:sz w:val="24"/>
                <w:szCs w:val="24"/>
              </w:rPr>
              <w:t>Все ли учащиеся достигли ЦО?</w:t>
            </w:r>
          </w:p>
          <w:p w:rsidR="00B764D8" w:rsidRPr="008E37AB" w:rsidRDefault="00B764D8" w:rsidP="00B764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i/>
                <w:sz w:val="24"/>
                <w:szCs w:val="24"/>
              </w:rPr>
              <w:t>Если нет, то почему?</w:t>
            </w:r>
          </w:p>
          <w:p w:rsidR="00B764D8" w:rsidRPr="008E37AB" w:rsidRDefault="00B764D8" w:rsidP="00B764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Правильно ли проведена дифференциация на уроке?</w:t>
            </w:r>
          </w:p>
          <w:p w:rsidR="00B764D8" w:rsidRPr="008E37AB" w:rsidRDefault="00B764D8" w:rsidP="00B764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i/>
                <w:sz w:val="24"/>
                <w:szCs w:val="24"/>
              </w:rPr>
              <w:t>Выдержаны ли были временные этапы урока?</w:t>
            </w:r>
          </w:p>
          <w:p w:rsidR="00B764D8" w:rsidRPr="006E1C6B" w:rsidRDefault="00B764D8" w:rsidP="00B764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7AB">
              <w:rPr>
                <w:rFonts w:ascii="Times New Roman" w:hAnsi="Times New Roman" w:cs="Times New Roman"/>
                <w:i/>
                <w:sz w:val="24"/>
                <w:szCs w:val="24"/>
              </w:rPr>
              <w:t>Какие отступления были от плана урока и почему?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64D8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D8" w:rsidRPr="0069767E" w:rsidRDefault="00B764D8" w:rsidP="00B76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020">
              <w:rPr>
                <w:rFonts w:ascii="Times New Roman" w:hAnsi="Times New Roman"/>
                <w:b/>
              </w:rPr>
              <w:br/>
            </w:r>
          </w:p>
        </w:tc>
      </w:tr>
      <w:tr w:rsidR="00B764D8" w:rsidRPr="0069767E" w:rsidTr="00C03468">
        <w:trPr>
          <w:trHeight w:val="415"/>
        </w:trPr>
        <w:tc>
          <w:tcPr>
            <w:tcW w:w="10774" w:type="dxa"/>
            <w:gridSpan w:val="6"/>
            <w:tcBorders>
              <w:top w:val="single" w:sz="4" w:space="0" w:color="auto"/>
            </w:tcBorders>
          </w:tcPr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  <w:p w:rsidR="00B764D8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4D8" w:rsidRPr="0069767E" w:rsidRDefault="00B764D8" w:rsidP="00B764D8">
            <w:pPr>
              <w:tabs>
                <w:tab w:val="center" w:pos="527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4D1" w:rsidRPr="0069767E" w:rsidRDefault="00D104D1" w:rsidP="00D104D1">
      <w:pPr>
        <w:ind w:left="-709"/>
        <w:rPr>
          <w:rFonts w:ascii="Times New Roman" w:hAnsi="Times New Roman" w:cs="Times New Roman"/>
          <w:sz w:val="24"/>
          <w:szCs w:val="24"/>
        </w:rPr>
      </w:pPr>
    </w:p>
    <w:sectPr w:rsidR="00D104D1" w:rsidRPr="0069767E" w:rsidSect="00DC4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30F" w:rsidRDefault="0039330F" w:rsidP="00542021">
      <w:pPr>
        <w:spacing w:after="0" w:line="240" w:lineRule="auto"/>
      </w:pPr>
      <w:r>
        <w:separator/>
      </w:r>
    </w:p>
  </w:endnote>
  <w:endnote w:type="continuationSeparator" w:id="0">
    <w:p w:rsidR="0039330F" w:rsidRDefault="0039330F" w:rsidP="00542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30F" w:rsidRDefault="0039330F" w:rsidP="00542021">
      <w:pPr>
        <w:spacing w:after="0" w:line="240" w:lineRule="auto"/>
      </w:pPr>
      <w:r>
        <w:separator/>
      </w:r>
    </w:p>
  </w:footnote>
  <w:footnote w:type="continuationSeparator" w:id="0">
    <w:p w:rsidR="0039330F" w:rsidRDefault="0039330F" w:rsidP="00542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07B41"/>
    <w:multiLevelType w:val="hybridMultilevel"/>
    <w:tmpl w:val="F42A7BD0"/>
    <w:lvl w:ilvl="0" w:tplc="CBB68DD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B66B6"/>
    <w:multiLevelType w:val="hybridMultilevel"/>
    <w:tmpl w:val="C4D80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2021"/>
    <w:rsid w:val="00006F4F"/>
    <w:rsid w:val="0001035A"/>
    <w:rsid w:val="00015B16"/>
    <w:rsid w:val="00015E89"/>
    <w:rsid w:val="00021C83"/>
    <w:rsid w:val="00035A23"/>
    <w:rsid w:val="000517A6"/>
    <w:rsid w:val="00075E2B"/>
    <w:rsid w:val="000921B0"/>
    <w:rsid w:val="000B20E1"/>
    <w:rsid w:val="000D20F8"/>
    <w:rsid w:val="000E7E72"/>
    <w:rsid w:val="001108A2"/>
    <w:rsid w:val="001278D6"/>
    <w:rsid w:val="00173E87"/>
    <w:rsid w:val="00182A73"/>
    <w:rsid w:val="001E5FB6"/>
    <w:rsid w:val="002105F3"/>
    <w:rsid w:val="0022608C"/>
    <w:rsid w:val="00247469"/>
    <w:rsid w:val="00250601"/>
    <w:rsid w:val="00263CE3"/>
    <w:rsid w:val="00267C05"/>
    <w:rsid w:val="00272B88"/>
    <w:rsid w:val="002A453B"/>
    <w:rsid w:val="002C27E8"/>
    <w:rsid w:val="002C53EB"/>
    <w:rsid w:val="002E5B9D"/>
    <w:rsid w:val="002F09CF"/>
    <w:rsid w:val="00307EFB"/>
    <w:rsid w:val="003111A7"/>
    <w:rsid w:val="00312692"/>
    <w:rsid w:val="00312AA1"/>
    <w:rsid w:val="00315795"/>
    <w:rsid w:val="003211C1"/>
    <w:rsid w:val="00331FBB"/>
    <w:rsid w:val="00352C3E"/>
    <w:rsid w:val="003570BD"/>
    <w:rsid w:val="00386036"/>
    <w:rsid w:val="0039330F"/>
    <w:rsid w:val="003C645E"/>
    <w:rsid w:val="003C7449"/>
    <w:rsid w:val="003F51F7"/>
    <w:rsid w:val="00421013"/>
    <w:rsid w:val="0042120F"/>
    <w:rsid w:val="004800A6"/>
    <w:rsid w:val="004826C7"/>
    <w:rsid w:val="0048434C"/>
    <w:rsid w:val="004A17D4"/>
    <w:rsid w:val="004A2521"/>
    <w:rsid w:val="004A3C60"/>
    <w:rsid w:val="004B228F"/>
    <w:rsid w:val="004D07FF"/>
    <w:rsid w:val="00503474"/>
    <w:rsid w:val="00513EB9"/>
    <w:rsid w:val="00530CC5"/>
    <w:rsid w:val="00532126"/>
    <w:rsid w:val="00542021"/>
    <w:rsid w:val="00542CAB"/>
    <w:rsid w:val="00560AAA"/>
    <w:rsid w:val="00563392"/>
    <w:rsid w:val="00566860"/>
    <w:rsid w:val="00576BB6"/>
    <w:rsid w:val="005D7D00"/>
    <w:rsid w:val="005F0DA2"/>
    <w:rsid w:val="005F6C50"/>
    <w:rsid w:val="006077FF"/>
    <w:rsid w:val="00621B51"/>
    <w:rsid w:val="006245A4"/>
    <w:rsid w:val="00627479"/>
    <w:rsid w:val="00642B39"/>
    <w:rsid w:val="00667E08"/>
    <w:rsid w:val="00673B1B"/>
    <w:rsid w:val="0069767E"/>
    <w:rsid w:val="006B0D37"/>
    <w:rsid w:val="006C5DA2"/>
    <w:rsid w:val="006E1C6B"/>
    <w:rsid w:val="006E212A"/>
    <w:rsid w:val="006F2098"/>
    <w:rsid w:val="007132D4"/>
    <w:rsid w:val="0071657D"/>
    <w:rsid w:val="007248BC"/>
    <w:rsid w:val="0073784B"/>
    <w:rsid w:val="00764B6C"/>
    <w:rsid w:val="00772484"/>
    <w:rsid w:val="00785579"/>
    <w:rsid w:val="007860E0"/>
    <w:rsid w:val="007918ED"/>
    <w:rsid w:val="007A4C09"/>
    <w:rsid w:val="007B27ED"/>
    <w:rsid w:val="007C6AA8"/>
    <w:rsid w:val="007D5A7D"/>
    <w:rsid w:val="007E06D7"/>
    <w:rsid w:val="007E1AE9"/>
    <w:rsid w:val="007E55B9"/>
    <w:rsid w:val="007F563F"/>
    <w:rsid w:val="00800388"/>
    <w:rsid w:val="0081176B"/>
    <w:rsid w:val="00834F8E"/>
    <w:rsid w:val="00840E7D"/>
    <w:rsid w:val="00861527"/>
    <w:rsid w:val="00865D57"/>
    <w:rsid w:val="00867111"/>
    <w:rsid w:val="00870503"/>
    <w:rsid w:val="008810E1"/>
    <w:rsid w:val="00881A82"/>
    <w:rsid w:val="008B3F6A"/>
    <w:rsid w:val="008E2DC1"/>
    <w:rsid w:val="008E37AB"/>
    <w:rsid w:val="008E480D"/>
    <w:rsid w:val="008F555B"/>
    <w:rsid w:val="00907C08"/>
    <w:rsid w:val="00914CA6"/>
    <w:rsid w:val="00976590"/>
    <w:rsid w:val="00985232"/>
    <w:rsid w:val="0099182A"/>
    <w:rsid w:val="009968A1"/>
    <w:rsid w:val="009A05E6"/>
    <w:rsid w:val="009A064B"/>
    <w:rsid w:val="009D7D53"/>
    <w:rsid w:val="009E6027"/>
    <w:rsid w:val="009F0A9D"/>
    <w:rsid w:val="009F2009"/>
    <w:rsid w:val="009F2940"/>
    <w:rsid w:val="009F7AFD"/>
    <w:rsid w:val="00A026F4"/>
    <w:rsid w:val="00A50819"/>
    <w:rsid w:val="00A70F5B"/>
    <w:rsid w:val="00A756E6"/>
    <w:rsid w:val="00A842F1"/>
    <w:rsid w:val="00A85B2D"/>
    <w:rsid w:val="00A87885"/>
    <w:rsid w:val="00AB29BF"/>
    <w:rsid w:val="00AB506F"/>
    <w:rsid w:val="00B0028D"/>
    <w:rsid w:val="00B01F6B"/>
    <w:rsid w:val="00B20EDB"/>
    <w:rsid w:val="00B223E5"/>
    <w:rsid w:val="00B40B20"/>
    <w:rsid w:val="00B4530B"/>
    <w:rsid w:val="00B64E2C"/>
    <w:rsid w:val="00B725D0"/>
    <w:rsid w:val="00B764D8"/>
    <w:rsid w:val="00B82E85"/>
    <w:rsid w:val="00B9533A"/>
    <w:rsid w:val="00BA6BBD"/>
    <w:rsid w:val="00BA7F0F"/>
    <w:rsid w:val="00BB6838"/>
    <w:rsid w:val="00BB7442"/>
    <w:rsid w:val="00BD1F7A"/>
    <w:rsid w:val="00C00585"/>
    <w:rsid w:val="00C0441E"/>
    <w:rsid w:val="00C15665"/>
    <w:rsid w:val="00C203DF"/>
    <w:rsid w:val="00C24E8F"/>
    <w:rsid w:val="00C26061"/>
    <w:rsid w:val="00C43468"/>
    <w:rsid w:val="00C52B07"/>
    <w:rsid w:val="00C70B88"/>
    <w:rsid w:val="00C961F2"/>
    <w:rsid w:val="00CB7296"/>
    <w:rsid w:val="00CC06D1"/>
    <w:rsid w:val="00CD6E41"/>
    <w:rsid w:val="00CF6985"/>
    <w:rsid w:val="00D104D1"/>
    <w:rsid w:val="00D12E7B"/>
    <w:rsid w:val="00D26375"/>
    <w:rsid w:val="00D41FA6"/>
    <w:rsid w:val="00D4715B"/>
    <w:rsid w:val="00D56981"/>
    <w:rsid w:val="00D9021F"/>
    <w:rsid w:val="00D94DE8"/>
    <w:rsid w:val="00D96DD3"/>
    <w:rsid w:val="00DB217E"/>
    <w:rsid w:val="00DC318A"/>
    <w:rsid w:val="00DC4D58"/>
    <w:rsid w:val="00DC7EA7"/>
    <w:rsid w:val="00DF4AEA"/>
    <w:rsid w:val="00E43484"/>
    <w:rsid w:val="00E802F2"/>
    <w:rsid w:val="00E96412"/>
    <w:rsid w:val="00EB2C76"/>
    <w:rsid w:val="00EC3145"/>
    <w:rsid w:val="00ED06C5"/>
    <w:rsid w:val="00EE5EBE"/>
    <w:rsid w:val="00EF23AB"/>
    <w:rsid w:val="00EF44F4"/>
    <w:rsid w:val="00F1140E"/>
    <w:rsid w:val="00F13980"/>
    <w:rsid w:val="00F95AC0"/>
    <w:rsid w:val="00F96250"/>
    <w:rsid w:val="00FC0DA0"/>
    <w:rsid w:val="00FC5FCB"/>
    <w:rsid w:val="00FC72F6"/>
    <w:rsid w:val="00FE4FF1"/>
    <w:rsid w:val="00FE7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1ADC15B8"/>
  <w15:docId w15:val="{EC6B55C0-EFA1-40E9-9A67-87A9CF25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0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54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42021"/>
  </w:style>
  <w:style w:type="paragraph" w:styleId="a6">
    <w:name w:val="footer"/>
    <w:basedOn w:val="a"/>
    <w:link w:val="a7"/>
    <w:uiPriority w:val="99"/>
    <w:semiHidden/>
    <w:unhideWhenUsed/>
    <w:rsid w:val="0054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42021"/>
  </w:style>
  <w:style w:type="paragraph" w:styleId="a8">
    <w:name w:val="Subtitle"/>
    <w:basedOn w:val="a"/>
    <w:next w:val="a"/>
    <w:link w:val="a9"/>
    <w:uiPriority w:val="11"/>
    <w:qFormat/>
    <w:rsid w:val="00D902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902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"/>
    <w:uiPriority w:val="34"/>
    <w:qFormat/>
    <w:rsid w:val="009968A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6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3CE3"/>
    <w:rPr>
      <w:rFonts w:ascii="Tahoma" w:hAnsi="Tahoma" w:cs="Tahoma"/>
      <w:sz w:val="16"/>
      <w:szCs w:val="16"/>
    </w:rPr>
  </w:style>
  <w:style w:type="character" w:styleId="ad">
    <w:name w:val="Subtle Emphasis"/>
    <w:basedOn w:val="a0"/>
    <w:uiPriority w:val="19"/>
    <w:qFormat/>
    <w:rsid w:val="00F96250"/>
    <w:rPr>
      <w:i/>
      <w:iCs/>
      <w:color w:val="808080" w:themeColor="text1" w:themeTint="7F"/>
    </w:rPr>
  </w:style>
  <w:style w:type="character" w:styleId="ae">
    <w:name w:val="Hyperlink"/>
    <w:basedOn w:val="a0"/>
    <w:uiPriority w:val="99"/>
    <w:semiHidden/>
    <w:unhideWhenUsed/>
    <w:rsid w:val="00DF4AEA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DF4A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play.kahoot.it/v2/lobby?quizId=ccd649fb-d2d2-4567-98aa-dbbfea91c3a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86</cp:revision>
  <dcterms:created xsi:type="dcterms:W3CDTF">2019-07-18T03:16:00Z</dcterms:created>
  <dcterms:modified xsi:type="dcterms:W3CDTF">2024-05-29T18:04:00Z</dcterms:modified>
</cp:coreProperties>
</file>