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485" w:rsidRPr="009E6485" w:rsidRDefault="009E6485" w:rsidP="009E648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E6485">
        <w:rPr>
          <w:rFonts w:ascii="Times New Roman" w:hAnsi="Times New Roman" w:cs="Times New Roman"/>
          <w:sz w:val="28"/>
          <w:szCs w:val="28"/>
        </w:rPr>
        <w:t>Латын</w:t>
      </w:r>
      <w:proofErr w:type="spellEnd"/>
      <w:r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485">
        <w:rPr>
          <w:rFonts w:ascii="Times New Roman" w:hAnsi="Times New Roman" w:cs="Times New Roman"/>
          <w:sz w:val="28"/>
          <w:szCs w:val="28"/>
        </w:rPr>
        <w:t>әліпбиі</w:t>
      </w:r>
      <w:proofErr w:type="spellEnd"/>
      <w:r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485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485">
        <w:rPr>
          <w:rFonts w:ascii="Times New Roman" w:hAnsi="Times New Roman" w:cs="Times New Roman"/>
          <w:sz w:val="28"/>
          <w:szCs w:val="28"/>
        </w:rPr>
        <w:t>тілінің</w:t>
      </w:r>
      <w:proofErr w:type="spellEnd"/>
      <w:r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485">
        <w:rPr>
          <w:rFonts w:ascii="Times New Roman" w:hAnsi="Times New Roman" w:cs="Times New Roman"/>
          <w:sz w:val="28"/>
          <w:szCs w:val="28"/>
        </w:rPr>
        <w:t>тынысын</w:t>
      </w:r>
      <w:proofErr w:type="spellEnd"/>
      <w:r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485">
        <w:rPr>
          <w:rFonts w:ascii="Times New Roman" w:hAnsi="Times New Roman" w:cs="Times New Roman"/>
          <w:sz w:val="28"/>
          <w:szCs w:val="28"/>
        </w:rPr>
        <w:t>кеңейтеді</w:t>
      </w:r>
      <w:proofErr w:type="spellEnd"/>
    </w:p>
    <w:p w:rsidR="00BF71BB" w:rsidRDefault="009E6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71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9E6485">
        <w:rPr>
          <w:rFonts w:ascii="Times New Roman" w:hAnsi="Times New Roman" w:cs="Times New Roman"/>
          <w:sz w:val="28"/>
          <w:szCs w:val="28"/>
        </w:rPr>
        <w:t>Елбасы</w:t>
      </w:r>
      <w:proofErr w:type="spellEnd"/>
      <w:r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485">
        <w:rPr>
          <w:rFonts w:ascii="Times New Roman" w:hAnsi="Times New Roman" w:cs="Times New Roman"/>
          <w:sz w:val="28"/>
          <w:szCs w:val="28"/>
        </w:rPr>
        <w:t>Нұрсұлтан</w:t>
      </w:r>
      <w:proofErr w:type="spellEnd"/>
      <w:r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485">
        <w:rPr>
          <w:rFonts w:ascii="Times New Roman" w:hAnsi="Times New Roman" w:cs="Times New Roman"/>
          <w:sz w:val="28"/>
          <w:szCs w:val="28"/>
        </w:rPr>
        <w:t>Назарбаевтың</w:t>
      </w:r>
      <w:proofErr w:type="spellEnd"/>
      <w:r w:rsidRPr="009E6485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9E6485">
        <w:rPr>
          <w:rFonts w:ascii="Times New Roman" w:hAnsi="Times New Roman" w:cs="Times New Roman"/>
          <w:sz w:val="28"/>
          <w:szCs w:val="28"/>
        </w:rPr>
        <w:t>Болашаққа</w:t>
      </w:r>
      <w:proofErr w:type="spellEnd"/>
      <w:r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485">
        <w:rPr>
          <w:rFonts w:ascii="Times New Roman" w:hAnsi="Times New Roman" w:cs="Times New Roman"/>
          <w:sz w:val="28"/>
          <w:szCs w:val="28"/>
        </w:rPr>
        <w:t>бағдар</w:t>
      </w:r>
      <w:proofErr w:type="spellEnd"/>
      <w:r w:rsidRPr="009E648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E6485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485">
        <w:rPr>
          <w:rFonts w:ascii="Times New Roman" w:hAnsi="Times New Roman" w:cs="Times New Roman"/>
          <w:sz w:val="28"/>
          <w:szCs w:val="28"/>
        </w:rPr>
        <w:t>жаңғыру</w:t>
      </w:r>
      <w:proofErr w:type="spellEnd"/>
      <w:r w:rsidRPr="009E6485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9E6485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485">
        <w:rPr>
          <w:rFonts w:ascii="Times New Roman" w:hAnsi="Times New Roman" w:cs="Times New Roman"/>
          <w:sz w:val="28"/>
          <w:szCs w:val="28"/>
        </w:rPr>
        <w:t>мақаласы</w:t>
      </w:r>
      <w:proofErr w:type="spellEnd"/>
      <w:r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485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485">
        <w:rPr>
          <w:rFonts w:ascii="Times New Roman" w:hAnsi="Times New Roman" w:cs="Times New Roman"/>
          <w:sz w:val="28"/>
          <w:szCs w:val="28"/>
        </w:rPr>
        <w:t>мазмұнға</w:t>
      </w:r>
      <w:proofErr w:type="spellEnd"/>
      <w:r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485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485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48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485">
        <w:rPr>
          <w:rFonts w:ascii="Times New Roman" w:hAnsi="Times New Roman" w:cs="Times New Roman"/>
          <w:sz w:val="28"/>
          <w:szCs w:val="28"/>
        </w:rPr>
        <w:t>құнды</w:t>
      </w:r>
      <w:proofErr w:type="spellEnd"/>
      <w:r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485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485">
        <w:rPr>
          <w:rFonts w:ascii="Times New Roman" w:hAnsi="Times New Roman" w:cs="Times New Roman"/>
          <w:sz w:val="28"/>
          <w:szCs w:val="28"/>
        </w:rPr>
        <w:t>екені</w:t>
      </w:r>
      <w:proofErr w:type="spellEnd"/>
      <w:r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485">
        <w:rPr>
          <w:rFonts w:ascii="Times New Roman" w:hAnsi="Times New Roman" w:cs="Times New Roman"/>
          <w:sz w:val="28"/>
          <w:szCs w:val="28"/>
        </w:rPr>
        <w:t>сөзсіз</w:t>
      </w:r>
      <w:proofErr w:type="spellEnd"/>
      <w:r w:rsidRPr="009E6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E6485">
        <w:rPr>
          <w:rFonts w:ascii="Times New Roman" w:hAnsi="Times New Roman" w:cs="Times New Roman"/>
          <w:sz w:val="28"/>
          <w:szCs w:val="28"/>
        </w:rPr>
        <w:t>Кемел</w:t>
      </w:r>
      <w:proofErr w:type="spellEnd"/>
      <w:r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485">
        <w:rPr>
          <w:rFonts w:ascii="Times New Roman" w:hAnsi="Times New Roman" w:cs="Times New Roman"/>
          <w:sz w:val="28"/>
          <w:szCs w:val="28"/>
        </w:rPr>
        <w:t>келешекке</w:t>
      </w:r>
      <w:proofErr w:type="spellEnd"/>
      <w:r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485">
        <w:rPr>
          <w:rFonts w:ascii="Times New Roman" w:hAnsi="Times New Roman" w:cs="Times New Roman"/>
          <w:sz w:val="28"/>
          <w:szCs w:val="28"/>
        </w:rPr>
        <w:t>бағдар</w:t>
      </w:r>
      <w:proofErr w:type="spellEnd"/>
      <w:r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485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485">
        <w:rPr>
          <w:rFonts w:ascii="Times New Roman" w:hAnsi="Times New Roman" w:cs="Times New Roman"/>
          <w:sz w:val="28"/>
          <w:szCs w:val="28"/>
        </w:rPr>
        <w:t>ауқымды</w:t>
      </w:r>
      <w:proofErr w:type="spellEnd"/>
      <w:r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485">
        <w:rPr>
          <w:rFonts w:ascii="Times New Roman" w:hAnsi="Times New Roman" w:cs="Times New Roman"/>
          <w:sz w:val="28"/>
          <w:szCs w:val="28"/>
        </w:rPr>
        <w:t>құжатта</w:t>
      </w:r>
      <w:proofErr w:type="spellEnd"/>
      <w:r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485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485">
        <w:rPr>
          <w:rFonts w:ascii="Times New Roman" w:hAnsi="Times New Roman" w:cs="Times New Roman"/>
          <w:sz w:val="28"/>
          <w:szCs w:val="28"/>
        </w:rPr>
        <w:t>идеологияның</w:t>
      </w:r>
      <w:proofErr w:type="spellEnd"/>
      <w:r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6485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485">
        <w:rPr>
          <w:rFonts w:ascii="Times New Roman" w:hAnsi="Times New Roman" w:cs="Times New Roman"/>
          <w:sz w:val="28"/>
          <w:szCs w:val="28"/>
        </w:rPr>
        <w:t>жаңғырудың</w:t>
      </w:r>
      <w:proofErr w:type="spellEnd"/>
      <w:r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485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485">
        <w:rPr>
          <w:rFonts w:ascii="Times New Roman" w:hAnsi="Times New Roman" w:cs="Times New Roman"/>
          <w:sz w:val="28"/>
          <w:szCs w:val="28"/>
        </w:rPr>
        <w:t>тетіктері</w:t>
      </w:r>
      <w:proofErr w:type="spellEnd"/>
      <w:r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485">
        <w:rPr>
          <w:rFonts w:ascii="Times New Roman" w:hAnsi="Times New Roman" w:cs="Times New Roman"/>
          <w:sz w:val="28"/>
          <w:szCs w:val="28"/>
        </w:rPr>
        <w:t>қарастырылған</w:t>
      </w:r>
      <w:proofErr w:type="spellEnd"/>
      <w:r w:rsidRPr="009E64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71BB" w:rsidRDefault="00BF71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Мемлекетіміздің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дамып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көркейіп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гүлденуі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қолға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бастамалардың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латын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әліпбиіне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көшу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Қашанда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кемеңгерлігімен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ерекшелене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білген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Елбасы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: “2025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ісқағаздарын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баспасөзді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оқулықтарды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бәрін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латын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әліпбиімен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басып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шығара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бастауға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тиіспіз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кезең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таяп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қалды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ұттырмай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бастан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қолға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алуымыз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осынау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ауқымды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бастауға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жұмыстарына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қазірден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кірісеміз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”, –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мәлімдеді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талабына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айтылған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орынды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ой. </w:t>
      </w:r>
    </w:p>
    <w:p w:rsidR="003F4915" w:rsidRDefault="00BF71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E6485" w:rsidRPr="009E6485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Оқусыз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білімсіз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күнің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дана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сөзді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таңда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Латынсыз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білімсіз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түгім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мақалмен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ауыстыруға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бар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жаңалықтар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тілінде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латын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қарпімен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көруде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кездегі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– осы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латын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әліпбиіне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көшу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тұрғысындағы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екіұдайлы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пікірлерден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арылу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>. “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– 2050”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Стратегиясында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латын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әліпбиіне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көшетініміз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тіпті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кеңістігінде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ой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қызыл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кеңірдек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жүрген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саясаткерлерді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де,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бастаманың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ақша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шашу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екендігін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дәлелдеуге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тырысып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жүрген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азаматтарды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көзіміз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шалып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қалады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Елбасының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Латын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әліпбиі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сөзін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басшылыққа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әлем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кеңістігіне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саяхаттай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алатынымызға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кәміл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сенуіміз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>.</w:t>
      </w:r>
      <w:r w:rsidR="003F4915">
        <w:rPr>
          <w:rFonts w:ascii="Times New Roman" w:hAnsi="Times New Roman" w:cs="Times New Roman"/>
          <w:sz w:val="28"/>
          <w:szCs w:val="28"/>
        </w:rPr>
        <w:t xml:space="preserve"> </w:t>
      </w:r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355" w:rsidRDefault="003671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491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таңда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қолданыста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жүрген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үлгілері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солардың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ішінен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латын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әліпбиіне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түбегейлі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көшуді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жөн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санап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отырғанымыз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Латын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әліпбиін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болашағымыз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жарқын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сенімдеміз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Әрине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төте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кириллицамен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жазылған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мол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мұрамыз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екені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рас,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қаріпке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көшірілетіні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Латын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әліпбиі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қолданылу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аясын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кеңейтуге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шетелде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жүрген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жастарымыздың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ұлт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өкілдеріне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жағдайлары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болмасы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мемлекеттерде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тұратын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қандас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бауырларымыз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латын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әліпбиіне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көшсек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еліне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табан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жақындай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түспек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>.</w:t>
      </w:r>
    </w:p>
    <w:p w:rsidR="00880A66" w:rsidRDefault="00F033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Латын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әліпбиіне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көшкен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дүниеге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қанатын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жайған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оңайға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соғады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>. “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Үштілділік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саясатына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Латын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әліпбиіне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көшу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тілімізді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жаңғыртамыз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арыла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алмай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жат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әріптерден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арыламыз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Тілімізге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дем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береміз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Шетелмен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ыңғайлы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Елбасы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Жолдауына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латын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әліпбиінің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қазақша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баламасын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тапсырылды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Латын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әліпбиі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турасында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бұқаралық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құралдарында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мақалалар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жарияланып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жүр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Солардың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көбі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әліпбидің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енгізілуін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lastRenderedPageBreak/>
        <w:t>құптап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екендігін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дәлелдеуде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Електен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өткізіп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сараптайтын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артығын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кемін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толықтырып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жоғын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жоқтап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бүтінін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түгендеп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де –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Әліпби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ауыстыру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ұлтымыздың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тарихындағы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бетбұрыс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қадамға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әркім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баршаның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атсалысқаны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абзал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Латын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графикасын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үйреніп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аса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қиындық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туғыза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қояды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ойламаймын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әлем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қабылдап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отырған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әліпбидің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жаттығы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байқала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қоймауы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өмірімізде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латын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графикасымен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бетпе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-бет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кездесеміз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Тауарлардың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көпшілігінде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жазулар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латын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қаріптерімен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Ғаламтор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ұялы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пайдаланушылар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буын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өкілдері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латын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әліпбиін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пайдаланып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жүр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осы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жүйелеп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бағытқа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салу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тілінің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түбегейлі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латын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әліпбиіне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көшуі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2F50" w:rsidRDefault="00880A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халықтың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өсуін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даму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құбылыс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өткенді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бүгінді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келешекті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жалғастыратын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алтын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көпір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жазуымыз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ұрпаққа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беріп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талай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биіктерге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жетеледі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қазақтың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әдебиетін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мәдениетін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ғылымын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көтеріп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егеменді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мемлекетімізге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рас.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барға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қанағат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Бәсекеге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қабілетті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елдің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қатарына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ену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Елбасының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алға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қойған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мақсат-міндеттерін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жолында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жұмыла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істеуіміз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. “Ел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бүгіншіл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менікі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ертең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Ахмет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Байтұрсынұлы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Қазір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қолға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дүниенің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бәрі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кемел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келешек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жолында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жасалып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ауқымды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Олай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Елбасының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сындарлы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саясатын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қолдап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бірлік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еңбекті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ұштастырып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межеге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жеткізуге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атсалысуымыз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85" w:rsidRPr="009E6485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9E6485" w:rsidRPr="009E6485">
        <w:rPr>
          <w:rFonts w:ascii="Times New Roman" w:hAnsi="Times New Roman" w:cs="Times New Roman"/>
          <w:sz w:val="28"/>
          <w:szCs w:val="28"/>
        </w:rPr>
        <w:t>.</w:t>
      </w:r>
    </w:p>
    <w:p w:rsidR="0036714B" w:rsidRDefault="003671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BE3" w:rsidRDefault="00194BE3" w:rsidP="00194BE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«Ақмола облысы Есіл ауданы</w:t>
      </w:r>
    </w:p>
    <w:p w:rsidR="00194BE3" w:rsidRDefault="00194BE3" w:rsidP="00194BE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білім беру,дене шынықтыру</w:t>
      </w:r>
    </w:p>
    <w:p w:rsidR="0036714B" w:rsidRDefault="00194BE3" w:rsidP="00194BE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және спорт бөлімі » ММ</w:t>
      </w:r>
    </w:p>
    <w:p w:rsidR="00194BE3" w:rsidRPr="00194BE3" w:rsidRDefault="00194BE3" w:rsidP="003B1E4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</w:t>
      </w:r>
      <w:r w:rsidR="003B1E4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тіл әдіскері Мусина А.С.</w:t>
      </w:r>
      <w:bookmarkStart w:id="0" w:name="_GoBack"/>
      <w:bookmarkEnd w:id="0"/>
    </w:p>
    <w:sectPr w:rsidR="00194BE3" w:rsidRPr="00194BE3" w:rsidSect="00880A6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55"/>
    <w:rsid w:val="00194BE3"/>
    <w:rsid w:val="001A3355"/>
    <w:rsid w:val="0036714B"/>
    <w:rsid w:val="003B1E4C"/>
    <w:rsid w:val="003F4915"/>
    <w:rsid w:val="00880A66"/>
    <w:rsid w:val="008B1306"/>
    <w:rsid w:val="0094424A"/>
    <w:rsid w:val="009E6485"/>
    <w:rsid w:val="00BF71BB"/>
    <w:rsid w:val="00F03355"/>
    <w:rsid w:val="00F4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1C984-4AE8-4021-A723-083C751A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724</Words>
  <Characters>4131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ZavRMK</dc:creator>
  <cp:keywords/>
  <dc:description/>
  <cp:lastModifiedBy>ZavRMK</cp:lastModifiedBy>
  <cp:revision>47</cp:revision>
  <dcterms:created xsi:type="dcterms:W3CDTF">2020-05-14T06:15:00Z</dcterms:created>
  <dcterms:modified xsi:type="dcterms:W3CDTF">2020-06-12T08:42:00Z</dcterms:modified>
</cp:coreProperties>
</file>