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  <w:rPr>
          <w:b/>
        </w:rPr>
      </w:pPr>
      <w:r w:rsidRPr="00C0681D">
        <w:rPr>
          <w:b/>
        </w:rPr>
        <w:t>Тренинг</w:t>
      </w:r>
      <w:r>
        <w:rPr>
          <w:b/>
        </w:rPr>
        <w:t xml:space="preserve"> </w:t>
      </w:r>
      <w:r w:rsidRPr="00C0681D">
        <w:rPr>
          <w:b/>
        </w:rPr>
        <w:t>2</w:t>
      </w:r>
      <w:r>
        <w:rPr>
          <w:b/>
        </w:rPr>
        <w:t xml:space="preserve">. </w:t>
      </w:r>
      <w:r w:rsidRPr="00C0681D">
        <w:rPr>
          <w:b/>
        </w:rPr>
        <w:t>«Эмоции в теле»</w:t>
      </w:r>
    </w:p>
    <w:p w:rsidR="00107DEC" w:rsidRPr="00C0681D" w:rsidRDefault="00107DEC" w:rsidP="00107DEC">
      <w:pPr>
        <w:tabs>
          <w:tab w:val="left" w:pos="1800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Style w:val="a7"/>
          <w:rFonts w:ascii="Times New Roman" w:hAnsi="Times New Roman" w:cs="Times New Roman"/>
          <w:sz w:val="24"/>
          <w:szCs w:val="24"/>
        </w:rPr>
        <w:t>Цель: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C0681D">
        <w:rPr>
          <w:rFonts w:ascii="Times New Roman" w:hAnsi="Times New Roman" w:cs="Times New Roman"/>
          <w:sz w:val="24"/>
          <w:szCs w:val="24"/>
        </w:rPr>
        <w:t>установление участниками группы связи чу</w:t>
      </w:r>
      <w:proofErr w:type="gramStart"/>
      <w:r w:rsidRPr="00C0681D">
        <w:rPr>
          <w:rFonts w:ascii="Times New Roman" w:hAnsi="Times New Roman" w:cs="Times New Roman"/>
          <w:sz w:val="24"/>
          <w:szCs w:val="24"/>
        </w:rPr>
        <w:t>вств с дв</w:t>
      </w:r>
      <w:proofErr w:type="gramEnd"/>
      <w:r w:rsidRPr="00C0681D">
        <w:rPr>
          <w:rFonts w:ascii="Times New Roman" w:hAnsi="Times New Roman" w:cs="Times New Roman"/>
          <w:sz w:val="24"/>
          <w:szCs w:val="24"/>
        </w:rPr>
        <w:t>ижениями, высвобождение и исследование чувств через танцевальные движения души и тела; формирование навыков освобождения от мышечных зажимов и напряжения через эмоции «любовь и ярость»</w:t>
      </w:r>
    </w:p>
    <w:p w:rsidR="00107DEC" w:rsidRPr="00C0681D" w:rsidRDefault="00107DEC" w:rsidP="00107DEC">
      <w:pPr>
        <w:pStyle w:val="3"/>
        <w:spacing w:before="0" w:beforeAutospacing="0" w:after="0" w:afterAutospacing="0"/>
        <w:ind w:right="57" w:firstLine="709"/>
        <w:jc w:val="both"/>
        <w:rPr>
          <w:rStyle w:val="a7"/>
          <w:b/>
          <w:bCs/>
          <w:sz w:val="24"/>
          <w:szCs w:val="24"/>
        </w:rPr>
      </w:pPr>
      <w:r w:rsidRPr="00C0681D">
        <w:rPr>
          <w:rStyle w:val="a7"/>
          <w:sz w:val="24"/>
          <w:szCs w:val="24"/>
        </w:rPr>
        <w:t>Этапы работы: I этап – разогрев</w:t>
      </w:r>
    </w:p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</w:pPr>
      <w:r w:rsidRPr="00C0681D">
        <w:rPr>
          <w:rStyle w:val="a7"/>
          <w:rFonts w:eastAsiaTheme="majorEastAsia"/>
        </w:rPr>
        <w:t xml:space="preserve">Цель: </w:t>
      </w:r>
      <w:r w:rsidRPr="00C0681D">
        <w:t>Помочь каждому участнику подготовить свое тело к работе.</w:t>
      </w:r>
    </w:p>
    <w:p w:rsidR="00107DEC" w:rsidRPr="00C0681D" w:rsidRDefault="00107DEC" w:rsidP="00107DEC">
      <w:pPr>
        <w:pStyle w:val="a9"/>
        <w:numPr>
          <w:ilvl w:val="0"/>
          <w:numId w:val="11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 xml:space="preserve">Упражнение «Себе, соседу» 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Цель:</w:t>
      </w:r>
      <w:r w:rsidRPr="00C0681D">
        <w:rPr>
          <w:rFonts w:ascii="Times New Roman" w:hAnsi="Times New Roman" w:cs="Times New Roman"/>
          <w:sz w:val="24"/>
          <w:szCs w:val="24"/>
        </w:rPr>
        <w:t xml:space="preserve"> развитие внимания, координация движений рук и ног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Участники стоят по кругу. 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C0681D">
        <w:rPr>
          <w:rFonts w:ascii="Times New Roman" w:hAnsi="Times New Roman" w:cs="Times New Roman"/>
          <w:sz w:val="24"/>
          <w:szCs w:val="24"/>
        </w:rPr>
        <w:t xml:space="preserve">Передаем по кругу монету из руки в руку и проговариваем: «Себе, соседу…», при этом выполняем </w:t>
      </w:r>
      <w:proofErr w:type="gramStart"/>
      <w:r w:rsidRPr="00C0681D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C0681D">
        <w:rPr>
          <w:rFonts w:ascii="Times New Roman" w:hAnsi="Times New Roman" w:cs="Times New Roman"/>
          <w:sz w:val="24"/>
          <w:szCs w:val="24"/>
        </w:rPr>
        <w:t xml:space="preserve"> ногами под музыку.</w:t>
      </w:r>
    </w:p>
    <w:p w:rsidR="00107DEC" w:rsidRPr="00C0681D" w:rsidRDefault="00107DEC" w:rsidP="00107DEC">
      <w:pPr>
        <w:pStyle w:val="a9"/>
        <w:numPr>
          <w:ilvl w:val="0"/>
          <w:numId w:val="11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Упражнение «Хулиган»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681D">
        <w:rPr>
          <w:rFonts w:ascii="Times New Roman" w:hAnsi="Times New Roman" w:cs="Times New Roman"/>
          <w:sz w:val="24"/>
          <w:szCs w:val="24"/>
        </w:rPr>
        <w:t>развивать внимание, подвижность мышления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Участники стоят по кругу.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C0681D">
        <w:rPr>
          <w:rFonts w:ascii="Times New Roman" w:hAnsi="Times New Roman" w:cs="Times New Roman"/>
          <w:sz w:val="24"/>
          <w:szCs w:val="24"/>
        </w:rPr>
        <w:t xml:space="preserve"> «Пусть кто-то выйдет за дверь. Мы выберем одного человека, который будет инициатором движения. Он будет выполнять движения, меняя их незаметно для водящего, выражаю свою эмоцию, а мы будем их повторять. Водящий должен понять, кто же является инициатором движения».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-Какие впечатления испытывали?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 Получалось ввести в заблуждение?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-Что было трудно?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3. Упражнение «Споем»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Участники стоят по кругу.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C0681D">
        <w:rPr>
          <w:rFonts w:ascii="Times New Roman" w:hAnsi="Times New Roman" w:cs="Times New Roman"/>
          <w:sz w:val="24"/>
          <w:szCs w:val="24"/>
        </w:rPr>
        <w:t xml:space="preserve">По команде дуэт- поем (любую песню, каждая группа свою) и танцуем в ритм песне по двое, </w:t>
      </w:r>
      <w:proofErr w:type="spellStart"/>
      <w:r w:rsidRPr="00C0681D">
        <w:rPr>
          <w:rFonts w:ascii="Times New Roman" w:hAnsi="Times New Roman" w:cs="Times New Roman"/>
          <w:sz w:val="24"/>
          <w:szCs w:val="24"/>
        </w:rPr>
        <w:t>трио-по</w:t>
      </w:r>
      <w:proofErr w:type="spellEnd"/>
      <w:r w:rsidRPr="00C0681D">
        <w:rPr>
          <w:rFonts w:ascii="Times New Roman" w:hAnsi="Times New Roman" w:cs="Times New Roman"/>
          <w:sz w:val="24"/>
          <w:szCs w:val="24"/>
        </w:rPr>
        <w:t xml:space="preserve"> трое, </w:t>
      </w:r>
      <w:proofErr w:type="spellStart"/>
      <w:proofErr w:type="gramStart"/>
      <w:r w:rsidRPr="00C0681D">
        <w:rPr>
          <w:rFonts w:ascii="Times New Roman" w:hAnsi="Times New Roman" w:cs="Times New Roman"/>
          <w:sz w:val="24"/>
          <w:szCs w:val="24"/>
        </w:rPr>
        <w:t>квартет-четверо</w:t>
      </w:r>
      <w:proofErr w:type="spellEnd"/>
      <w:proofErr w:type="gramEnd"/>
      <w:r w:rsidRPr="00C068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81D">
        <w:rPr>
          <w:rFonts w:ascii="Times New Roman" w:hAnsi="Times New Roman" w:cs="Times New Roman"/>
          <w:sz w:val="24"/>
          <w:szCs w:val="24"/>
        </w:rPr>
        <w:t>квинтет-пятеро</w:t>
      </w:r>
      <w:proofErr w:type="spellEnd"/>
      <w:r w:rsidRPr="00C0681D">
        <w:rPr>
          <w:rFonts w:ascii="Times New Roman" w:hAnsi="Times New Roman" w:cs="Times New Roman"/>
          <w:sz w:val="24"/>
          <w:szCs w:val="24"/>
        </w:rPr>
        <w:t>. Меняемся в хаотичном порядке.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-Как себя чувствовали во время упражнения?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-Что было легко, сложно?</w:t>
      </w:r>
    </w:p>
    <w:p w:rsidR="00107DEC" w:rsidRPr="00107DEC" w:rsidRDefault="00107DEC" w:rsidP="00107DEC">
      <w:pPr>
        <w:pStyle w:val="3"/>
        <w:spacing w:before="0" w:beforeAutospacing="0" w:after="0" w:afterAutospacing="0"/>
        <w:ind w:right="57" w:firstLine="709"/>
        <w:jc w:val="both"/>
        <w:rPr>
          <w:b w:val="0"/>
          <w:sz w:val="24"/>
          <w:szCs w:val="24"/>
        </w:rPr>
      </w:pPr>
      <w:r w:rsidRPr="00107DEC">
        <w:rPr>
          <w:rStyle w:val="a7"/>
          <w:b/>
          <w:sz w:val="24"/>
          <w:szCs w:val="24"/>
        </w:rPr>
        <w:t>II. Этап – Основная деятельность</w:t>
      </w:r>
    </w:p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</w:pPr>
      <w:r w:rsidRPr="00C0681D">
        <w:rPr>
          <w:rStyle w:val="a7"/>
          <w:rFonts w:eastAsiaTheme="majorEastAsia"/>
        </w:rPr>
        <w:t>Цели:</w:t>
      </w:r>
      <w:r w:rsidRPr="00C0681D">
        <w:t xml:space="preserve"> Углубление осознания участниками группы собственного тела; развитие осознания возможностей использования тела, способов выражения чувств; установление участниками группы связи чу</w:t>
      </w:r>
      <w:proofErr w:type="gramStart"/>
      <w:r w:rsidRPr="00C0681D">
        <w:t>вств с дв</w:t>
      </w:r>
      <w:proofErr w:type="gramEnd"/>
      <w:r w:rsidRPr="00C0681D">
        <w:t>ижениями, высвобождение и исследование чувств через танцевальную экспрессию.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Упражнение «Займи стул»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Участники сидят по кругу. 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Цель:</w:t>
      </w:r>
      <w:r w:rsidRPr="00C0681D">
        <w:rPr>
          <w:rFonts w:ascii="Times New Roman" w:hAnsi="Times New Roman" w:cs="Times New Roman"/>
          <w:sz w:val="24"/>
          <w:szCs w:val="24"/>
        </w:rPr>
        <w:t xml:space="preserve"> развивать внимание, учить концентрировать внимание, развивать подвижность мышления.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C0681D">
        <w:rPr>
          <w:rFonts w:ascii="Times New Roman" w:hAnsi="Times New Roman" w:cs="Times New Roman"/>
          <w:sz w:val="24"/>
          <w:szCs w:val="24"/>
        </w:rPr>
        <w:t xml:space="preserve"> Происходит перемещение со стула на стул по кругу таким образом, чтобы стоящий в центре участник не мог сесть на свободный стул. Водящий (в шляпе) командует о перемене мест всех сидящих. Например, «все, кто любит шоколад меняются местами; все, кто кушает ночью, меняются местами; все, кто любит детей…» и т. п. Сам водящий использует данный момент для того, чтобы сесть самому на один из свободных стульев и передает шляпу тому, кто остался без стула</w:t>
      </w:r>
    </w:p>
    <w:p w:rsidR="00107DEC" w:rsidRPr="00441157" w:rsidRDefault="00107DEC" w:rsidP="00107DEC">
      <w:pPr>
        <w:pStyle w:val="a3"/>
        <w:spacing w:before="0" w:beforeAutospacing="0" w:after="0" w:afterAutospacing="0"/>
        <w:ind w:right="57" w:firstLine="709"/>
        <w:jc w:val="both"/>
        <w:rPr>
          <w:rFonts w:eastAsiaTheme="majorEastAsia"/>
          <w:b/>
          <w:bCs/>
        </w:rPr>
      </w:pPr>
      <w:r w:rsidRPr="00C0681D">
        <w:rPr>
          <w:rStyle w:val="a7"/>
          <w:rFonts w:eastAsiaTheme="majorEastAsia"/>
        </w:rPr>
        <w:t xml:space="preserve">Психологический </w:t>
      </w:r>
      <w:proofErr w:type="spellStart"/>
      <w:r w:rsidRPr="00C0681D">
        <w:rPr>
          <w:rStyle w:val="a7"/>
          <w:rFonts w:eastAsiaTheme="majorEastAsia"/>
        </w:rPr>
        <w:t>шеринг</w:t>
      </w:r>
      <w:proofErr w:type="spellEnd"/>
      <w:r w:rsidRPr="00C0681D">
        <w:rPr>
          <w:rStyle w:val="a7"/>
          <w:rFonts w:eastAsiaTheme="majorEastAsia"/>
        </w:rPr>
        <w:t xml:space="preserve">: </w:t>
      </w:r>
    </w:p>
    <w:p w:rsidR="00107DEC" w:rsidRPr="00C0681D" w:rsidRDefault="00107DEC" w:rsidP="00107DEC">
      <w:pPr>
        <w:pStyle w:val="a9"/>
        <w:numPr>
          <w:ilvl w:val="0"/>
          <w:numId w:val="1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Упражнение «Сова и совенок»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-Со звуком </w:t>
      </w:r>
      <w:proofErr w:type="spellStart"/>
      <w:r w:rsidRPr="00C0681D">
        <w:rPr>
          <w:rFonts w:ascii="Times New Roman" w:hAnsi="Times New Roman" w:cs="Times New Roman"/>
          <w:sz w:val="24"/>
          <w:szCs w:val="24"/>
        </w:rPr>
        <w:t>У-у-у-у</w:t>
      </w:r>
      <w:proofErr w:type="spellEnd"/>
      <w:r w:rsidRPr="00C0681D">
        <w:rPr>
          <w:rFonts w:ascii="Times New Roman" w:hAnsi="Times New Roman" w:cs="Times New Roman"/>
          <w:sz w:val="24"/>
          <w:szCs w:val="24"/>
        </w:rPr>
        <w:t>! выполняем движения шеи головы вперед-назад!</w:t>
      </w:r>
    </w:p>
    <w:p w:rsidR="00107DEC" w:rsidRPr="00C0681D" w:rsidRDefault="00107DEC" w:rsidP="00107DEC">
      <w:pPr>
        <w:pStyle w:val="a9"/>
        <w:numPr>
          <w:ilvl w:val="0"/>
          <w:numId w:val="1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0681D">
        <w:rPr>
          <w:rFonts w:ascii="Times New Roman" w:hAnsi="Times New Roman" w:cs="Times New Roman"/>
          <w:b/>
          <w:iCs/>
          <w:sz w:val="24"/>
          <w:szCs w:val="24"/>
        </w:rPr>
        <w:t>Упражнение «Любовь и Ярость»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0681D">
        <w:rPr>
          <w:rFonts w:ascii="Times New Roman" w:hAnsi="Times New Roman" w:cs="Times New Roman"/>
          <w:sz w:val="24"/>
          <w:szCs w:val="24"/>
        </w:rPr>
        <w:t xml:space="preserve"> осознание телесных ощущений и качества движений в связи с испытываемыми сильными чувствами; обучение контролю над эмоциями.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b/>
          <w:iCs/>
          <w:sz w:val="24"/>
          <w:szCs w:val="24"/>
        </w:rPr>
        <w:t>Инструкция:</w:t>
      </w:r>
      <w:r w:rsidRPr="00C068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681D">
        <w:rPr>
          <w:rFonts w:ascii="Times New Roman" w:hAnsi="Times New Roman" w:cs="Times New Roman"/>
          <w:sz w:val="24"/>
          <w:szCs w:val="24"/>
        </w:rPr>
        <w:t xml:space="preserve">«Разбейтесь на пары. Встаньте друг напротив друга и выберите, кто из вас будет делать это упражнение первым, второй человек становится наблюдателем».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Инструкция для </w:t>
      </w:r>
      <w:proofErr w:type="gramStart"/>
      <w:r w:rsidRPr="00C0681D">
        <w:rPr>
          <w:rFonts w:ascii="Times New Roman" w:hAnsi="Times New Roman" w:cs="Times New Roman"/>
          <w:iCs/>
          <w:sz w:val="24"/>
          <w:szCs w:val="24"/>
        </w:rPr>
        <w:t>танцующе</w:t>
      </w:r>
      <w:r w:rsidRPr="00C0681D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C0681D">
        <w:rPr>
          <w:rFonts w:ascii="Times New Roman" w:hAnsi="Times New Roman" w:cs="Times New Roman"/>
          <w:sz w:val="24"/>
          <w:szCs w:val="24"/>
        </w:rPr>
        <w:t>: «Закройте глаза и вспомните человека из вашего прошлого или настоящего, которого вы очень любите. Полностью сконцентрируйтесь на чувстве любви, пусть оно усиливается. Найдите в своем теле место, где живет это чувство. Какое оно? Может быть, у него есть цвет, какой? Может быть, оно имеет какую-то форму, температур</w:t>
      </w:r>
      <w:r w:rsidRPr="00C0681D">
        <w:rPr>
          <w:rFonts w:ascii="Times New Roman" w:hAnsi="Times New Roman" w:cs="Times New Roman"/>
          <w:sz w:val="24"/>
          <w:szCs w:val="24"/>
        </w:rPr>
        <w:softHyphen/>
        <w:t xml:space="preserve">у.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А может быть, у вашего чувства любви есть образ? Полностью сконцентрируйтесь на чувстве любви, которое усиливается все больше и больше. Начните двигаться, танцевать из этого чувства, пусть ваш танец и ваши чувства станут единым целым, пусть захватят вас целиком. Будьте искренни в проявлении своих эмоций, возникающих у вас в связи с чувством любви».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>Инструкция для наблюдателя:</w:t>
      </w:r>
      <w:r w:rsidRPr="00C0681D">
        <w:rPr>
          <w:rFonts w:ascii="Times New Roman" w:hAnsi="Times New Roman" w:cs="Times New Roman"/>
          <w:sz w:val="24"/>
          <w:szCs w:val="24"/>
        </w:rPr>
        <w:t xml:space="preserve"> «Внимательно наблюдайте за своим партнером, отмечайте качества движений, выражение лица. Особое внимание обратите на двигательные стереотипы, рабочие и нерабочие части тела.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Осознавайте свои чувства, которые появляются у вас, когда вы смотрите на танцующего»</w:t>
      </w:r>
      <w:proofErr w:type="gramStart"/>
      <w:r w:rsidRPr="00C068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 xml:space="preserve">Инструкция </w:t>
      </w:r>
      <w:r w:rsidRPr="00C0681D">
        <w:rPr>
          <w:rFonts w:ascii="Times New Roman" w:hAnsi="Times New Roman" w:cs="Times New Roman"/>
          <w:sz w:val="24"/>
          <w:szCs w:val="24"/>
        </w:rPr>
        <w:t xml:space="preserve">«Танцующие, откройте глаза и послушайте рассказ наблюдателя о том, что он видел и чувствовал. Расскажите о своих переживаниях». </w:t>
      </w:r>
    </w:p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</w:pPr>
      <w:r w:rsidRPr="00C0681D">
        <w:rPr>
          <w:rStyle w:val="a7"/>
          <w:rFonts w:eastAsiaTheme="majorEastAsia"/>
        </w:rPr>
        <w:t xml:space="preserve">Психологический </w:t>
      </w:r>
      <w:proofErr w:type="spellStart"/>
      <w:r w:rsidRPr="00C0681D">
        <w:rPr>
          <w:rStyle w:val="a7"/>
          <w:rFonts w:eastAsiaTheme="majorEastAsia"/>
        </w:rPr>
        <w:t>шеринг</w:t>
      </w:r>
      <w:proofErr w:type="spellEnd"/>
      <w:r w:rsidRPr="00C0681D">
        <w:rPr>
          <w:rStyle w:val="a7"/>
          <w:rFonts w:eastAsiaTheme="majorEastAsia"/>
        </w:rPr>
        <w:t xml:space="preserve">: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 xml:space="preserve">Инструкция для </w:t>
      </w:r>
      <w:proofErr w:type="gramStart"/>
      <w:r w:rsidRPr="00C0681D">
        <w:rPr>
          <w:rFonts w:ascii="Times New Roman" w:hAnsi="Times New Roman" w:cs="Times New Roman"/>
          <w:iCs/>
          <w:sz w:val="24"/>
          <w:szCs w:val="24"/>
        </w:rPr>
        <w:t>танцующего</w:t>
      </w:r>
      <w:proofErr w:type="gramEnd"/>
      <w:r w:rsidRPr="00C0681D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681D">
        <w:rPr>
          <w:rFonts w:ascii="Times New Roman" w:hAnsi="Times New Roman" w:cs="Times New Roman"/>
          <w:sz w:val="24"/>
          <w:szCs w:val="24"/>
        </w:rPr>
        <w:t xml:space="preserve">«А теперь снова закройте глаза и </w:t>
      </w:r>
      <w:r>
        <w:rPr>
          <w:rFonts w:ascii="Times New Roman" w:hAnsi="Times New Roman" w:cs="Times New Roman"/>
          <w:sz w:val="24"/>
          <w:szCs w:val="24"/>
        </w:rPr>
        <w:t>представь</w:t>
      </w:r>
      <w:r w:rsidRPr="00C0681D">
        <w:rPr>
          <w:rFonts w:ascii="Times New Roman" w:hAnsi="Times New Roman" w:cs="Times New Roman"/>
          <w:sz w:val="24"/>
          <w:szCs w:val="24"/>
        </w:rPr>
        <w:t>те себе человека, который выводит вас из себя. Вспомните обстановку, слова, жесты того человека. Сконцентрируйтесь на чувстве злости, которое у вас возникает. Пусть эта ярость растет. Определите в своем теле место, где живет ваша ярость. Какая она? Есть ли у нее цвет, форма, образ. Начните двигаться по мере ее развития, пусть ваша ярость начнет танцевать, проявляться, жить. Будьте искренни в проявлении своих эмоций, возникающих у вас в связи с чувством ярости».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>Инструкция для наблюдателя:</w:t>
      </w:r>
      <w:r w:rsidRPr="00C0681D">
        <w:rPr>
          <w:rFonts w:ascii="Times New Roman" w:hAnsi="Times New Roman" w:cs="Times New Roman"/>
          <w:sz w:val="24"/>
          <w:szCs w:val="24"/>
        </w:rPr>
        <w:t xml:space="preserve"> «Внимательно наблюдайте за своим партнером, отмечайте качества движений, выражение лица. Особое внимание обратите на двигательные стереотипы, рабочие и нерабочие части тела. Осознавайте свои чувства, которые появляются у вас, когда вы смотрите </w:t>
      </w:r>
      <w:proofErr w:type="gramStart"/>
      <w:r w:rsidRPr="00C068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681D">
        <w:rPr>
          <w:rFonts w:ascii="Times New Roman" w:hAnsi="Times New Roman" w:cs="Times New Roman"/>
          <w:sz w:val="24"/>
          <w:szCs w:val="24"/>
        </w:rPr>
        <w:t xml:space="preserve"> танцующего».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>Инструкция (после окончания процесса):</w:t>
      </w:r>
      <w:r w:rsidRPr="00C0681D">
        <w:rPr>
          <w:rFonts w:ascii="Times New Roman" w:hAnsi="Times New Roman" w:cs="Times New Roman"/>
          <w:sz w:val="24"/>
          <w:szCs w:val="24"/>
        </w:rPr>
        <w:t xml:space="preserve"> «Танцующие, откройте глаза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и послушайте рассказ наблюдателя о том, что он видел и чувствовал. Расскажите о своих переживаниях». </w:t>
      </w:r>
    </w:p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</w:pPr>
      <w:r w:rsidRPr="00C0681D">
        <w:rPr>
          <w:rStyle w:val="a7"/>
          <w:rFonts w:eastAsiaTheme="majorEastAsia"/>
        </w:rPr>
        <w:t xml:space="preserve">Психологический </w:t>
      </w:r>
      <w:proofErr w:type="spellStart"/>
      <w:r w:rsidRPr="00C0681D">
        <w:rPr>
          <w:rStyle w:val="a7"/>
          <w:rFonts w:eastAsiaTheme="majorEastAsia"/>
        </w:rPr>
        <w:t>шеринг</w:t>
      </w:r>
      <w:proofErr w:type="spellEnd"/>
      <w:r w:rsidRPr="00C0681D">
        <w:rPr>
          <w:rStyle w:val="a7"/>
          <w:rFonts w:eastAsiaTheme="majorEastAsia"/>
        </w:rPr>
        <w:t xml:space="preserve">: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Затем происходит смена ролей в парах, инструкции повторяются.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iCs/>
          <w:sz w:val="24"/>
          <w:szCs w:val="24"/>
        </w:rPr>
        <w:t>-</w:t>
      </w:r>
      <w:r w:rsidRPr="00C0681D">
        <w:rPr>
          <w:rFonts w:ascii="Times New Roman" w:hAnsi="Times New Roman" w:cs="Times New Roman"/>
          <w:sz w:val="24"/>
          <w:szCs w:val="24"/>
        </w:rPr>
        <w:t xml:space="preserve">Какое чувство ощущалось сильнее любовь или злость?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-Какое чувство было танцевать </w:t>
      </w:r>
      <w:proofErr w:type="spellStart"/>
      <w:r w:rsidRPr="00C0681D">
        <w:rPr>
          <w:rFonts w:ascii="Times New Roman" w:hAnsi="Times New Roman" w:cs="Times New Roman"/>
          <w:sz w:val="24"/>
          <w:szCs w:val="24"/>
        </w:rPr>
        <w:t>ле</w:t>
      </w:r>
      <w:proofErr w:type="gramStart"/>
      <w:r w:rsidRPr="00C0681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C0681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0681D">
        <w:rPr>
          <w:rFonts w:ascii="Times New Roman" w:hAnsi="Times New Roman" w:cs="Times New Roman"/>
          <w:sz w:val="24"/>
          <w:szCs w:val="24"/>
        </w:rPr>
        <w:t xml:space="preserve">, а какое труднее?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-Какое чувство было сложнее остановить по окончании упражнения?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-Есть ли кто-то, кого ты любишь, ненавидишь?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-Какие движения характерны для чувства любви и чувства ярости?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-Что нужно делать, чтобы прекратить чувство злости?</w:t>
      </w:r>
    </w:p>
    <w:p w:rsidR="00107DEC" w:rsidRPr="00C0681D" w:rsidRDefault="00107DEC" w:rsidP="00107DEC">
      <w:pPr>
        <w:pStyle w:val="a9"/>
        <w:numPr>
          <w:ilvl w:val="0"/>
          <w:numId w:val="1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Упражнение «Снежки»</w:t>
      </w:r>
    </w:p>
    <w:p w:rsidR="00107DEC" w:rsidRPr="00C0681D" w:rsidRDefault="00107DEC" w:rsidP="00107DEC">
      <w:pPr>
        <w:pStyle w:val="a9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Цель: освободить тело от мышечного напряжения, приобрести легкость в движении.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Инструкция: - Возьмите каждый по большому листу газеты, как следует, скомкайте его и сделайте из него хороший, достаточно плотный мячик. Теперь разделитесь, пожалуйста, на две команды, и пусть каждая выстроится в линию так, чтобы расстояние между командами составляло примерно четыре метра.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- А теперь побудем детьми и поиграем! По моей команде вы начнете бросать мячи на сторону противника. 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 xml:space="preserve">Игроки каждой команды стремятся как можно быстрее забросить мячи, оказавшиеся на их стороне, на сторону противника. Услышав команду «Стоп!», вам надо </w:t>
      </w:r>
      <w:r w:rsidRPr="00C0681D">
        <w:rPr>
          <w:rFonts w:ascii="Times New Roman" w:hAnsi="Times New Roman" w:cs="Times New Roman"/>
          <w:sz w:val="24"/>
          <w:szCs w:val="24"/>
        </w:rPr>
        <w:lastRenderedPageBreak/>
        <w:t>будет прекратить бросаться мячами. Выигрывает та команда, на чьей стороне оказалось меньше мячей. И не перебегайте, пожалуйста, за разделительную линию.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-Какие чувства испытали?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-Можно ли такое упражнение выполнить в семейном кругу?</w:t>
      </w:r>
    </w:p>
    <w:p w:rsidR="00107DEC" w:rsidRPr="00C0681D" w:rsidRDefault="00107DEC" w:rsidP="00107DEC">
      <w:pPr>
        <w:pStyle w:val="3"/>
        <w:spacing w:before="0" w:beforeAutospacing="0" w:after="0" w:afterAutospacing="0"/>
        <w:ind w:right="57" w:firstLine="709"/>
        <w:jc w:val="both"/>
        <w:rPr>
          <w:b w:val="0"/>
          <w:sz w:val="24"/>
          <w:szCs w:val="24"/>
        </w:rPr>
      </w:pPr>
      <w:r w:rsidRPr="00C0681D">
        <w:rPr>
          <w:rStyle w:val="a7"/>
          <w:sz w:val="24"/>
          <w:szCs w:val="24"/>
        </w:rPr>
        <w:t>III. Этап – Завершение</w:t>
      </w:r>
    </w:p>
    <w:p w:rsidR="00107DEC" w:rsidRPr="00C0681D" w:rsidRDefault="00107DEC" w:rsidP="00107DEC">
      <w:pPr>
        <w:pStyle w:val="a3"/>
        <w:spacing w:before="0" w:beforeAutospacing="0" w:after="0" w:afterAutospacing="0"/>
        <w:ind w:right="57" w:firstLine="709"/>
        <w:jc w:val="both"/>
      </w:pPr>
      <w:r w:rsidRPr="00C0681D">
        <w:rPr>
          <w:rStyle w:val="a7"/>
          <w:rFonts w:eastAsiaTheme="majorEastAsia"/>
        </w:rPr>
        <w:t>Цели:</w:t>
      </w:r>
      <w:r w:rsidRPr="00C0681D">
        <w:t xml:space="preserve"> Восстановление дыхания; снятие напряжения и эмоционального возбуждения; закрепление, полученных в ходе тренинга, результатов.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8. Упражнение «Ресурсный мешочек»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Участники стоят по кругу.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81D">
        <w:rPr>
          <w:rFonts w:ascii="Times New Roman" w:hAnsi="Times New Roman" w:cs="Times New Roman"/>
          <w:sz w:val="24"/>
          <w:szCs w:val="24"/>
        </w:rPr>
        <w:t>Инструкция: Передаем по кругу ресурсный мешочек и достаем оттуда «ресурс», который будет вам напоминать о сегодняшней встрече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>Завершение «Я сейчас хочу сказать…»</w:t>
      </w:r>
    </w:p>
    <w:p w:rsidR="00107DEC" w:rsidRPr="00C0681D" w:rsidRDefault="00107DEC" w:rsidP="00107D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1D">
        <w:rPr>
          <w:rFonts w:ascii="Times New Roman" w:hAnsi="Times New Roman" w:cs="Times New Roman"/>
          <w:b/>
          <w:sz w:val="24"/>
          <w:szCs w:val="24"/>
        </w:rPr>
        <w:t xml:space="preserve">Командное упражнение «Мы молодцы! Мы </w:t>
      </w:r>
      <w:proofErr w:type="spellStart"/>
      <w:r w:rsidRPr="00C0681D">
        <w:rPr>
          <w:rFonts w:ascii="Times New Roman" w:hAnsi="Times New Roman" w:cs="Times New Roman"/>
          <w:b/>
          <w:sz w:val="24"/>
          <w:szCs w:val="24"/>
        </w:rPr>
        <w:t>умнички</w:t>
      </w:r>
      <w:proofErr w:type="spellEnd"/>
      <w:r w:rsidRPr="00C0681D">
        <w:rPr>
          <w:rFonts w:ascii="Times New Roman" w:hAnsi="Times New Roman" w:cs="Times New Roman"/>
          <w:b/>
          <w:sz w:val="24"/>
          <w:szCs w:val="24"/>
        </w:rPr>
        <w:t>!»</w:t>
      </w:r>
    </w:p>
    <w:p w:rsidR="00713F98" w:rsidRDefault="00713F98"/>
    <w:sectPr w:rsidR="00713F98" w:rsidSect="0071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603"/>
    <w:multiLevelType w:val="hybridMultilevel"/>
    <w:tmpl w:val="578C1D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689D"/>
    <w:multiLevelType w:val="hybridMultilevel"/>
    <w:tmpl w:val="D9784832"/>
    <w:lvl w:ilvl="0" w:tplc="FFD6466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890"/>
    <w:multiLevelType w:val="hybridMultilevel"/>
    <w:tmpl w:val="04B0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961270"/>
    <w:multiLevelType w:val="multilevel"/>
    <w:tmpl w:val="130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57927"/>
    <w:multiLevelType w:val="hybridMultilevel"/>
    <w:tmpl w:val="CBA86A66"/>
    <w:lvl w:ilvl="0" w:tplc="468E0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2ACB"/>
    <w:multiLevelType w:val="hybridMultilevel"/>
    <w:tmpl w:val="BB567B06"/>
    <w:lvl w:ilvl="0" w:tplc="1B12E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E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23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4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0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6F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03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07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04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0E1815"/>
    <w:multiLevelType w:val="hybridMultilevel"/>
    <w:tmpl w:val="415E4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60F2C"/>
    <w:multiLevelType w:val="multilevel"/>
    <w:tmpl w:val="C140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F103D"/>
    <w:multiLevelType w:val="hybridMultilevel"/>
    <w:tmpl w:val="07EAF3A4"/>
    <w:lvl w:ilvl="0" w:tplc="9F4EFD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262EE"/>
    <w:multiLevelType w:val="hybridMultilevel"/>
    <w:tmpl w:val="4716848C"/>
    <w:lvl w:ilvl="0" w:tplc="4036A53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13D04"/>
    <w:multiLevelType w:val="hybridMultilevel"/>
    <w:tmpl w:val="C1B4BE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CFD"/>
    <w:multiLevelType w:val="hybridMultilevel"/>
    <w:tmpl w:val="B38210DC"/>
    <w:lvl w:ilvl="0" w:tplc="FE942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3F25CE5"/>
    <w:multiLevelType w:val="hybridMultilevel"/>
    <w:tmpl w:val="04B0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D404B"/>
    <w:multiLevelType w:val="hybridMultilevel"/>
    <w:tmpl w:val="31E0BDA0"/>
    <w:lvl w:ilvl="0" w:tplc="35F6814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60A82"/>
    <w:multiLevelType w:val="hybridMultilevel"/>
    <w:tmpl w:val="4148BC78"/>
    <w:lvl w:ilvl="0" w:tplc="C23608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A27AC"/>
    <w:multiLevelType w:val="hybridMultilevel"/>
    <w:tmpl w:val="AD2E4794"/>
    <w:lvl w:ilvl="0" w:tplc="977841FC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D8724EB"/>
    <w:multiLevelType w:val="hybridMultilevel"/>
    <w:tmpl w:val="9F564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162C5"/>
    <w:multiLevelType w:val="hybridMultilevel"/>
    <w:tmpl w:val="F2B6B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C7B93"/>
    <w:multiLevelType w:val="hybridMultilevel"/>
    <w:tmpl w:val="360A76E8"/>
    <w:lvl w:ilvl="0" w:tplc="864EE98C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0"/>
  </w:num>
  <w:num w:numId="5">
    <w:abstractNumId w:val="0"/>
  </w:num>
  <w:num w:numId="6">
    <w:abstractNumId w:val="18"/>
  </w:num>
  <w:num w:numId="7">
    <w:abstractNumId w:val="15"/>
  </w:num>
  <w:num w:numId="8">
    <w:abstractNumId w:val="14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7"/>
  </w:num>
  <w:num w:numId="14">
    <w:abstractNumId w:val="3"/>
  </w:num>
  <w:num w:numId="15">
    <w:abstractNumId w:val="4"/>
  </w:num>
  <w:num w:numId="16">
    <w:abstractNumId w:val="5"/>
  </w:num>
  <w:num w:numId="17">
    <w:abstractNumId w:val="17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07DEC"/>
    <w:rsid w:val="00107DEC"/>
    <w:rsid w:val="0071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E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7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qFormat/>
    <w:rsid w:val="00107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D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D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7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07D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7D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7D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Normal (Web)"/>
    <w:basedOn w:val="a"/>
    <w:uiPriority w:val="99"/>
    <w:unhideWhenUsed/>
    <w:rsid w:val="0010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DEC"/>
  </w:style>
  <w:style w:type="character" w:styleId="a4">
    <w:name w:val="Hyperlink"/>
    <w:basedOn w:val="a0"/>
    <w:uiPriority w:val="99"/>
    <w:unhideWhenUsed/>
    <w:rsid w:val="00107D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E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07DEC"/>
    <w:rPr>
      <w:b/>
      <w:bCs/>
    </w:rPr>
  </w:style>
  <w:style w:type="character" w:styleId="a8">
    <w:name w:val="Emphasis"/>
    <w:basedOn w:val="a0"/>
    <w:uiPriority w:val="20"/>
    <w:qFormat/>
    <w:rsid w:val="00107DEC"/>
    <w:rPr>
      <w:i/>
      <w:iCs/>
    </w:rPr>
  </w:style>
  <w:style w:type="paragraph" w:customStyle="1" w:styleId="c0">
    <w:name w:val="c0"/>
    <w:basedOn w:val="a"/>
    <w:rsid w:val="0010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07DEC"/>
  </w:style>
  <w:style w:type="character" w:customStyle="1" w:styleId="c1">
    <w:name w:val="c1"/>
    <w:basedOn w:val="a0"/>
    <w:rsid w:val="00107DEC"/>
  </w:style>
  <w:style w:type="character" w:customStyle="1" w:styleId="c2">
    <w:name w:val="c2"/>
    <w:basedOn w:val="a0"/>
    <w:rsid w:val="00107DEC"/>
  </w:style>
  <w:style w:type="paragraph" w:styleId="a9">
    <w:name w:val="List Paragraph"/>
    <w:basedOn w:val="a"/>
    <w:uiPriority w:val="99"/>
    <w:qFormat/>
    <w:rsid w:val="00107DEC"/>
    <w:pPr>
      <w:ind w:left="720"/>
      <w:contextualSpacing/>
    </w:pPr>
    <w:rPr>
      <w:rFonts w:eastAsiaTheme="minorHAnsi"/>
      <w:lang w:eastAsia="en-US"/>
    </w:rPr>
  </w:style>
  <w:style w:type="character" w:customStyle="1" w:styleId="butback">
    <w:name w:val="butback"/>
    <w:basedOn w:val="a0"/>
    <w:rsid w:val="00107DEC"/>
  </w:style>
  <w:style w:type="character" w:customStyle="1" w:styleId="submenu-table">
    <w:name w:val="submenu-table"/>
    <w:basedOn w:val="a0"/>
    <w:rsid w:val="00107DEC"/>
  </w:style>
  <w:style w:type="paragraph" w:styleId="aa">
    <w:name w:val="No Spacing"/>
    <w:link w:val="ab"/>
    <w:uiPriority w:val="99"/>
    <w:qFormat/>
    <w:rsid w:val="00107DEC"/>
    <w:pPr>
      <w:spacing w:after="0" w:line="240" w:lineRule="auto"/>
    </w:pPr>
  </w:style>
  <w:style w:type="table" w:styleId="ac">
    <w:name w:val="Table Grid"/>
    <w:basedOn w:val="a1"/>
    <w:uiPriority w:val="59"/>
    <w:rsid w:val="0010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07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7DEC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107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7DEC"/>
    <w:rPr>
      <w:rFonts w:eastAsiaTheme="minorEastAsia"/>
      <w:lang w:eastAsia="ru-RU"/>
    </w:rPr>
  </w:style>
  <w:style w:type="paragraph" w:customStyle="1" w:styleId="c5">
    <w:name w:val="c5"/>
    <w:basedOn w:val="a"/>
    <w:rsid w:val="0010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107D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107DEC"/>
    <w:rPr>
      <w:rFonts w:ascii="Times New Roman" w:eastAsia="Times New Roman" w:hAnsi="Times New Roman" w:cs="Times New Roman"/>
      <w:sz w:val="20"/>
      <w:szCs w:val="20"/>
    </w:rPr>
  </w:style>
  <w:style w:type="paragraph" w:customStyle="1" w:styleId="headline">
    <w:name w:val="headline"/>
    <w:basedOn w:val="a"/>
    <w:rsid w:val="0010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10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1">
    <w:name w:val="color_21"/>
    <w:basedOn w:val="a0"/>
    <w:rsid w:val="00107DEC"/>
  </w:style>
  <w:style w:type="character" w:customStyle="1" w:styleId="wixguard">
    <w:name w:val="wixguard"/>
    <w:basedOn w:val="a0"/>
    <w:rsid w:val="00107DEC"/>
  </w:style>
  <w:style w:type="paragraph" w:customStyle="1" w:styleId="Default">
    <w:name w:val="Default"/>
    <w:rsid w:val="00107D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99"/>
    <w:rsid w:val="00107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2020-06-15T04:07:00Z</dcterms:created>
  <dcterms:modified xsi:type="dcterms:W3CDTF">2020-06-15T04:08:00Z</dcterms:modified>
</cp:coreProperties>
</file>