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575" w:tblpY="264"/>
        <w:tblOverlap w:val="never"/>
        <w:tblW w:w="1103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638"/>
        <w:gridCol w:w="836"/>
        <w:gridCol w:w="1216"/>
        <w:gridCol w:w="1657"/>
        <w:gridCol w:w="1397"/>
        <w:gridCol w:w="1205"/>
        <w:gridCol w:w="1770"/>
      </w:tblGrid>
      <w:tr w:rsidR="00C17B2D">
        <w:trPr>
          <w:cantSplit/>
          <w:trHeight w:val="473"/>
        </w:trPr>
        <w:tc>
          <w:tcPr>
            <w:tcW w:w="5004" w:type="dxa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C17B2D" w:rsidRDefault="00A8559A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0" w:name="_Toc303949809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Сквозная тема:</w:t>
            </w:r>
            <w:r w:rsidR="00B013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Традиции и фольклор.</w:t>
            </w:r>
          </w:p>
          <w:p w:rsidR="00C17B2D" w:rsidRDefault="00C17B2D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29" w:type="dxa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C17B2D" w:rsidRDefault="00A8559A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Школа </w:t>
            </w:r>
            <w:r w:rsidR="00B013C1">
              <w:rPr>
                <w:rFonts w:ascii="Times New Roman" w:hAnsi="Times New Roman"/>
                <w:sz w:val="24"/>
                <w:szCs w:val="24"/>
                <w:lang w:eastAsia="en-US"/>
              </w:rPr>
              <w:t>КГУ «</w:t>
            </w:r>
            <w:proofErr w:type="spellStart"/>
            <w:r w:rsidR="00B013C1">
              <w:rPr>
                <w:rFonts w:ascii="Times New Roman" w:hAnsi="Times New Roman"/>
                <w:sz w:val="24"/>
                <w:szCs w:val="24"/>
                <w:lang w:eastAsia="en-US"/>
              </w:rPr>
              <w:t>Аккайинская</w:t>
            </w:r>
            <w:proofErr w:type="spellEnd"/>
            <w:r w:rsidR="00B013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основная школа» </w:t>
            </w:r>
            <w:proofErr w:type="spellStart"/>
            <w:r w:rsidR="00B013C1">
              <w:rPr>
                <w:rFonts w:ascii="Times New Roman" w:hAnsi="Times New Roman"/>
                <w:sz w:val="24"/>
                <w:szCs w:val="24"/>
                <w:lang w:eastAsia="en-US"/>
              </w:rPr>
              <w:t>Буландынского</w:t>
            </w:r>
            <w:proofErr w:type="spellEnd"/>
            <w:r w:rsidR="00B013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 </w:t>
            </w:r>
            <w:proofErr w:type="spellStart"/>
            <w:r w:rsidR="00B013C1">
              <w:rPr>
                <w:rFonts w:ascii="Times New Roman" w:hAnsi="Times New Roman"/>
                <w:sz w:val="24"/>
                <w:szCs w:val="24"/>
                <w:lang w:eastAsia="en-US"/>
              </w:rPr>
              <w:t>Акмолинской</w:t>
            </w:r>
            <w:proofErr w:type="spellEnd"/>
            <w:r w:rsidR="00B013C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области</w:t>
            </w:r>
          </w:p>
          <w:p w:rsidR="00C17B2D" w:rsidRDefault="00C17B2D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17B2D">
        <w:trPr>
          <w:cantSplit/>
          <w:trHeight w:val="472"/>
        </w:trPr>
        <w:tc>
          <w:tcPr>
            <w:tcW w:w="5004" w:type="dxa"/>
            <w:gridSpan w:val="4"/>
            <w:tcBorders>
              <w:top w:val="nil"/>
              <w:bottom w:val="nil"/>
              <w:right w:val="nil"/>
            </w:tcBorders>
          </w:tcPr>
          <w:p w:rsidR="00C17B2D" w:rsidRDefault="00A8559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  <w:t>:</w:t>
            </w:r>
          </w:p>
        </w:tc>
        <w:tc>
          <w:tcPr>
            <w:tcW w:w="6029" w:type="dxa"/>
            <w:gridSpan w:val="4"/>
            <w:tcBorders>
              <w:top w:val="nil"/>
              <w:left w:val="nil"/>
              <w:bottom w:val="nil"/>
            </w:tcBorders>
          </w:tcPr>
          <w:p w:rsidR="00C17B2D" w:rsidRDefault="00A8559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ФИО учителя: </w:t>
            </w:r>
            <w:r w:rsidR="00B013C1">
              <w:rPr>
                <w:rFonts w:ascii="Times New Roman" w:hAnsi="Times New Roman"/>
                <w:sz w:val="24"/>
                <w:szCs w:val="24"/>
                <w:lang w:val="kk-KZ"/>
              </w:rPr>
              <w:t>Мисуно Т.В.</w:t>
            </w:r>
          </w:p>
        </w:tc>
      </w:tr>
      <w:tr w:rsidR="00C17B2D">
        <w:trPr>
          <w:cantSplit/>
          <w:trHeight w:val="412"/>
        </w:trPr>
        <w:tc>
          <w:tcPr>
            <w:tcW w:w="5004" w:type="dxa"/>
            <w:gridSpan w:val="4"/>
            <w:tcBorders>
              <w:top w:val="nil"/>
              <w:right w:val="nil"/>
            </w:tcBorders>
          </w:tcPr>
          <w:p w:rsidR="00C17B2D" w:rsidRDefault="00A8559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</w:t>
            </w:r>
            <w:r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right w:val="nil"/>
            </w:tcBorders>
          </w:tcPr>
          <w:p w:rsidR="00C17B2D" w:rsidRDefault="00A8559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присутствующих</w:t>
            </w:r>
            <w:r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  <w:t xml:space="preserve">: </w:t>
            </w:r>
          </w:p>
        </w:tc>
        <w:tc>
          <w:tcPr>
            <w:tcW w:w="2975" w:type="dxa"/>
            <w:gridSpan w:val="2"/>
            <w:tcBorders>
              <w:top w:val="nil"/>
              <w:left w:val="nil"/>
            </w:tcBorders>
          </w:tcPr>
          <w:p w:rsidR="00C17B2D" w:rsidRDefault="00A8559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отсутствующих</w:t>
            </w:r>
            <w:r>
              <w:rPr>
                <w:rFonts w:ascii="Times New Roman" w:hAnsi="Times New Roman"/>
                <w:b/>
                <w:sz w:val="24"/>
                <w:szCs w:val="24"/>
                <w:lang w:val="en-GB" w:eastAsia="en-US"/>
              </w:rPr>
              <w:t>:</w:t>
            </w:r>
          </w:p>
        </w:tc>
      </w:tr>
      <w:tr w:rsidR="00C17B2D">
        <w:trPr>
          <w:cantSplit/>
          <w:trHeight w:val="412"/>
        </w:trPr>
        <w:tc>
          <w:tcPr>
            <w:tcW w:w="2952" w:type="dxa"/>
            <w:gridSpan w:val="2"/>
            <w:tcBorders>
              <w:top w:val="nil"/>
              <w:right w:val="nil"/>
            </w:tcBorders>
          </w:tcPr>
          <w:p w:rsidR="00C17B2D" w:rsidRDefault="00A8559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081" w:type="dxa"/>
            <w:gridSpan w:val="6"/>
            <w:tcBorders>
              <w:top w:val="nil"/>
            </w:tcBorders>
          </w:tcPr>
          <w:p w:rsidR="00C17B2D" w:rsidRDefault="00A8559A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Байтерек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- древо жизни.</w:t>
            </w:r>
          </w:p>
          <w:p w:rsidR="00C17B2D" w:rsidRDefault="00C17B2D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17B2D">
        <w:trPr>
          <w:cantSplit/>
        </w:trPr>
        <w:tc>
          <w:tcPr>
            <w:tcW w:w="2952" w:type="dxa"/>
            <w:gridSpan w:val="2"/>
          </w:tcPr>
          <w:p w:rsidR="00C17B2D" w:rsidRDefault="00A8559A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Цели обучения, которые достигаются на данном уроке </w:t>
            </w:r>
          </w:p>
        </w:tc>
        <w:tc>
          <w:tcPr>
            <w:tcW w:w="8081" w:type="dxa"/>
            <w:gridSpan w:val="6"/>
          </w:tcPr>
          <w:p w:rsidR="00C17B2D" w:rsidRDefault="00A8559A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1.3.5.3 Представлять творческие работы о столице Казахстана.</w:t>
            </w:r>
          </w:p>
        </w:tc>
      </w:tr>
      <w:tr w:rsidR="00C17B2D">
        <w:trPr>
          <w:cantSplit/>
          <w:trHeight w:val="603"/>
        </w:trPr>
        <w:tc>
          <w:tcPr>
            <w:tcW w:w="2952" w:type="dxa"/>
            <w:gridSpan w:val="2"/>
          </w:tcPr>
          <w:p w:rsidR="00C17B2D" w:rsidRDefault="00A8559A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Цели урока</w:t>
            </w:r>
          </w:p>
        </w:tc>
        <w:tc>
          <w:tcPr>
            <w:tcW w:w="8081" w:type="dxa"/>
            <w:gridSpan w:val="6"/>
          </w:tcPr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4"/>
              </w:rPr>
              <w:t xml:space="preserve">Создавать и представлять творческие работы о </w:t>
            </w:r>
            <w:proofErr w:type="spellStart"/>
            <w:r>
              <w:rPr>
                <w:rFonts w:ascii="Times New Roman" w:hAnsi="Times New Roman"/>
                <w:sz w:val="24"/>
              </w:rPr>
              <w:t>Байтереке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C17B2D" w:rsidRDefault="00A8559A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Все ученики:</w:t>
            </w:r>
          </w:p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4"/>
              </w:rPr>
              <w:t xml:space="preserve">Смогут создавать и представлять творческие работы о </w:t>
            </w:r>
            <w:proofErr w:type="spellStart"/>
            <w:r>
              <w:rPr>
                <w:rFonts w:ascii="Times New Roman" w:hAnsi="Times New Roman"/>
                <w:sz w:val="24"/>
              </w:rPr>
              <w:t>Байтереке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 помощью учителя.</w:t>
            </w:r>
          </w:p>
          <w:p w:rsidR="00C17B2D" w:rsidRDefault="00C17B2D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C17B2D" w:rsidRDefault="00A8559A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Многие ученики:</w:t>
            </w:r>
          </w:p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4"/>
              </w:rPr>
              <w:t xml:space="preserve">Смогут создавать и представлять творческие работы о </w:t>
            </w:r>
            <w:proofErr w:type="spellStart"/>
            <w:r>
              <w:rPr>
                <w:rFonts w:ascii="Times New Roman" w:hAnsi="Times New Roman"/>
                <w:sz w:val="24"/>
              </w:rPr>
              <w:t>Байтереке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самостоятельно.</w:t>
            </w:r>
          </w:p>
          <w:p w:rsidR="00C17B2D" w:rsidRDefault="00C17B2D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C17B2D" w:rsidRDefault="00C17B2D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</w:p>
          <w:p w:rsidR="00C17B2D" w:rsidRDefault="00A8559A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Некоторые ученики:</w:t>
            </w:r>
          </w:p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b/>
                <w:i/>
                <w:color w:val="2976A4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4"/>
              </w:rPr>
              <w:t xml:space="preserve">Смогут создавать и представлять творческие работы о </w:t>
            </w:r>
            <w:proofErr w:type="spellStart"/>
            <w:r>
              <w:rPr>
                <w:rFonts w:ascii="Times New Roman" w:hAnsi="Times New Roman"/>
                <w:sz w:val="24"/>
              </w:rPr>
              <w:t>Байтереке</w:t>
            </w:r>
            <w:proofErr w:type="spellEnd"/>
            <w:r>
              <w:rPr>
                <w:rFonts w:ascii="Times New Roman" w:hAnsi="Times New Roman"/>
                <w:sz w:val="24"/>
              </w:rPr>
              <w:t>. Оказывать помощь одноклассникам.</w:t>
            </w:r>
          </w:p>
          <w:p w:rsidR="00C17B2D" w:rsidRDefault="00C17B2D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B2D">
        <w:trPr>
          <w:cantSplit/>
          <w:trHeight w:val="603"/>
        </w:trPr>
        <w:tc>
          <w:tcPr>
            <w:tcW w:w="2952" w:type="dxa"/>
            <w:gridSpan w:val="2"/>
          </w:tcPr>
          <w:p w:rsidR="00C17B2D" w:rsidRDefault="00A8559A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081" w:type="dxa"/>
            <w:gridSpan w:val="6"/>
          </w:tcPr>
          <w:p w:rsidR="00C17B2D" w:rsidRDefault="00A8559A">
            <w:pPr>
              <w:keepNext/>
              <w:keepLine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Создаёт и представляет творческие работы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Байтереке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17B2D">
        <w:trPr>
          <w:cantSplit/>
          <w:trHeight w:val="603"/>
        </w:trPr>
        <w:tc>
          <w:tcPr>
            <w:tcW w:w="2952" w:type="dxa"/>
            <w:gridSpan w:val="2"/>
          </w:tcPr>
          <w:p w:rsidR="00C17B2D" w:rsidRDefault="00A8559A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Языковые цели</w:t>
            </w:r>
          </w:p>
          <w:p w:rsidR="00C17B2D" w:rsidRDefault="00C17B2D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081" w:type="dxa"/>
            <w:gridSpan w:val="6"/>
          </w:tcPr>
          <w:p w:rsidR="00C17B2D" w:rsidRDefault="00A8559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Байтерек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легенды ,мифы</w:t>
            </w:r>
          </w:p>
        </w:tc>
      </w:tr>
      <w:tr w:rsidR="00C17B2D">
        <w:trPr>
          <w:cantSplit/>
          <w:trHeight w:val="603"/>
        </w:trPr>
        <w:tc>
          <w:tcPr>
            <w:tcW w:w="2952" w:type="dxa"/>
            <w:gridSpan w:val="2"/>
          </w:tcPr>
          <w:p w:rsidR="00C17B2D" w:rsidRDefault="00A8559A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Привитие ценностей </w:t>
            </w:r>
          </w:p>
          <w:p w:rsidR="00C17B2D" w:rsidRDefault="00C17B2D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081" w:type="dxa"/>
            <w:gridSpan w:val="6"/>
          </w:tcPr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Уважение. Сотрудничество. Труд и творчество, Казахстанский патриотизм.</w:t>
            </w:r>
          </w:p>
        </w:tc>
      </w:tr>
      <w:tr w:rsidR="00C17B2D">
        <w:trPr>
          <w:cantSplit/>
          <w:trHeight w:val="431"/>
        </w:trPr>
        <w:tc>
          <w:tcPr>
            <w:tcW w:w="2952" w:type="dxa"/>
            <w:gridSpan w:val="2"/>
          </w:tcPr>
          <w:p w:rsidR="00C17B2D" w:rsidRDefault="00A8559A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Межпредметные связи</w:t>
            </w:r>
          </w:p>
        </w:tc>
        <w:tc>
          <w:tcPr>
            <w:tcW w:w="8081" w:type="dxa"/>
            <w:gridSpan w:val="6"/>
          </w:tcPr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математика, искусство.</w:t>
            </w:r>
          </w:p>
        </w:tc>
      </w:tr>
      <w:tr w:rsidR="00C17B2D">
        <w:trPr>
          <w:cantSplit/>
          <w:trHeight w:val="573"/>
        </w:trPr>
        <w:tc>
          <w:tcPr>
            <w:tcW w:w="2952" w:type="dxa"/>
            <w:gridSpan w:val="2"/>
          </w:tcPr>
          <w:p w:rsidR="00C17B2D" w:rsidRDefault="00A8559A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Навыки использования </w:t>
            </w:r>
          </w:p>
          <w:p w:rsidR="00C17B2D" w:rsidRDefault="00A8559A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ИКТ </w:t>
            </w:r>
          </w:p>
        </w:tc>
        <w:tc>
          <w:tcPr>
            <w:tcW w:w="8081" w:type="dxa"/>
            <w:gridSpan w:val="6"/>
          </w:tcPr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Презентация,видео</w:t>
            </w:r>
            <w:proofErr w:type="spellEnd"/>
            <w:proofErr w:type="gramEnd"/>
          </w:p>
        </w:tc>
      </w:tr>
      <w:tr w:rsidR="00C17B2D">
        <w:trPr>
          <w:cantSplit/>
        </w:trPr>
        <w:tc>
          <w:tcPr>
            <w:tcW w:w="2952" w:type="dxa"/>
            <w:gridSpan w:val="2"/>
          </w:tcPr>
          <w:p w:rsidR="00C17B2D" w:rsidRDefault="00A8559A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Предварительные </w:t>
            </w:r>
          </w:p>
          <w:p w:rsidR="00C17B2D" w:rsidRDefault="00A8559A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знания</w:t>
            </w:r>
          </w:p>
          <w:p w:rsidR="00C17B2D" w:rsidRDefault="00C17B2D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8081" w:type="dxa"/>
            <w:gridSpan w:val="6"/>
          </w:tcPr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Знакомство со столицей Казахстана г. Астаной, просмотр фильма о достопримечательностях Астаны. Впечатления учащихся из личного опыта посещения столицы.</w:t>
            </w:r>
          </w:p>
        </w:tc>
      </w:tr>
      <w:tr w:rsidR="00C17B2D">
        <w:trPr>
          <w:trHeight w:val="564"/>
        </w:trPr>
        <w:tc>
          <w:tcPr>
            <w:tcW w:w="11033" w:type="dxa"/>
            <w:gridSpan w:val="8"/>
            <w:tcBorders>
              <w:left w:val="nil"/>
              <w:right w:val="nil"/>
            </w:tcBorders>
          </w:tcPr>
          <w:p w:rsidR="00C17B2D" w:rsidRDefault="00A85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Ход урока</w:t>
            </w:r>
          </w:p>
        </w:tc>
      </w:tr>
      <w:tr w:rsidR="00C17B2D">
        <w:trPr>
          <w:trHeight w:val="528"/>
        </w:trPr>
        <w:tc>
          <w:tcPr>
            <w:tcW w:w="2314" w:type="dxa"/>
          </w:tcPr>
          <w:p w:rsidR="00C17B2D" w:rsidRDefault="00A85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Запланированные этапы урока</w:t>
            </w:r>
          </w:p>
        </w:tc>
        <w:tc>
          <w:tcPr>
            <w:tcW w:w="6949" w:type="dxa"/>
            <w:gridSpan w:val="6"/>
          </w:tcPr>
          <w:p w:rsidR="00C17B2D" w:rsidRDefault="00A85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Запланированная деятельность на уроке</w:t>
            </w:r>
          </w:p>
          <w:p w:rsidR="00C17B2D" w:rsidRDefault="00C17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770" w:type="dxa"/>
          </w:tcPr>
          <w:p w:rsidR="00C17B2D" w:rsidRDefault="00A85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C17B2D">
        <w:trPr>
          <w:trHeight w:val="1413"/>
        </w:trPr>
        <w:tc>
          <w:tcPr>
            <w:tcW w:w="2314" w:type="dxa"/>
          </w:tcPr>
          <w:p w:rsidR="00C17B2D" w:rsidRDefault="00A8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Начало урока</w:t>
            </w:r>
          </w:p>
          <w:p w:rsidR="00C17B2D" w:rsidRDefault="00A85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0-5мин.</w:t>
            </w:r>
          </w:p>
        </w:tc>
        <w:tc>
          <w:tcPr>
            <w:tcW w:w="6949" w:type="dxa"/>
            <w:gridSpan w:val="6"/>
          </w:tcPr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1.Организационный момент.</w:t>
            </w:r>
          </w:p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Разделить учащихся на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группы.Собирают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 xml:space="preserve"> картинку из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пазл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.</w:t>
            </w:r>
          </w:p>
          <w:p w:rsidR="00C17B2D" w:rsidRDefault="00A8559A">
            <w:pPr>
              <w:spacing w:before="60" w:after="60" w:line="240" w:lineRule="auto"/>
              <w:rPr>
                <w:rFonts w:ascii="Times New Roman" w:eastAsia="Arial Unicode MS" w:hAnsi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bCs/>
                <w:spacing w:val="-3"/>
                <w:sz w:val="24"/>
                <w:szCs w:val="24"/>
              </w:rPr>
              <w:t xml:space="preserve">2.Просмотр видеоролика «Астана столица Казахстана» </w:t>
            </w:r>
          </w:p>
          <w:p w:rsidR="00C17B2D" w:rsidRDefault="00A8559A">
            <w:pPr>
              <w:spacing w:before="60" w:after="60" w:line="240" w:lineRule="auto"/>
              <w:rPr>
                <w:rFonts w:ascii="Times New Roman" w:eastAsia="Arial Unicode MS" w:hAnsi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spacing w:val="-3"/>
                <w:sz w:val="24"/>
                <w:szCs w:val="24"/>
              </w:rPr>
              <w:t>Цель:</w:t>
            </w:r>
            <w:r>
              <w:rPr>
                <w:rFonts w:ascii="Times New Roman" w:eastAsia="Arial Unicode MS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i/>
                <w:spacing w:val="-3"/>
                <w:sz w:val="24"/>
                <w:szCs w:val="24"/>
              </w:rPr>
              <w:t>Погружение в тему урока.</w:t>
            </w:r>
          </w:p>
          <w:p w:rsidR="00C17B2D" w:rsidRDefault="00A8559A">
            <w:pPr>
              <w:spacing w:before="60" w:after="60" w:line="240" w:lineRule="auto"/>
              <w:rPr>
                <w:rFonts w:ascii="Times New Roman" w:eastAsia="Arial Unicode MS" w:hAnsi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bCs/>
                <w:spacing w:val="-3"/>
                <w:sz w:val="24"/>
                <w:szCs w:val="24"/>
              </w:rPr>
              <w:t>3. (Г)Активизация знаний.</w:t>
            </w:r>
          </w:p>
          <w:p w:rsidR="00C17B2D" w:rsidRDefault="00A8559A">
            <w:pPr>
              <w:spacing w:before="60" w:after="60" w:line="240" w:lineRule="auto"/>
              <w:rPr>
                <w:rFonts w:ascii="Times New Roman" w:eastAsia="Arial Unicode MS" w:hAnsi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spacing w:val="-3"/>
                <w:sz w:val="24"/>
                <w:szCs w:val="24"/>
              </w:rPr>
              <w:t>-Название нашего государства?</w:t>
            </w:r>
          </w:p>
          <w:p w:rsidR="00C17B2D" w:rsidRDefault="00A8559A">
            <w:pPr>
              <w:spacing w:before="60" w:after="60" w:line="240" w:lineRule="auto"/>
              <w:rPr>
                <w:rFonts w:ascii="Times New Roman" w:eastAsia="Arial Unicode MS" w:hAnsi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spacing w:val="-3"/>
                <w:sz w:val="24"/>
                <w:szCs w:val="24"/>
              </w:rPr>
              <w:t>-Имя президента РК?</w:t>
            </w:r>
          </w:p>
          <w:p w:rsidR="00C17B2D" w:rsidRDefault="00A8559A">
            <w:pPr>
              <w:spacing w:before="60" w:after="60" w:line="240" w:lineRule="auto"/>
              <w:rPr>
                <w:rFonts w:ascii="Times New Roman" w:eastAsia="Arial Unicode MS" w:hAnsi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spacing w:val="-3"/>
                <w:sz w:val="24"/>
                <w:szCs w:val="24"/>
              </w:rPr>
              <w:t>- Как называется столица Казахстана?</w:t>
            </w:r>
          </w:p>
          <w:p w:rsidR="00C17B2D" w:rsidRDefault="00A8559A">
            <w:pPr>
              <w:spacing w:before="60" w:after="60" w:line="240" w:lineRule="auto"/>
              <w:rPr>
                <w:rFonts w:ascii="Times New Roman" w:eastAsia="Arial Unicode MS" w:hAnsi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spacing w:val="-3"/>
                <w:sz w:val="24"/>
                <w:szCs w:val="24"/>
              </w:rPr>
              <w:t xml:space="preserve"> -Используя знание счета определите о каком символе Астаны пойдет речь:</w:t>
            </w:r>
          </w:p>
          <w:tbl>
            <w:tblPr>
              <w:tblW w:w="6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9"/>
              <w:gridCol w:w="839"/>
              <w:gridCol w:w="840"/>
              <w:gridCol w:w="840"/>
              <w:gridCol w:w="840"/>
              <w:gridCol w:w="840"/>
              <w:gridCol w:w="840"/>
              <w:gridCol w:w="840"/>
            </w:tblGrid>
            <w:tr w:rsidR="00C17B2D">
              <w:tc>
                <w:tcPr>
                  <w:tcW w:w="839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9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0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0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40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40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40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40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Cs/>
                      <w:spacing w:val="-3"/>
                      <w:sz w:val="24"/>
                      <w:szCs w:val="24"/>
                    </w:rPr>
                    <w:t>8</w:t>
                  </w:r>
                </w:p>
              </w:tc>
            </w:tr>
            <w:tr w:rsidR="00C17B2D">
              <w:tc>
                <w:tcPr>
                  <w:tcW w:w="839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839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840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  <w:t>Й</w:t>
                  </w:r>
                </w:p>
              </w:tc>
              <w:tc>
                <w:tcPr>
                  <w:tcW w:w="840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840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840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840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840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before="60" w:after="60" w:line="240" w:lineRule="auto"/>
                    <w:suppressOverlap/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bCs/>
                      <w:spacing w:val="-3"/>
                      <w:sz w:val="24"/>
                      <w:szCs w:val="24"/>
                    </w:rPr>
                    <w:t>К</w:t>
                  </w:r>
                </w:p>
              </w:tc>
            </w:tr>
          </w:tbl>
          <w:p w:rsidR="00C17B2D" w:rsidRDefault="00C17B2D">
            <w:pPr>
              <w:spacing w:before="60" w:after="60" w:line="240" w:lineRule="auto"/>
              <w:rPr>
                <w:rFonts w:ascii="Times New Roman" w:eastAsia="Arial Unicode MS" w:hAnsi="Times New Roman"/>
                <w:bCs/>
                <w:spacing w:val="-3"/>
                <w:sz w:val="24"/>
                <w:szCs w:val="24"/>
              </w:rPr>
            </w:pPr>
          </w:p>
          <w:p w:rsidR="00C17B2D" w:rsidRDefault="00A8559A">
            <w:pPr>
              <w:spacing w:before="60" w:after="60" w:line="240" w:lineRule="auto"/>
              <w:rPr>
                <w:rFonts w:ascii="Times New Roman" w:eastAsia="Arial Unicode MS" w:hAnsi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bCs/>
                <w:spacing w:val="-3"/>
                <w:sz w:val="24"/>
                <w:szCs w:val="24"/>
              </w:rPr>
              <w:t xml:space="preserve">(Ф) </w:t>
            </w:r>
            <w:proofErr w:type="spellStart"/>
            <w:r>
              <w:rPr>
                <w:rFonts w:ascii="Times New Roman" w:eastAsia="Arial Unicode MS" w:hAnsi="Times New Roman"/>
                <w:b/>
                <w:bCs/>
                <w:spacing w:val="-3"/>
                <w:sz w:val="24"/>
                <w:szCs w:val="24"/>
              </w:rPr>
              <w:t>Взаимооценивание.Работа</w:t>
            </w:r>
            <w:proofErr w:type="spellEnd"/>
            <w:r>
              <w:rPr>
                <w:rFonts w:ascii="Times New Roman" w:eastAsia="Arial Unicode MS" w:hAnsi="Times New Roman"/>
                <w:b/>
                <w:bCs/>
                <w:spacing w:val="-3"/>
                <w:sz w:val="24"/>
                <w:szCs w:val="24"/>
              </w:rPr>
              <w:t xml:space="preserve"> в парах.</w:t>
            </w:r>
          </w:p>
          <w:p w:rsidR="00C17B2D" w:rsidRDefault="00C17B2D">
            <w:pPr>
              <w:spacing w:before="60" w:after="60" w:line="240" w:lineRule="auto"/>
              <w:rPr>
                <w:rFonts w:ascii="Times New Roman" w:eastAsia="Arial Unicode MS" w:hAnsi="Times New Roman"/>
                <w:b/>
                <w:bCs/>
                <w:spacing w:val="-3"/>
                <w:sz w:val="24"/>
                <w:szCs w:val="24"/>
              </w:rPr>
            </w:pPr>
          </w:p>
          <w:p w:rsidR="00C17B2D" w:rsidRDefault="00A8559A">
            <w:pPr>
              <w:spacing w:before="60" w:after="60" w:line="240" w:lineRule="auto"/>
              <w:rPr>
                <w:rFonts w:ascii="Times New Roman" w:eastAsia="Arial Unicode MS" w:hAnsi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bCs/>
                <w:spacing w:val="-3"/>
                <w:sz w:val="24"/>
                <w:szCs w:val="24"/>
              </w:rPr>
              <w:t>3. Сообщение цели урока.</w:t>
            </w:r>
          </w:p>
          <w:p w:rsidR="00C17B2D" w:rsidRDefault="00A8559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-Сегодня на уроке речь пойдет о монументе –символе столицы Казахстана-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Байтереке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. Наша задача изучить легенду, исторические материалы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Байтереке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и создать творческие работы об этом удивительном монументе.</w:t>
            </w:r>
          </w:p>
        </w:tc>
        <w:tc>
          <w:tcPr>
            <w:tcW w:w="1770" w:type="dxa"/>
          </w:tcPr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Видеоролик </w:t>
            </w:r>
          </w:p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«Астана» (см ссылку)</w:t>
            </w: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17B2D">
        <w:trPr>
          <w:trHeight w:val="2111"/>
        </w:trPr>
        <w:tc>
          <w:tcPr>
            <w:tcW w:w="2314" w:type="dxa"/>
          </w:tcPr>
          <w:p w:rsidR="00C17B2D" w:rsidRDefault="00A85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Середина урока</w:t>
            </w:r>
          </w:p>
          <w:p w:rsidR="00C17B2D" w:rsidRDefault="00A85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5-25минут</w:t>
            </w: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A85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25-36 минут</w:t>
            </w:r>
          </w:p>
        </w:tc>
        <w:tc>
          <w:tcPr>
            <w:tcW w:w="6949" w:type="dxa"/>
            <w:gridSpan w:val="6"/>
          </w:tcPr>
          <w:p w:rsidR="00C17B2D" w:rsidRDefault="00A8559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Байтерек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–древо жизни.</w:t>
            </w:r>
          </w:p>
          <w:p w:rsidR="00C17B2D" w:rsidRDefault="00C17B2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C17B2D" w:rsidRDefault="00A8559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-Создавать творческие работы будем в группах. Каждая группа будет отвечать за определенную информацию, которую нужно будет сначала изучить, а затем презентовать всему классу.</w:t>
            </w:r>
          </w:p>
          <w:p w:rsidR="00C17B2D" w:rsidRDefault="00A8559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Первая группа –будут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«Творцы легенд».</w:t>
            </w:r>
          </w:p>
          <w:tbl>
            <w:tblPr>
              <w:tblW w:w="6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18"/>
            </w:tblGrid>
            <w:tr w:rsidR="00C17B2D">
              <w:tc>
                <w:tcPr>
                  <w:tcW w:w="6718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Составить постер «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Байтерек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дерево жизни».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Задание: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Составить картинки по порядку.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Прочитать легенду.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Пересказать её.</w:t>
                  </w:r>
                </w:p>
              </w:tc>
            </w:tr>
          </w:tbl>
          <w:p w:rsidR="00C17B2D" w:rsidRDefault="00C17B2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17B2D" w:rsidRDefault="00A8559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Вторая группа-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«Фотографы»</w:t>
            </w:r>
          </w:p>
          <w:tbl>
            <w:tblPr>
              <w:tblW w:w="6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18"/>
            </w:tblGrid>
            <w:tr w:rsidR="00C17B2D">
              <w:tc>
                <w:tcPr>
                  <w:tcW w:w="6718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Монумент «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Байтерек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Задание: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1.Составить из разрезных частей фотографию монумента «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Байтерек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».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2. Приклеить на основание.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3. Дать название фотографии</w:t>
                  </w:r>
                </w:p>
              </w:tc>
            </w:tr>
          </w:tbl>
          <w:p w:rsidR="00C17B2D" w:rsidRDefault="00C17B2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17B2D" w:rsidRDefault="00A8559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Третья группа- «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Экскурсоводы»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вы проведете экскурсию по монументу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Байтерек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tbl>
            <w:tblPr>
              <w:tblW w:w="6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18"/>
            </w:tblGrid>
            <w:tr w:rsidR="00C17B2D">
              <w:tc>
                <w:tcPr>
                  <w:tcW w:w="6718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Вопрос-Ответ.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Задание: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1.Прочитать текст.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 Найти в тексте ответы на вопросы.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 Распределить ответы между собой.</w:t>
                  </w:r>
                </w:p>
              </w:tc>
            </w:tr>
          </w:tbl>
          <w:p w:rsidR="00C17B2D" w:rsidRDefault="00C17B2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tbl>
            <w:tblPr>
              <w:tblW w:w="6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59"/>
              <w:gridCol w:w="3359"/>
            </w:tblGrid>
            <w:tr w:rsidR="00C17B2D">
              <w:tc>
                <w:tcPr>
                  <w:tcW w:w="3359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Критерии оценивания:</w:t>
                  </w:r>
                </w:p>
                <w:p w:rsidR="00C17B2D" w:rsidRDefault="00C17B2D" w:rsidP="00B013C1">
                  <w:pPr>
                    <w:framePr w:hSpace="180" w:wrap="around" w:vAnchor="text" w:hAnchor="page" w:x="575" w:y="264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59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uppressOverlap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Дескрипторы:</w:t>
                  </w:r>
                </w:p>
              </w:tc>
            </w:tr>
            <w:tr w:rsidR="00C17B2D">
              <w:tc>
                <w:tcPr>
                  <w:tcW w:w="3359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1.Работать всей группой.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2. Работать, соблюдая правила работы в группе.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3. Выполнение каждого шага задания.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4. Эстетическое оформление работы.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5. Презентация работы.</w:t>
                  </w:r>
                </w:p>
                <w:p w:rsidR="00C17B2D" w:rsidRDefault="00C17B2D" w:rsidP="00B013C1">
                  <w:pPr>
                    <w:framePr w:hSpace="180" w:wrap="around" w:vAnchor="text" w:hAnchor="page" w:x="575" w:y="264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59" w:type="dxa"/>
                </w:tcPr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Работает  вся</w:t>
                  </w:r>
                  <w:proofErr w:type="gramEnd"/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группа.-1балл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2. Работают, соблюдая правила работы в группе-2балла.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3. </w:t>
                  </w:r>
                  <w:proofErr w:type="gramStart"/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Выполнили  каждый</w:t>
                  </w:r>
                  <w:proofErr w:type="gramEnd"/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шаг задания-3 балла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4. Работа эстетически оформлена-2балла</w:t>
                  </w:r>
                </w:p>
                <w:p w:rsidR="00C17B2D" w:rsidRDefault="00A8559A" w:rsidP="00B013C1">
                  <w:pPr>
                    <w:framePr w:hSpace="180" w:wrap="around" w:vAnchor="text" w:hAnchor="page" w:x="575" w:y="264"/>
                    <w:spacing w:after="0" w:line="240" w:lineRule="auto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5. Презентуют работу-(1балл\человек)</w:t>
                  </w:r>
                </w:p>
                <w:p w:rsidR="00C17B2D" w:rsidRDefault="00C17B2D" w:rsidP="00B013C1">
                  <w:pPr>
                    <w:framePr w:hSpace="180" w:wrap="around" w:vAnchor="text" w:hAnchor="page" w:x="575" w:y="264"/>
                    <w:suppressOverlap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C17B2D" w:rsidRDefault="00C17B2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17B2D" w:rsidRDefault="00A8559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Самостоятельная работа. Индивидуальная помощь группам.</w:t>
            </w:r>
          </w:p>
          <w:p w:rsidR="00C17B2D" w:rsidRDefault="00C17B2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C17B2D" w:rsidRDefault="00A8559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ФИЗМИНУТКА.</w:t>
            </w:r>
          </w:p>
          <w:p w:rsidR="00C17B2D" w:rsidRDefault="00A8559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Байтерек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взмывает ввысь</w:t>
            </w:r>
          </w:p>
          <w:p w:rsidR="00C17B2D" w:rsidRDefault="00A8559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Что за чудо подивись</w:t>
            </w:r>
          </w:p>
          <w:p w:rsidR="00C17B2D" w:rsidRDefault="00A8559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Удивись и улыбнись</w:t>
            </w:r>
          </w:p>
          <w:p w:rsidR="00C17B2D" w:rsidRDefault="00A8559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Влево,право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наклонись.</w:t>
            </w:r>
          </w:p>
          <w:p w:rsidR="00C17B2D" w:rsidRDefault="00A8559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Хоть весь мир ты обойдешь</w:t>
            </w:r>
          </w:p>
          <w:p w:rsidR="00C17B2D" w:rsidRDefault="00A8559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Такого больше не найдешь.</w:t>
            </w:r>
          </w:p>
          <w:p w:rsidR="00C17B2D" w:rsidRDefault="00A8559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Презентация работ.</w:t>
            </w:r>
          </w:p>
          <w:p w:rsidR="00C17B2D" w:rsidRPr="00B013C1" w:rsidRDefault="00A8559A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(Ф)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«Две звезды, одно пожелание»</w:t>
            </w:r>
          </w:p>
        </w:tc>
        <w:tc>
          <w:tcPr>
            <w:tcW w:w="1770" w:type="dxa"/>
          </w:tcPr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Раздаточный материал.</w:t>
            </w: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17B2D">
        <w:trPr>
          <w:trHeight w:val="340"/>
        </w:trPr>
        <w:tc>
          <w:tcPr>
            <w:tcW w:w="2314" w:type="dxa"/>
          </w:tcPr>
          <w:p w:rsidR="00C17B2D" w:rsidRDefault="00A8559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Конец урока</w:t>
            </w:r>
          </w:p>
          <w:p w:rsidR="00C17B2D" w:rsidRDefault="00A8559A">
            <w:pPr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минут</w:t>
            </w:r>
          </w:p>
        </w:tc>
        <w:tc>
          <w:tcPr>
            <w:tcW w:w="6949" w:type="dxa"/>
            <w:gridSpan w:val="6"/>
          </w:tcPr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 урока.</w:t>
            </w:r>
          </w:p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Продолжи предложения:</w:t>
            </w:r>
          </w:p>
          <w:p w:rsidR="00C17B2D" w:rsidRDefault="00A8559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-Дерево жизни, дерево-великан – </w:t>
            </w:r>
            <w:proofErr w:type="spellStart"/>
            <w:r>
              <w:rPr>
                <w:color w:val="000000"/>
              </w:rPr>
              <w:t>Байтерек</w:t>
            </w:r>
            <w:proofErr w:type="spellEnd"/>
            <w:r>
              <w:rPr>
                <w:color w:val="000000"/>
              </w:rPr>
              <w:t>, соединяло три мира…. (Подземный мир, Земной мир, Небесный мир)</w:t>
            </w:r>
          </w:p>
          <w:p w:rsidR="00C17B2D" w:rsidRDefault="00A8559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-Сказочная птица…(</w:t>
            </w:r>
            <w:proofErr w:type="spellStart"/>
            <w:r>
              <w:rPr>
                <w:color w:val="000000"/>
              </w:rPr>
              <w:t>Самрук</w:t>
            </w:r>
            <w:proofErr w:type="spellEnd"/>
            <w:r>
              <w:rPr>
                <w:color w:val="000000"/>
              </w:rPr>
              <w:t xml:space="preserve">) откладывала золотое яйцо –… </w:t>
            </w:r>
            <w:r>
              <w:rPr>
                <w:color w:val="000000"/>
              </w:rPr>
              <w:lastRenderedPageBreak/>
              <w:t>(Солнце)</w:t>
            </w:r>
          </w:p>
          <w:p w:rsidR="00C17B2D" w:rsidRDefault="00A8559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Cs/>
                <w:lang w:eastAsia="en-GB"/>
              </w:rPr>
              <w:t>-Дракон …(</w:t>
            </w:r>
            <w:proofErr w:type="spellStart"/>
            <w:r>
              <w:rPr>
                <w:bCs/>
                <w:lang w:eastAsia="en-GB"/>
              </w:rPr>
              <w:t>Айдархар</w:t>
            </w:r>
            <w:proofErr w:type="spellEnd"/>
            <w:r>
              <w:rPr>
                <w:bCs/>
                <w:lang w:eastAsia="en-GB"/>
              </w:rPr>
              <w:t>) проглатывал солнце -это символизировало …</w:t>
            </w:r>
            <w:r>
              <w:rPr>
                <w:color w:val="000000"/>
              </w:rPr>
              <w:t xml:space="preserve"> (смену лета и зимы, дня и ночи, вечную борьбу Добра и Зла.)</w:t>
            </w:r>
          </w:p>
          <w:p w:rsidR="00C17B2D" w:rsidRDefault="00A8559A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bCs/>
                <w:lang w:eastAsia="en-GB"/>
              </w:rPr>
              <w:t>-</w:t>
            </w:r>
            <w:r>
              <w:rPr>
                <w:sz w:val="32"/>
                <w:szCs w:val="32"/>
              </w:rPr>
              <w:t xml:space="preserve"> </w:t>
            </w:r>
            <w:r>
              <w:t xml:space="preserve">На самом </w:t>
            </w:r>
            <w:proofErr w:type="gramStart"/>
            <w:r>
              <w:t>верху  монумента</w:t>
            </w:r>
            <w:proofErr w:type="gramEnd"/>
            <w:r>
              <w:t xml:space="preserve">  расположена…(смотровая площадка города). </w:t>
            </w:r>
          </w:p>
          <w:p w:rsidR="00C17B2D" w:rsidRDefault="00A8559A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bCs/>
                <w:lang w:eastAsia="en-GB"/>
              </w:rPr>
              <w:t>-</w:t>
            </w:r>
            <w:r>
              <w:t xml:space="preserve"> Подняться на смотровую площадку поможет</w:t>
            </w:r>
            <w:proofErr w:type="gramStart"/>
            <w:r>
              <w:t>…(</w:t>
            </w:r>
            <w:proofErr w:type="gramEnd"/>
            <w:r>
              <w:t>скоростной, бесшумный лифт)</w:t>
            </w:r>
          </w:p>
          <w:p w:rsidR="00C17B2D" w:rsidRDefault="00A8559A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bCs/>
                <w:lang w:eastAsia="en-GB"/>
              </w:rPr>
              <w:t>-</w:t>
            </w:r>
            <w:r>
              <w:t xml:space="preserve"> композиция «</w:t>
            </w:r>
            <w:proofErr w:type="spellStart"/>
            <w:r>
              <w:t>Аялы</w:t>
            </w:r>
            <w:proofErr w:type="spellEnd"/>
            <w:r>
              <w:t xml:space="preserve"> </w:t>
            </w:r>
            <w:proofErr w:type="spellStart"/>
            <w:r>
              <w:t>алакан</w:t>
            </w:r>
            <w:proofErr w:type="spellEnd"/>
            <w:r>
              <w:t xml:space="preserve">» с оттиском </w:t>
            </w:r>
            <w:proofErr w:type="gramStart"/>
            <w:r>
              <w:t>…(</w:t>
            </w:r>
            <w:proofErr w:type="gramEnd"/>
            <w:r>
              <w:t xml:space="preserve">правой руки президента). </w:t>
            </w:r>
          </w:p>
          <w:p w:rsidR="00C17B2D" w:rsidRDefault="00A8559A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</w:rPr>
            </w:pPr>
            <w:r>
              <w:t>-Туристы верят, что если</w:t>
            </w:r>
            <w:proofErr w:type="gramStart"/>
            <w:r>
              <w:t>…( в</w:t>
            </w:r>
            <w:proofErr w:type="gramEnd"/>
            <w:r>
              <w:t xml:space="preserve"> этот отпечаток вложить ладонь, загадав при этом желание, то задуманное исполнится).</w:t>
            </w: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Рефлексия «Лестница успеха».</w:t>
            </w:r>
          </w:p>
          <w:p w:rsidR="00C17B2D" w:rsidRDefault="00C17B2D">
            <w:pPr>
              <w:spacing w:before="60" w:after="6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770" w:type="dxa"/>
          </w:tcPr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Магниты.</w:t>
            </w:r>
          </w:p>
        </w:tc>
      </w:tr>
      <w:tr w:rsidR="00C17B2D">
        <w:tc>
          <w:tcPr>
            <w:tcW w:w="3788" w:type="dxa"/>
            <w:gridSpan w:val="3"/>
          </w:tcPr>
          <w:p w:rsidR="00C17B2D" w:rsidRDefault="00A8559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873" w:type="dxa"/>
            <w:gridSpan w:val="2"/>
          </w:tcPr>
          <w:p w:rsidR="00C17B2D" w:rsidRDefault="00A8559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4372" w:type="dxa"/>
            <w:gridSpan w:val="3"/>
          </w:tcPr>
          <w:p w:rsidR="00C17B2D" w:rsidRDefault="00A8559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Здоровье и соблюдение техники безопасности.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br/>
            </w:r>
          </w:p>
        </w:tc>
      </w:tr>
      <w:tr w:rsidR="00C17B2D">
        <w:trPr>
          <w:trHeight w:val="896"/>
        </w:trPr>
        <w:tc>
          <w:tcPr>
            <w:tcW w:w="3788" w:type="dxa"/>
            <w:gridSpan w:val="3"/>
          </w:tcPr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 xml:space="preserve">Более слабые дети получат помощь в </w:t>
            </w:r>
            <w:proofErr w:type="gramStart"/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>поддержки  со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 xml:space="preserve"> стороны учителя и одноклассников.</w:t>
            </w:r>
          </w:p>
        </w:tc>
        <w:tc>
          <w:tcPr>
            <w:tcW w:w="2873" w:type="dxa"/>
            <w:gridSpan w:val="2"/>
          </w:tcPr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 xml:space="preserve">ФО в устных заключениях, рекомендациях. </w:t>
            </w:r>
          </w:p>
        </w:tc>
        <w:tc>
          <w:tcPr>
            <w:tcW w:w="4372" w:type="dxa"/>
            <w:gridSpan w:val="3"/>
          </w:tcPr>
          <w:p w:rsidR="00C17B2D" w:rsidRDefault="00A8559A">
            <w:pPr>
              <w:spacing w:before="60" w:after="60" w:line="240" w:lineRule="auto"/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highlight w:val="yellow"/>
                <w:lang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>Физминутка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>,  активные</w:t>
            </w:r>
            <w:proofErr w:type="gramEnd"/>
            <w:r>
              <w:rPr>
                <w:rFonts w:ascii="Times New Roman" w:hAnsi="Times New Roman"/>
                <w:bCs/>
                <w:i/>
                <w:sz w:val="24"/>
                <w:szCs w:val="24"/>
                <w:lang w:eastAsia="en-GB"/>
              </w:rPr>
              <w:t xml:space="preserve">  формы  работы, смена видов деятельности на уроке</w:t>
            </w:r>
          </w:p>
        </w:tc>
      </w:tr>
    </w:tbl>
    <w:p w:rsidR="00C17B2D" w:rsidRDefault="00A8559A">
      <w:pPr>
        <w:widowControl w:val="0"/>
        <w:tabs>
          <w:tab w:val="right" w:pos="10160"/>
        </w:tabs>
        <w:spacing w:before="240" w:after="120" w:line="360" w:lineRule="auto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br w:type="textWrapping" w:clear="all"/>
      </w:r>
      <w:r>
        <w:rPr>
          <w:rFonts w:ascii="Times New Roman" w:hAnsi="Times New Roman"/>
          <w:b/>
          <w:sz w:val="24"/>
          <w:szCs w:val="24"/>
          <w:lang w:eastAsia="en-US"/>
        </w:rPr>
        <w:tab/>
      </w:r>
    </w:p>
    <w:bookmarkEnd w:id="0"/>
    <w:p w:rsidR="00C17B2D" w:rsidRDefault="00C17B2D"/>
    <w:p w:rsidR="00C17B2D" w:rsidRDefault="00C17B2D"/>
    <w:p w:rsidR="00C17B2D" w:rsidRDefault="00C17B2D"/>
    <w:sectPr w:rsidR="00C17B2D">
      <w:headerReference w:type="even" r:id="rId8"/>
      <w:headerReference w:type="default" r:id="rId9"/>
      <w:footerReference w:type="default" r:id="rId10"/>
      <w:pgSz w:w="11906" w:h="16838"/>
      <w:pgMar w:top="426" w:right="566" w:bottom="720" w:left="567" w:header="709" w:footer="3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59B" w:rsidRDefault="006C559B">
      <w:pPr>
        <w:spacing w:after="0" w:line="240" w:lineRule="auto"/>
      </w:pPr>
      <w:r>
        <w:separator/>
      </w:r>
    </w:p>
  </w:endnote>
  <w:endnote w:type="continuationSeparator" w:id="0">
    <w:p w:rsidR="006C559B" w:rsidRDefault="006C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2D" w:rsidRDefault="00C17B2D" w:rsidP="00B013C1">
    <w:pPr>
      <w:pStyle w:val="a3"/>
      <w:tabs>
        <w:tab w:val="clear" w:pos="4153"/>
        <w:tab w:val="clear" w:pos="8306"/>
        <w:tab w:val="left" w:pos="1784"/>
      </w:tabs>
      <w:rPr>
        <w:lang w:val="ru-RU"/>
      </w:rPr>
    </w:pPr>
  </w:p>
  <w:p w:rsidR="00C17B2D" w:rsidRDefault="00C17B2D" w:rsidP="00B013C1">
    <w:pPr>
      <w:pStyle w:val="a3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59B" w:rsidRDefault="006C559B">
      <w:pPr>
        <w:spacing w:after="0" w:line="240" w:lineRule="auto"/>
      </w:pPr>
      <w:r>
        <w:separator/>
      </w:r>
    </w:p>
  </w:footnote>
  <w:footnote w:type="continuationSeparator" w:id="0">
    <w:p w:rsidR="006C559B" w:rsidRDefault="006C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2D" w:rsidRDefault="006C559B">
    <w:pPr>
      <w:pStyle w:val="a5"/>
    </w:pPr>
    <w:r>
      <w:rPr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49" type="#_x0000_t75" style="position:absolute;margin-left:-48pt;margin-top:-36pt;width:250.5pt;height:354pt;z-index:-251658752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2D" w:rsidRPr="00B013C1" w:rsidRDefault="00C17B2D" w:rsidP="00B013C1">
    <w:pPr>
      <w:pStyle w:val="a5"/>
      <w:rPr>
        <w:lang w:val="ru-RU"/>
      </w:rPr>
    </w:pPr>
  </w:p>
  <w:p w:rsidR="00B013C1" w:rsidRDefault="00B013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C290C"/>
    <w:multiLevelType w:val="multilevel"/>
    <w:tmpl w:val="4ECC290C"/>
    <w:lvl w:ilvl="0" w:tentative="1">
      <w:start w:val="3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0"/>
      <w:numFmt w:val="decimal"/>
      <w:lvlText w:val="%1-%2"/>
      <w:lvlJc w:val="left"/>
      <w:pPr>
        <w:ind w:left="555" w:hanging="555"/>
      </w:pPr>
      <w:rPr>
        <w:rFonts w:hint="default"/>
      </w:rPr>
    </w:lvl>
    <w:lvl w:ilvl="2" w:tentative="1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93FCB"/>
    <w:rsid w:val="0000472D"/>
    <w:rsid w:val="00012D85"/>
    <w:rsid w:val="000437C3"/>
    <w:rsid w:val="00096884"/>
    <w:rsid w:val="000B7BFC"/>
    <w:rsid w:val="00117284"/>
    <w:rsid w:val="00133ACC"/>
    <w:rsid w:val="00155812"/>
    <w:rsid w:val="001647D8"/>
    <w:rsid w:val="001649E7"/>
    <w:rsid w:val="001666AE"/>
    <w:rsid w:val="00172010"/>
    <w:rsid w:val="00173F05"/>
    <w:rsid w:val="00174C4F"/>
    <w:rsid w:val="00193A8F"/>
    <w:rsid w:val="001A4CCF"/>
    <w:rsid w:val="001C42C5"/>
    <w:rsid w:val="002379F1"/>
    <w:rsid w:val="00290C02"/>
    <w:rsid w:val="002A1F7C"/>
    <w:rsid w:val="002A239E"/>
    <w:rsid w:val="002D1507"/>
    <w:rsid w:val="002E53D5"/>
    <w:rsid w:val="002F19EE"/>
    <w:rsid w:val="002F21BF"/>
    <w:rsid w:val="00313861"/>
    <w:rsid w:val="00347A0F"/>
    <w:rsid w:val="00354BCC"/>
    <w:rsid w:val="00373A69"/>
    <w:rsid w:val="0038090E"/>
    <w:rsid w:val="0038318B"/>
    <w:rsid w:val="00391347"/>
    <w:rsid w:val="00395732"/>
    <w:rsid w:val="003E1B97"/>
    <w:rsid w:val="00401DB1"/>
    <w:rsid w:val="00461220"/>
    <w:rsid w:val="004865E6"/>
    <w:rsid w:val="004D4DBD"/>
    <w:rsid w:val="00503BCF"/>
    <w:rsid w:val="00506E26"/>
    <w:rsid w:val="005228F4"/>
    <w:rsid w:val="00553252"/>
    <w:rsid w:val="005724B4"/>
    <w:rsid w:val="005B13A6"/>
    <w:rsid w:val="005B3822"/>
    <w:rsid w:val="005F2D7A"/>
    <w:rsid w:val="005F4DD3"/>
    <w:rsid w:val="005F580D"/>
    <w:rsid w:val="00620EA2"/>
    <w:rsid w:val="0063082C"/>
    <w:rsid w:val="00634F1B"/>
    <w:rsid w:val="006421F8"/>
    <w:rsid w:val="00643A69"/>
    <w:rsid w:val="006555C0"/>
    <w:rsid w:val="00666969"/>
    <w:rsid w:val="006905CE"/>
    <w:rsid w:val="006931D1"/>
    <w:rsid w:val="006A48C3"/>
    <w:rsid w:val="006B01A8"/>
    <w:rsid w:val="006C00BA"/>
    <w:rsid w:val="006C0CB9"/>
    <w:rsid w:val="006C559B"/>
    <w:rsid w:val="00707D91"/>
    <w:rsid w:val="00725A79"/>
    <w:rsid w:val="00732F37"/>
    <w:rsid w:val="00761030"/>
    <w:rsid w:val="00773751"/>
    <w:rsid w:val="00774981"/>
    <w:rsid w:val="00775868"/>
    <w:rsid w:val="00782C52"/>
    <w:rsid w:val="007E0760"/>
    <w:rsid w:val="007E09B5"/>
    <w:rsid w:val="007E6C1E"/>
    <w:rsid w:val="00815953"/>
    <w:rsid w:val="00827436"/>
    <w:rsid w:val="00873083"/>
    <w:rsid w:val="00893FCB"/>
    <w:rsid w:val="008A0F71"/>
    <w:rsid w:val="008D7E32"/>
    <w:rsid w:val="008E06B5"/>
    <w:rsid w:val="008E27E4"/>
    <w:rsid w:val="008E781D"/>
    <w:rsid w:val="008F5D74"/>
    <w:rsid w:val="008F733C"/>
    <w:rsid w:val="0090162E"/>
    <w:rsid w:val="009159A9"/>
    <w:rsid w:val="00923877"/>
    <w:rsid w:val="0099374E"/>
    <w:rsid w:val="009A252A"/>
    <w:rsid w:val="009B295F"/>
    <w:rsid w:val="009B40FD"/>
    <w:rsid w:val="009C5F02"/>
    <w:rsid w:val="009F6EB2"/>
    <w:rsid w:val="00A10204"/>
    <w:rsid w:val="00A26E2E"/>
    <w:rsid w:val="00A73D9F"/>
    <w:rsid w:val="00A8559A"/>
    <w:rsid w:val="00A92EDD"/>
    <w:rsid w:val="00AC76F5"/>
    <w:rsid w:val="00B013C1"/>
    <w:rsid w:val="00B04C5E"/>
    <w:rsid w:val="00B27EBF"/>
    <w:rsid w:val="00B35EA8"/>
    <w:rsid w:val="00B600A7"/>
    <w:rsid w:val="00B6026F"/>
    <w:rsid w:val="00B971CA"/>
    <w:rsid w:val="00BA3FBD"/>
    <w:rsid w:val="00BC0546"/>
    <w:rsid w:val="00BF67B6"/>
    <w:rsid w:val="00C17B2D"/>
    <w:rsid w:val="00C25FEB"/>
    <w:rsid w:val="00C44613"/>
    <w:rsid w:val="00C665BB"/>
    <w:rsid w:val="00C852A7"/>
    <w:rsid w:val="00CA2153"/>
    <w:rsid w:val="00CA397E"/>
    <w:rsid w:val="00CD7D31"/>
    <w:rsid w:val="00CE4BA2"/>
    <w:rsid w:val="00CE6AB5"/>
    <w:rsid w:val="00D03F96"/>
    <w:rsid w:val="00D056C4"/>
    <w:rsid w:val="00D10129"/>
    <w:rsid w:val="00D1043A"/>
    <w:rsid w:val="00D3508E"/>
    <w:rsid w:val="00D43F07"/>
    <w:rsid w:val="00D70AFC"/>
    <w:rsid w:val="00DE49BD"/>
    <w:rsid w:val="00DE5B51"/>
    <w:rsid w:val="00E0269F"/>
    <w:rsid w:val="00E1108D"/>
    <w:rsid w:val="00E25EFC"/>
    <w:rsid w:val="00E3272E"/>
    <w:rsid w:val="00E41842"/>
    <w:rsid w:val="00E426CA"/>
    <w:rsid w:val="00E430D3"/>
    <w:rsid w:val="00E4370D"/>
    <w:rsid w:val="00E467CD"/>
    <w:rsid w:val="00E569F6"/>
    <w:rsid w:val="00E74BAD"/>
    <w:rsid w:val="00E9368A"/>
    <w:rsid w:val="00E9696A"/>
    <w:rsid w:val="00E97798"/>
    <w:rsid w:val="00ED1D83"/>
    <w:rsid w:val="00EE593F"/>
    <w:rsid w:val="00EE76F3"/>
    <w:rsid w:val="00F003CE"/>
    <w:rsid w:val="00F04B2D"/>
    <w:rsid w:val="00F27F8D"/>
    <w:rsid w:val="00F451E6"/>
    <w:rsid w:val="00FA1CC1"/>
    <w:rsid w:val="00FA3218"/>
    <w:rsid w:val="00FB6ED7"/>
    <w:rsid w:val="00FF2974"/>
    <w:rsid w:val="020A0938"/>
    <w:rsid w:val="177E2766"/>
    <w:rsid w:val="18BA5E1D"/>
    <w:rsid w:val="19436102"/>
    <w:rsid w:val="3C015002"/>
    <w:rsid w:val="440C0FFD"/>
    <w:rsid w:val="45500BC7"/>
    <w:rsid w:val="55C91499"/>
    <w:rsid w:val="62605DBF"/>
    <w:rsid w:val="6282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D0AAF708-BE71-4910-BB93-8245803D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  <w:sz w:val="22"/>
      <w:szCs w:val="22"/>
      <w:lang w:val="ru-RU" w:eastAsia="ru-RU"/>
    </w:rPr>
  </w:style>
  <w:style w:type="paragraph" w:styleId="2">
    <w:name w:val="heading 2"/>
    <w:basedOn w:val="a"/>
    <w:link w:val="20"/>
    <w:uiPriority w:val="9"/>
    <w:qFormat/>
    <w:locked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hAnsi="Arial"/>
      <w:szCs w:val="24"/>
      <w:lang w:val="en-GB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  <w:spacing w:after="0" w:line="260" w:lineRule="exact"/>
    </w:pPr>
    <w:rPr>
      <w:rFonts w:ascii="Arial" w:hAnsi="Arial"/>
      <w:szCs w:val="24"/>
      <w:lang w:val="en-GB"/>
    </w:rPr>
  </w:style>
  <w:style w:type="paragraph" w:styleId="a7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</w:style>
  <w:style w:type="paragraph" w:customStyle="1" w:styleId="Dochead1">
    <w:name w:val="Doc head 1"/>
    <w:basedOn w:val="a"/>
    <w:link w:val="Dochead1Char"/>
    <w:uiPriority w:val="99"/>
    <w:pPr>
      <w:widowControl w:val="0"/>
      <w:spacing w:after="0" w:line="260" w:lineRule="exact"/>
      <w:ind w:right="119"/>
    </w:pPr>
    <w:rPr>
      <w:rFonts w:ascii="Arial" w:eastAsia="Calibri" w:hAnsi="Arial"/>
      <w:b/>
      <w:color w:val="0065BD"/>
      <w:sz w:val="28"/>
      <w:szCs w:val="20"/>
      <w:lang w:val="en-GB"/>
    </w:rPr>
  </w:style>
  <w:style w:type="paragraph" w:customStyle="1" w:styleId="10">
    <w:name w:val="Без интервала1"/>
    <w:uiPriority w:val="99"/>
    <w:qFormat/>
    <w:rPr>
      <w:rFonts w:eastAsia="Times New Roman" w:cs="Times New Roman"/>
      <w:sz w:val="22"/>
      <w:szCs w:val="22"/>
      <w:lang w:val="ru-RU" w:eastAsia="ru-RU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6">
    <w:name w:val="Верхний колонтитул Знак"/>
    <w:link w:val="a5"/>
    <w:uiPriority w:val="99"/>
    <w:locked/>
    <w:rPr>
      <w:rFonts w:ascii="Arial" w:hAnsi="Arial" w:cs="Times New Roman"/>
      <w:sz w:val="24"/>
      <w:szCs w:val="24"/>
      <w:lang w:val="en-GB" w:eastAsia="ru-RU"/>
    </w:rPr>
  </w:style>
  <w:style w:type="character" w:customStyle="1" w:styleId="a4">
    <w:name w:val="Нижний колонтитул Знак"/>
    <w:link w:val="a3"/>
    <w:uiPriority w:val="99"/>
    <w:locked/>
    <w:rPr>
      <w:rFonts w:ascii="Arial" w:hAnsi="Arial" w:cs="Times New Roman"/>
      <w:sz w:val="24"/>
      <w:szCs w:val="24"/>
      <w:lang w:val="en-GB" w:eastAsia="ru-RU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Dochead1Char">
    <w:name w:val="Doc head 1 Char"/>
    <w:link w:val="Dochead1"/>
    <w:uiPriority w:val="99"/>
    <w:locked/>
    <w:rPr>
      <w:rFonts w:ascii="Arial" w:hAnsi="Arial"/>
      <w:b/>
      <w:color w:val="0065BD"/>
      <w:sz w:val="28"/>
      <w:lang w:val="en-GB" w:eastAsia="ru-RU"/>
    </w:rPr>
  </w:style>
  <w:style w:type="paragraph" w:styleId="aa">
    <w:name w:val="Balloon Text"/>
    <w:basedOn w:val="a"/>
    <w:link w:val="ab"/>
    <w:semiHidden/>
    <w:unhideWhenUsed/>
    <w:rsid w:val="00A8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A8559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Познание мира.</vt:lpstr>
    </vt:vector>
  </TitlesOfParts>
  <Company>Hewlett-Packard Company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Познание мира.</dc:title>
  <dc:creator>user</dc:creator>
  <cp:lastModifiedBy>ww</cp:lastModifiedBy>
  <cp:revision>3</cp:revision>
  <cp:lastPrinted>2017-08-28T10:12:00Z</cp:lastPrinted>
  <dcterms:created xsi:type="dcterms:W3CDTF">2016-10-29T03:17:00Z</dcterms:created>
  <dcterms:modified xsi:type="dcterms:W3CDTF">2020-06-16T07:13:00Z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1049-9.1.0.5217</vt:lpwstr>
  </property>
</Properties>
</file>