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21" w:tblpY="-9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4"/>
        <w:gridCol w:w="8"/>
        <w:gridCol w:w="8069"/>
      </w:tblGrid>
      <w:tr w:rsidR="00DF1763" w:rsidRPr="00DF1763" w:rsidTr="00097D58">
        <w:trPr>
          <w:trHeight w:val="375"/>
        </w:trPr>
        <w:tc>
          <w:tcPr>
            <w:tcW w:w="10881" w:type="dxa"/>
            <w:gridSpan w:val="3"/>
          </w:tcPr>
          <w:p w:rsidR="00DF1763" w:rsidRPr="00DF1763" w:rsidRDefault="00DF1763" w:rsidP="00DF1763">
            <w:pPr>
              <w:ind w:left="110"/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Образовательная область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 </w:t>
            </w: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-  Социум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 </w:t>
            </w:r>
          </w:p>
        </w:tc>
      </w:tr>
      <w:tr w:rsidR="00DF1763" w:rsidRPr="00DF1763" w:rsidTr="00097D58">
        <w:trPr>
          <w:trHeight w:val="690"/>
        </w:trPr>
        <w:tc>
          <w:tcPr>
            <w:tcW w:w="10881" w:type="dxa"/>
            <w:gridSpan w:val="3"/>
          </w:tcPr>
          <w:p w:rsidR="00DF1763" w:rsidRPr="00DF1763" w:rsidRDefault="00DF1763" w:rsidP="00DF1763">
            <w:pPr>
              <w:ind w:left="110"/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Организованно учебная деятельность 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-  </w:t>
            </w: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Основы экологии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 </w:t>
            </w:r>
          </w:p>
        </w:tc>
      </w:tr>
      <w:tr w:rsidR="003657A5" w:rsidRPr="00DF1763" w:rsidTr="00097D58">
        <w:trPr>
          <w:trHeight w:val="690"/>
        </w:trPr>
        <w:tc>
          <w:tcPr>
            <w:tcW w:w="10881" w:type="dxa"/>
            <w:gridSpan w:val="3"/>
          </w:tcPr>
          <w:p w:rsidR="003657A5" w:rsidRPr="00DF1763" w:rsidRDefault="003657A5" w:rsidP="00DF1763">
            <w:pPr>
              <w:ind w:left="110"/>
              <w:rPr>
                <w:rFonts w:ascii="KZ Times New Roman" w:hAnsi="KZ Times New Roman"/>
                <w:b/>
                <w:sz w:val="32"/>
                <w:szCs w:val="32"/>
              </w:rPr>
            </w:pPr>
            <w:r>
              <w:rPr>
                <w:rFonts w:ascii="KZ Times New Roman" w:hAnsi="KZ Times New Roman"/>
                <w:b/>
                <w:sz w:val="32"/>
                <w:szCs w:val="32"/>
              </w:rPr>
              <w:t xml:space="preserve">Ф. И. О.  </w:t>
            </w:r>
            <w:r w:rsidR="00BB5258">
              <w:rPr>
                <w:rFonts w:ascii="KZ Times New Roman" w:hAnsi="KZ Times New Roman"/>
                <w:b/>
                <w:sz w:val="32"/>
                <w:szCs w:val="32"/>
              </w:rPr>
              <w:t xml:space="preserve">                  </w:t>
            </w:r>
            <w:r w:rsidR="00BB5258">
              <w:rPr>
                <w:rFonts w:ascii="KZ Times New Roman" w:hAnsi="KZ Times New Roman"/>
                <w:b/>
                <w:sz w:val="32"/>
                <w:szCs w:val="32"/>
                <w:lang w:val="kk-KZ"/>
              </w:rPr>
              <w:t>Жакупова</w:t>
            </w:r>
            <w:bookmarkStart w:id="0" w:name="_GoBack"/>
            <w:bookmarkEnd w:id="0"/>
            <w:r w:rsidR="00BB5258">
              <w:rPr>
                <w:rFonts w:ascii="KZ Times New Roman" w:hAnsi="KZ Times New Roman"/>
                <w:b/>
                <w:sz w:val="32"/>
                <w:szCs w:val="32"/>
              </w:rPr>
              <w:t xml:space="preserve"> </w:t>
            </w:r>
            <w:r w:rsidR="00BB5258">
              <w:rPr>
                <w:rFonts w:ascii="KZ Times New Roman" w:hAnsi="KZ Times New Roman"/>
                <w:b/>
                <w:sz w:val="32"/>
                <w:szCs w:val="32"/>
                <w:lang w:val="kk-KZ"/>
              </w:rPr>
              <w:t>Г</w:t>
            </w:r>
            <w:r w:rsidR="00BB5258">
              <w:rPr>
                <w:rFonts w:ascii="KZ Times New Roman" w:hAnsi="KZ Times New Roman"/>
                <w:b/>
                <w:sz w:val="32"/>
                <w:szCs w:val="32"/>
              </w:rPr>
              <w:t xml:space="preserve">. </w:t>
            </w:r>
            <w:r w:rsidR="00BB5258">
              <w:rPr>
                <w:rFonts w:ascii="KZ Times New Roman" w:hAnsi="KZ Times New Roman"/>
                <w:b/>
                <w:sz w:val="32"/>
                <w:szCs w:val="32"/>
                <w:lang w:val="kk-KZ"/>
              </w:rPr>
              <w:t>Б</w:t>
            </w:r>
            <w:r>
              <w:rPr>
                <w:rFonts w:ascii="KZ Times New Roman" w:hAnsi="KZ Times New Roman"/>
                <w:b/>
                <w:sz w:val="32"/>
                <w:szCs w:val="32"/>
              </w:rPr>
              <w:t>.</w:t>
            </w:r>
          </w:p>
        </w:tc>
      </w:tr>
      <w:tr w:rsidR="00DF1763" w:rsidRPr="00DF1763" w:rsidTr="00097D58">
        <w:trPr>
          <w:trHeight w:val="375"/>
        </w:trPr>
        <w:tc>
          <w:tcPr>
            <w:tcW w:w="2804" w:type="dxa"/>
          </w:tcPr>
          <w:p w:rsidR="00DF1763" w:rsidRPr="00DF1763" w:rsidRDefault="00DF1763" w:rsidP="00DF1763">
            <w:pPr>
              <w:ind w:left="110"/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Раздел:</w:t>
            </w:r>
          </w:p>
        </w:tc>
        <w:tc>
          <w:tcPr>
            <w:tcW w:w="8077" w:type="dxa"/>
            <w:gridSpan w:val="2"/>
          </w:tcPr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2 Неживая природа. </w:t>
            </w:r>
          </w:p>
        </w:tc>
      </w:tr>
      <w:tr w:rsidR="00DF1763" w:rsidRPr="00DF1763" w:rsidTr="00097D58">
        <w:trPr>
          <w:trHeight w:val="690"/>
        </w:trPr>
        <w:tc>
          <w:tcPr>
            <w:tcW w:w="2804" w:type="dxa"/>
          </w:tcPr>
          <w:p w:rsidR="00DF1763" w:rsidRPr="00DF1763" w:rsidRDefault="00DF1763" w:rsidP="00DF1763">
            <w:pPr>
              <w:ind w:left="110"/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Подраздел:</w:t>
            </w:r>
          </w:p>
        </w:tc>
        <w:tc>
          <w:tcPr>
            <w:tcW w:w="8077" w:type="dxa"/>
            <w:gridSpan w:val="2"/>
          </w:tcPr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2.2. Заботимся о воде, земле, воздухе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>.</w:t>
            </w:r>
          </w:p>
        </w:tc>
      </w:tr>
      <w:tr w:rsidR="00DF1763" w:rsidRPr="00DF1763" w:rsidTr="00097D58">
        <w:trPr>
          <w:trHeight w:val="448"/>
        </w:trPr>
        <w:tc>
          <w:tcPr>
            <w:tcW w:w="10881" w:type="dxa"/>
            <w:gridSpan w:val="3"/>
          </w:tcPr>
          <w:p w:rsidR="00DF1763" w:rsidRPr="00DF1763" w:rsidRDefault="00DF1763" w:rsidP="00DF1763">
            <w:pPr>
              <w:ind w:left="110"/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Тема: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  Откуда берется и исчезает мусор? </w:t>
            </w:r>
          </w:p>
        </w:tc>
      </w:tr>
      <w:tr w:rsidR="00DF1763" w:rsidRPr="00DF1763" w:rsidTr="00097D58">
        <w:trPr>
          <w:trHeight w:val="617"/>
        </w:trPr>
        <w:tc>
          <w:tcPr>
            <w:tcW w:w="2804" w:type="dxa"/>
          </w:tcPr>
          <w:p w:rsidR="00DF1763" w:rsidRPr="00DF1763" w:rsidRDefault="00DF1763" w:rsidP="00DF1763">
            <w:pPr>
              <w:ind w:left="110"/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Цель обучения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>:</w:t>
            </w:r>
          </w:p>
        </w:tc>
        <w:tc>
          <w:tcPr>
            <w:tcW w:w="8077" w:type="dxa"/>
            <w:gridSpan w:val="2"/>
          </w:tcPr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0.2.2.1. Знакомить детей  с  проблемами загрязнения </w:t>
            </w:r>
            <w:r w:rsidRPr="00DF1763">
              <w:t xml:space="preserve"> 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>окружающей среды мусором</w:t>
            </w:r>
            <w:proofErr w:type="gramStart"/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 .</w:t>
            </w:r>
            <w:proofErr w:type="gramEnd"/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   </w:t>
            </w:r>
          </w:p>
        </w:tc>
      </w:tr>
      <w:tr w:rsidR="00DF1763" w:rsidRPr="00DF1763" w:rsidTr="00097D58">
        <w:trPr>
          <w:trHeight w:val="2452"/>
        </w:trPr>
        <w:tc>
          <w:tcPr>
            <w:tcW w:w="2804" w:type="dxa"/>
          </w:tcPr>
          <w:p w:rsidR="00DF1763" w:rsidRPr="00DF1763" w:rsidRDefault="00DF1763" w:rsidP="00DF1763">
            <w:pPr>
              <w:spacing w:after="0"/>
              <w:ind w:left="110"/>
              <w:rPr>
                <w:rFonts w:ascii="KZ Times New Roman" w:hAnsi="KZ Times New Roman"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   Цель ОУД:  </w:t>
            </w:r>
          </w:p>
          <w:p w:rsidR="00DF1763" w:rsidRPr="00DF1763" w:rsidRDefault="00DF1763" w:rsidP="00DF1763">
            <w:pPr>
              <w:spacing w:after="0"/>
              <w:ind w:left="110"/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8077" w:type="dxa"/>
            <w:gridSpan w:val="2"/>
          </w:tcPr>
          <w:p w:rsidR="00DF1763" w:rsidRPr="00DF1763" w:rsidRDefault="00DF1763" w:rsidP="00DF1763">
            <w:pPr>
              <w:spacing w:after="0"/>
              <w:rPr>
                <w:rFonts w:ascii="KZ Times New Roman" w:hAnsi="KZ Times New Roman"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1. Все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  называют проблемы загрязнения окружающей среды  мусором. </w:t>
            </w:r>
          </w:p>
          <w:p w:rsidR="00DF1763" w:rsidRPr="00DF1763" w:rsidRDefault="00DF1763" w:rsidP="00DF1763">
            <w:pPr>
              <w:spacing w:after="0"/>
              <w:rPr>
                <w:rFonts w:ascii="KZ Times New Roman" w:hAnsi="KZ Times New Roman"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2.  Большинство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 смогут разделить мусор по материалам (стекло, бумага, пластик). </w:t>
            </w:r>
          </w:p>
          <w:p w:rsidR="00DF1763" w:rsidRPr="00DF1763" w:rsidRDefault="00DF1763" w:rsidP="00DF1763">
            <w:pPr>
              <w:spacing w:after="0"/>
              <w:rPr>
                <w:rFonts w:ascii="KZ Times New Roman" w:hAnsi="KZ Times New Roman"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 3. Некоторые</w:t>
            </w:r>
            <w:r w:rsidRPr="00DF1763">
              <w:rPr>
                <w:rFonts w:ascii="KZ Times New Roman" w:hAnsi="KZ Times New Roman"/>
                <w:sz w:val="32"/>
                <w:szCs w:val="32"/>
              </w:rPr>
              <w:t xml:space="preserve"> предлагают варианты, как избавиться от мусора.</w:t>
            </w:r>
          </w:p>
        </w:tc>
      </w:tr>
      <w:tr w:rsidR="00DF1763" w:rsidRPr="00DF1763" w:rsidTr="00097D58">
        <w:trPr>
          <w:trHeight w:val="493"/>
        </w:trPr>
        <w:tc>
          <w:tcPr>
            <w:tcW w:w="2812" w:type="dxa"/>
            <w:gridSpan w:val="2"/>
          </w:tcPr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Группа</w:t>
            </w:r>
            <w:proofErr w:type="gramStart"/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 :</w:t>
            </w:r>
            <w:proofErr w:type="gramEnd"/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                 </w:t>
            </w:r>
          </w:p>
        </w:tc>
        <w:tc>
          <w:tcPr>
            <w:tcW w:w="8069" w:type="dxa"/>
          </w:tcPr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класс </w:t>
            </w:r>
            <w:proofErr w:type="gramStart"/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пред</w:t>
            </w:r>
            <w:proofErr w:type="gramEnd"/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 школьной подготовки</w:t>
            </w:r>
          </w:p>
        </w:tc>
      </w:tr>
      <w:tr w:rsidR="00DF1763" w:rsidRPr="00DF1763" w:rsidTr="00097D58">
        <w:trPr>
          <w:trHeight w:val="525"/>
        </w:trPr>
        <w:tc>
          <w:tcPr>
            <w:tcW w:w="2812" w:type="dxa"/>
            <w:gridSpan w:val="2"/>
          </w:tcPr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ОУД занятия</w:t>
            </w:r>
            <w:proofErr w:type="gramStart"/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 :</w:t>
            </w:r>
            <w:proofErr w:type="gramEnd"/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8069" w:type="dxa"/>
          </w:tcPr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Экология</w:t>
            </w:r>
          </w:p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</w:p>
        </w:tc>
      </w:tr>
      <w:tr w:rsidR="00DF1763" w:rsidRPr="00DF1763" w:rsidTr="00097D58">
        <w:trPr>
          <w:trHeight w:val="1677"/>
        </w:trPr>
        <w:tc>
          <w:tcPr>
            <w:tcW w:w="2812" w:type="dxa"/>
            <w:gridSpan w:val="2"/>
          </w:tcPr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                               </w:t>
            </w:r>
          </w:p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Ресурсы, развивающая среда:</w:t>
            </w:r>
          </w:p>
        </w:tc>
        <w:tc>
          <w:tcPr>
            <w:tcW w:w="8069" w:type="dxa"/>
          </w:tcPr>
          <w:p w:rsidR="00DF1763" w:rsidRPr="00DF1763" w:rsidRDefault="00DF1763" w:rsidP="00DF1763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>Эмблемы, мяч, картины о загрязнении в природе</w:t>
            </w:r>
            <w:proofErr w:type="gramStart"/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 ,</w:t>
            </w:r>
            <w:proofErr w:type="gramEnd"/>
            <w:r w:rsidRPr="00DF1763">
              <w:rPr>
                <w:rFonts w:ascii="KZ Times New Roman" w:hAnsi="KZ Times New Roman"/>
                <w:b/>
                <w:sz w:val="32"/>
                <w:szCs w:val="32"/>
              </w:rPr>
              <w:t xml:space="preserve"> контейнеры, фломастеры, краски, карандаши, плакат « Моя чистая планета».</w:t>
            </w:r>
          </w:p>
        </w:tc>
      </w:tr>
    </w:tbl>
    <w:p w:rsidR="00152E1F" w:rsidRDefault="00DF1763">
      <w:r>
        <w:t xml:space="preserve"> </w:t>
      </w:r>
    </w:p>
    <w:tbl>
      <w:tblPr>
        <w:tblStyle w:val="a3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538"/>
        <w:gridCol w:w="5217"/>
        <w:gridCol w:w="1927"/>
      </w:tblGrid>
      <w:tr w:rsidR="00DF1763" w:rsidRPr="007F3FCA" w:rsidTr="00097D58">
        <w:trPr>
          <w:trHeight w:val="6243"/>
        </w:trPr>
        <w:tc>
          <w:tcPr>
            <w:tcW w:w="3538" w:type="dxa"/>
          </w:tcPr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lastRenderedPageBreak/>
              <w:t>Начало занятия</w:t>
            </w:r>
          </w:p>
        </w:tc>
        <w:tc>
          <w:tcPr>
            <w:tcW w:w="5217" w:type="dxa"/>
          </w:tcPr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>Организация детей в кругу. Положительный настрой.  Воспитатель предлагает детям побыть сегодня в роли экологов. Вешает эмблемы.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  <w:u w:val="single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  <w:u w:val="single"/>
              </w:rPr>
              <w:t>Беседа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>- Ребята как вы думаете, а кто такие экологи? (ответы детей)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>- А какую же роль выполняют экологи? (ответы детей)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>- А кто хочет поиграть со мной в игру? (ответы детей)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  <w:u w:val="single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  <w:u w:val="single"/>
              </w:rPr>
              <w:t>Игра ВОДА, ЗЕМЛЯ, ВОЗДУХ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>Цель:</w:t>
            </w:r>
            <w:r w:rsidRPr="007F3FCA">
              <w:rPr>
                <w:rFonts w:ascii="KZ Times New Roman" w:hAnsi="KZ Times New Roman"/>
                <w:sz w:val="32"/>
                <w:szCs w:val="32"/>
              </w:rPr>
              <w:t xml:space="preserve"> закреплять знания детей об объектах природы.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>Задача:</w:t>
            </w:r>
            <w:r w:rsidRPr="007F3FCA">
              <w:rPr>
                <w:rFonts w:ascii="KZ Times New Roman" w:hAnsi="KZ Times New Roman"/>
                <w:sz w:val="32"/>
                <w:szCs w:val="32"/>
              </w:rPr>
              <w:t xml:space="preserve"> закреплять умение, классифицировать животных, птиц, обитателя рек.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927" w:type="dxa"/>
          </w:tcPr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DF1763" w:rsidRPr="007F3FCA" w:rsidTr="00097D58">
        <w:tc>
          <w:tcPr>
            <w:tcW w:w="3538" w:type="dxa"/>
          </w:tcPr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 xml:space="preserve">Основная часть </w:t>
            </w:r>
          </w:p>
        </w:tc>
        <w:tc>
          <w:tcPr>
            <w:tcW w:w="5217" w:type="dxa"/>
          </w:tcPr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 xml:space="preserve">- Ребята, а сейчас я вам предлагаю посмотреть на картинки, и  в группах обсудить, как помочь нашей природе и обозначить кругом или крестиком. 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>Один из группы делает вывод,  почему именно эти картины они выбрали.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 xml:space="preserve">- Что будет, если не убирать мусор? 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>-Откуда берется мусор?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>-Как влияет сжигание мусора на природу?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>- Давайте сделаем вывод «Важна ли наша роль экологов в природе и почему?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>- есть определенные правила распределения мусора в контейнеры.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 xml:space="preserve">- Как вы думаете, какой  мусор должен находиться в каждом </w:t>
            </w:r>
            <w:r w:rsidRPr="007F3FCA">
              <w:rPr>
                <w:rFonts w:ascii="KZ Times New Roman" w:hAnsi="KZ Times New Roman"/>
                <w:sz w:val="32"/>
                <w:szCs w:val="32"/>
              </w:rPr>
              <w:lastRenderedPageBreak/>
              <w:t>контейнере? (деление на 3 группы)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 xml:space="preserve">- Так как мы экологи давайте мы распределим, как мусор правильно распределить по контейнер нужного цвета на время. 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>(музыка)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>поощрения детей.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 xml:space="preserve">А сейчас  задание 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 xml:space="preserve">Наташа и Галя и т.д. будут обводить картинку по точкам, а Марина, Оля и Настя </w:t>
            </w:r>
            <w:proofErr w:type="spellStart"/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>ит.д</w:t>
            </w:r>
            <w:proofErr w:type="spellEnd"/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>. соберут у нас мозаику. И под конец мы поделимся результатами.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t>( ответы детей, КАК нам помочь сберечь природу? ответы детей</w:t>
            </w:r>
            <w:r w:rsidRPr="007F3FCA">
              <w:rPr>
                <w:rFonts w:ascii="KZ Times New Roman" w:hAnsi="KZ Times New Roman"/>
                <w:b/>
                <w:sz w:val="32"/>
                <w:szCs w:val="32"/>
                <w:u w:val="single"/>
              </w:rPr>
              <w:t>)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>- А сейчас я вам предлагаю  выполнить коллективную работу, что нужно делать, чтобы наша планета была чистой и красивой.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>Вы можете рисовать, чем вы захотите по желанию.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927" w:type="dxa"/>
          </w:tcPr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DF1763" w:rsidRPr="007F3FCA" w:rsidTr="00097D58">
        <w:tc>
          <w:tcPr>
            <w:tcW w:w="3538" w:type="dxa"/>
          </w:tcPr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</w:rPr>
              <w:lastRenderedPageBreak/>
              <w:t xml:space="preserve">Заключительная часть </w:t>
            </w:r>
          </w:p>
        </w:tc>
        <w:tc>
          <w:tcPr>
            <w:tcW w:w="5217" w:type="dxa"/>
          </w:tcPr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 xml:space="preserve">Вывешиваем памятку на доску вместе с детьми 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>- Какой вывод мы можем сделать по завершению нашего занятия (ответы детей).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  <w:r w:rsidRPr="007F3FCA">
              <w:rPr>
                <w:rFonts w:ascii="KZ Times New Roman" w:hAnsi="KZ Times New Roman"/>
                <w:sz w:val="32"/>
                <w:szCs w:val="32"/>
              </w:rPr>
              <w:t xml:space="preserve">- И по достижению нашей цели мы с вами скажем заветные слова экологов. 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  <w:u w:val="single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  <w:u w:val="single"/>
              </w:rPr>
              <w:t>Родную природу, любимый наш край.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b/>
                <w:sz w:val="32"/>
                <w:szCs w:val="32"/>
                <w:u w:val="single"/>
              </w:rPr>
            </w:pPr>
            <w:r w:rsidRPr="007F3FCA">
              <w:rPr>
                <w:rFonts w:ascii="KZ Times New Roman" w:hAnsi="KZ Times New Roman"/>
                <w:b/>
                <w:sz w:val="32"/>
                <w:szCs w:val="32"/>
                <w:u w:val="single"/>
              </w:rPr>
              <w:t>Всем сердцем люби, береги, охраняй.</w:t>
            </w:r>
          </w:p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927" w:type="dxa"/>
          </w:tcPr>
          <w:p w:rsidR="00DF1763" w:rsidRPr="007F3FCA" w:rsidRDefault="00DF1763" w:rsidP="00097D58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</w:tbl>
    <w:p w:rsidR="00DF1763" w:rsidRDefault="00DF1763"/>
    <w:p w:rsidR="003657A5" w:rsidRDefault="003657A5"/>
    <w:p w:rsidR="003657A5" w:rsidRDefault="003657A5"/>
    <w:p w:rsidR="003657A5" w:rsidRPr="00BF62C0" w:rsidRDefault="003657A5" w:rsidP="003657A5">
      <w:pPr>
        <w:rPr>
          <w:b/>
          <w:i/>
          <w:sz w:val="40"/>
        </w:rPr>
      </w:pPr>
      <w:r w:rsidRPr="00BF62C0">
        <w:rPr>
          <w:b/>
          <w:i/>
          <w:sz w:val="40"/>
        </w:rPr>
        <w:lastRenderedPageBreak/>
        <w:t xml:space="preserve">Лист наблюдения </w:t>
      </w:r>
    </w:p>
    <w:p w:rsidR="003657A5" w:rsidRDefault="003657A5" w:rsidP="003657A5">
      <w:pPr>
        <w:rPr>
          <w:sz w:val="32"/>
        </w:rPr>
      </w:pPr>
      <w:r w:rsidRPr="00BF62C0">
        <w:rPr>
          <w:b/>
          <w:sz w:val="32"/>
        </w:rPr>
        <w:t>Область:</w:t>
      </w:r>
      <w:r>
        <w:rPr>
          <w:sz w:val="32"/>
        </w:rPr>
        <w:t xml:space="preserve"> Социум </w:t>
      </w:r>
    </w:p>
    <w:p w:rsidR="003657A5" w:rsidRDefault="003657A5" w:rsidP="003657A5">
      <w:pPr>
        <w:rPr>
          <w:sz w:val="32"/>
        </w:rPr>
      </w:pPr>
      <w:r w:rsidRPr="00BF62C0">
        <w:rPr>
          <w:b/>
          <w:sz w:val="32"/>
        </w:rPr>
        <w:t>Вид занятия:</w:t>
      </w:r>
      <w:r>
        <w:rPr>
          <w:sz w:val="32"/>
        </w:rPr>
        <w:t xml:space="preserve"> Экология</w:t>
      </w:r>
    </w:p>
    <w:p w:rsidR="003657A5" w:rsidRDefault="003657A5" w:rsidP="003657A5">
      <w:pPr>
        <w:rPr>
          <w:sz w:val="32"/>
        </w:rPr>
      </w:pPr>
      <w:r w:rsidRPr="00BF62C0">
        <w:rPr>
          <w:b/>
          <w:sz w:val="32"/>
        </w:rPr>
        <w:t>Цель:</w:t>
      </w:r>
      <w:r>
        <w:rPr>
          <w:b/>
          <w:sz w:val="32"/>
        </w:rPr>
        <w:t xml:space="preserve"> </w:t>
      </w:r>
      <w:r>
        <w:rPr>
          <w:sz w:val="32"/>
        </w:rPr>
        <w:t>0.2.2.1. Знакомить детей с  проблемы загрязнения  окружающей среды мусором.</w:t>
      </w:r>
    </w:p>
    <w:p w:rsidR="003657A5" w:rsidRDefault="003657A5" w:rsidP="003657A5">
      <w:pPr>
        <w:rPr>
          <w:b/>
          <w:sz w:val="32"/>
        </w:rPr>
      </w:pPr>
      <w:r w:rsidRPr="00BF62C0">
        <w:rPr>
          <w:b/>
          <w:sz w:val="32"/>
        </w:rPr>
        <w:t>Цель ОУД:</w:t>
      </w:r>
      <w:r>
        <w:rPr>
          <w:b/>
          <w:sz w:val="32"/>
        </w:rPr>
        <w:t xml:space="preserve"> </w:t>
      </w:r>
    </w:p>
    <w:p w:rsidR="003657A5" w:rsidRDefault="003657A5" w:rsidP="003657A5">
      <w:pPr>
        <w:spacing w:after="0"/>
        <w:rPr>
          <w:sz w:val="32"/>
        </w:rPr>
      </w:pPr>
      <w:r w:rsidRPr="00245DFB">
        <w:rPr>
          <w:b/>
          <w:sz w:val="32"/>
        </w:rPr>
        <w:t>Все</w:t>
      </w:r>
      <w:r>
        <w:rPr>
          <w:sz w:val="32"/>
        </w:rPr>
        <w:t xml:space="preserve"> называют  проблему загрязнения окружающей среды мусором. </w:t>
      </w:r>
      <w:r w:rsidRPr="00245DFB">
        <w:rPr>
          <w:b/>
          <w:sz w:val="32"/>
        </w:rPr>
        <w:t>Большинство</w:t>
      </w:r>
      <w:r>
        <w:rPr>
          <w:sz w:val="32"/>
        </w:rPr>
        <w:t xml:space="preserve"> смогут разделить мусор по материалам (стекло, бумага, пластик). </w:t>
      </w:r>
    </w:p>
    <w:p w:rsidR="003657A5" w:rsidRPr="00584E77" w:rsidRDefault="003657A5" w:rsidP="003657A5">
      <w:pPr>
        <w:spacing w:after="0"/>
        <w:rPr>
          <w:b/>
          <w:sz w:val="32"/>
        </w:rPr>
      </w:pPr>
      <w:r w:rsidRPr="00245DFB">
        <w:rPr>
          <w:b/>
          <w:sz w:val="32"/>
        </w:rPr>
        <w:t xml:space="preserve">Некоторые </w:t>
      </w:r>
      <w:r>
        <w:rPr>
          <w:sz w:val="32"/>
        </w:rPr>
        <w:t>предлагают варианты, как избавиться от мусора.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410"/>
        <w:gridCol w:w="2551"/>
      </w:tblGrid>
      <w:tr w:rsidR="003657A5" w:rsidTr="00CE49BA">
        <w:trPr>
          <w:cantSplit/>
          <w:trHeight w:val="3411"/>
        </w:trPr>
        <w:tc>
          <w:tcPr>
            <w:tcW w:w="2093" w:type="dxa"/>
          </w:tcPr>
          <w:p w:rsidR="003657A5" w:rsidRPr="00344FAF" w:rsidRDefault="003657A5" w:rsidP="00CE49BA">
            <w:pPr>
              <w:rPr>
                <w:sz w:val="32"/>
                <w:szCs w:val="32"/>
              </w:rPr>
            </w:pPr>
            <w:r w:rsidRPr="00344FAF">
              <w:rPr>
                <w:sz w:val="32"/>
                <w:szCs w:val="32"/>
              </w:rPr>
              <w:t xml:space="preserve">Критерии </w:t>
            </w:r>
          </w:p>
        </w:tc>
        <w:tc>
          <w:tcPr>
            <w:tcW w:w="2693" w:type="dxa"/>
            <w:textDirection w:val="btLr"/>
          </w:tcPr>
          <w:p w:rsidR="003657A5" w:rsidRPr="00245DFB" w:rsidRDefault="003657A5" w:rsidP="00CE49BA">
            <w:pPr>
              <w:ind w:left="113" w:right="11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Называют  проблемы </w:t>
            </w:r>
            <w:r w:rsidRPr="00245DFB">
              <w:rPr>
                <w:b/>
                <w:sz w:val="32"/>
              </w:rPr>
              <w:t>загрязнения окружающей среды мусором.</w:t>
            </w:r>
          </w:p>
        </w:tc>
        <w:tc>
          <w:tcPr>
            <w:tcW w:w="2410" w:type="dxa"/>
            <w:textDirection w:val="btLr"/>
          </w:tcPr>
          <w:p w:rsidR="003657A5" w:rsidRPr="00245DFB" w:rsidRDefault="003657A5" w:rsidP="00CE49BA">
            <w:pPr>
              <w:rPr>
                <w:b/>
                <w:sz w:val="32"/>
              </w:rPr>
            </w:pPr>
            <w:r w:rsidRPr="00245DFB">
              <w:rPr>
                <w:b/>
                <w:sz w:val="32"/>
              </w:rPr>
              <w:t>Предлагают варианты, как избавиться от мусора.</w:t>
            </w:r>
          </w:p>
          <w:p w:rsidR="003657A5" w:rsidRDefault="003657A5" w:rsidP="00CE49BA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2551" w:type="dxa"/>
            <w:shd w:val="clear" w:color="auto" w:fill="auto"/>
            <w:textDirection w:val="btLr"/>
          </w:tcPr>
          <w:p w:rsidR="003657A5" w:rsidRPr="001F5E99" w:rsidRDefault="003657A5" w:rsidP="00CE49BA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Умеют  сортировать виды мусора.</w:t>
            </w:r>
          </w:p>
        </w:tc>
      </w:tr>
      <w:tr w:rsidR="003657A5" w:rsidTr="00CE49BA">
        <w:trPr>
          <w:trHeight w:val="755"/>
        </w:trPr>
        <w:tc>
          <w:tcPr>
            <w:tcW w:w="2093" w:type="dxa"/>
          </w:tcPr>
          <w:p w:rsidR="003657A5" w:rsidRDefault="003657A5" w:rsidP="00CE49B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2693" w:type="dxa"/>
          </w:tcPr>
          <w:p w:rsidR="003657A5" w:rsidRDefault="003657A5" w:rsidP="00CE49BA">
            <w:pPr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3657A5" w:rsidRDefault="003657A5" w:rsidP="00CE49BA">
            <w:pPr>
              <w:rPr>
                <w:b/>
                <w:sz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3657A5" w:rsidRDefault="003657A5" w:rsidP="00CE49BA"/>
        </w:tc>
      </w:tr>
      <w:tr w:rsidR="003657A5" w:rsidTr="00CE49BA">
        <w:trPr>
          <w:trHeight w:val="775"/>
        </w:trPr>
        <w:tc>
          <w:tcPr>
            <w:tcW w:w="2093" w:type="dxa"/>
          </w:tcPr>
          <w:p w:rsidR="003657A5" w:rsidRDefault="003657A5" w:rsidP="00CE49B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2693" w:type="dxa"/>
          </w:tcPr>
          <w:p w:rsidR="003657A5" w:rsidRDefault="003657A5" w:rsidP="00CE49BA">
            <w:pPr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3657A5" w:rsidRDefault="003657A5" w:rsidP="00CE49BA">
            <w:pPr>
              <w:rPr>
                <w:b/>
                <w:sz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3657A5" w:rsidRDefault="003657A5" w:rsidP="00CE49BA"/>
        </w:tc>
      </w:tr>
      <w:tr w:rsidR="003657A5" w:rsidTr="00CE49BA">
        <w:trPr>
          <w:trHeight w:val="952"/>
        </w:trPr>
        <w:tc>
          <w:tcPr>
            <w:tcW w:w="2093" w:type="dxa"/>
          </w:tcPr>
          <w:p w:rsidR="003657A5" w:rsidRDefault="003657A5" w:rsidP="00CE49B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2693" w:type="dxa"/>
          </w:tcPr>
          <w:p w:rsidR="003657A5" w:rsidRDefault="003657A5" w:rsidP="00CE49BA">
            <w:pPr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3657A5" w:rsidRDefault="003657A5" w:rsidP="00CE49BA">
            <w:pPr>
              <w:rPr>
                <w:b/>
                <w:sz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3657A5" w:rsidRDefault="003657A5" w:rsidP="00CE49BA"/>
        </w:tc>
      </w:tr>
    </w:tbl>
    <w:p w:rsidR="003657A5" w:rsidRDefault="003657A5" w:rsidP="003657A5">
      <w:pPr>
        <w:rPr>
          <w:b/>
          <w:sz w:val="32"/>
        </w:rPr>
      </w:pPr>
    </w:p>
    <w:p w:rsidR="003657A5" w:rsidRDefault="003657A5" w:rsidP="003657A5">
      <w:pPr>
        <w:rPr>
          <w:b/>
          <w:sz w:val="32"/>
        </w:rPr>
      </w:pPr>
      <w:r>
        <w:rPr>
          <w:b/>
          <w:sz w:val="32"/>
        </w:rPr>
        <w:t>Уровень:</w:t>
      </w:r>
    </w:p>
    <w:p w:rsidR="003657A5" w:rsidRDefault="003657A5" w:rsidP="003657A5">
      <w:pPr>
        <w:rPr>
          <w:b/>
          <w:sz w:val="32"/>
        </w:rPr>
      </w:pPr>
      <w:r>
        <w:rPr>
          <w:b/>
          <w:sz w:val="32"/>
        </w:rPr>
        <w:t xml:space="preserve">1- справляется самостоятельно </w:t>
      </w:r>
    </w:p>
    <w:p w:rsidR="003657A5" w:rsidRDefault="003657A5" w:rsidP="003657A5">
      <w:pPr>
        <w:rPr>
          <w:b/>
          <w:sz w:val="32"/>
        </w:rPr>
      </w:pPr>
      <w:r>
        <w:rPr>
          <w:b/>
          <w:sz w:val="32"/>
        </w:rPr>
        <w:t>2- справляется с помощью взрослого</w:t>
      </w:r>
    </w:p>
    <w:p w:rsidR="003657A5" w:rsidRPr="00584E77" w:rsidRDefault="003657A5" w:rsidP="003657A5">
      <w:pPr>
        <w:rPr>
          <w:b/>
          <w:sz w:val="32"/>
        </w:rPr>
      </w:pPr>
      <w:r>
        <w:rPr>
          <w:b/>
          <w:sz w:val="32"/>
        </w:rPr>
        <w:t>3- не справляется, нужна помощь взрослого.</w:t>
      </w:r>
    </w:p>
    <w:p w:rsidR="003657A5" w:rsidRDefault="003657A5"/>
    <w:sectPr w:rsidR="003657A5" w:rsidSect="00DF1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2F"/>
    <w:rsid w:val="00152E1F"/>
    <w:rsid w:val="003657A5"/>
    <w:rsid w:val="00BB5258"/>
    <w:rsid w:val="00D6122F"/>
    <w:rsid w:val="00D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т15</dc:creator>
  <cp:keywords/>
  <dc:description/>
  <cp:lastModifiedBy>Admin</cp:lastModifiedBy>
  <cp:revision>4</cp:revision>
  <dcterms:created xsi:type="dcterms:W3CDTF">2019-08-14T09:55:00Z</dcterms:created>
  <dcterms:modified xsi:type="dcterms:W3CDTF">2020-06-16T08:03:00Z</dcterms:modified>
</cp:coreProperties>
</file>