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32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ТОО «А</w:t>
      </w:r>
      <w:r>
        <w:rPr>
          <w:b/>
          <w:bCs/>
          <w:color w:val="000000"/>
          <w:sz w:val="28"/>
          <w:szCs w:val="28"/>
          <w:lang w:val="kk-KZ"/>
        </w:rPr>
        <w:t>қбұлақ1-Астана</w:t>
      </w:r>
      <w:r>
        <w:rPr>
          <w:b/>
          <w:bCs/>
          <w:color w:val="000000"/>
          <w:sz w:val="28"/>
          <w:szCs w:val="28"/>
        </w:rPr>
        <w:t>»</w:t>
      </w:r>
    </w:p>
    <w:p w:rsidR="004042AA" w:rsidRP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ФТЛ «Флагман»</w:t>
      </w: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P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kk-KZ"/>
        </w:rPr>
      </w:pPr>
      <w:r w:rsidRPr="004042AA">
        <w:rPr>
          <w:b/>
          <w:bCs/>
          <w:color w:val="000000"/>
          <w:sz w:val="32"/>
          <w:szCs w:val="32"/>
          <w:lang w:val="kk-KZ"/>
        </w:rPr>
        <w:t>ДОКЛАД</w:t>
      </w:r>
    </w:p>
    <w:p w:rsidR="004042AA" w:rsidRP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4042AA">
        <w:rPr>
          <w:b/>
          <w:bCs/>
          <w:color w:val="000000"/>
          <w:sz w:val="32"/>
          <w:szCs w:val="32"/>
          <w:lang w:val="kk-KZ"/>
        </w:rPr>
        <w:t>на тему</w:t>
      </w:r>
      <w:r w:rsidRPr="004042AA">
        <w:rPr>
          <w:b/>
          <w:bCs/>
          <w:color w:val="000000"/>
          <w:sz w:val="32"/>
          <w:szCs w:val="32"/>
        </w:rPr>
        <w:t>:</w:t>
      </w:r>
    </w:p>
    <w:p w:rsidR="004042AA" w:rsidRP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42AA" w:rsidRPr="004042AA" w:rsidRDefault="004042AA" w:rsidP="00404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4042AA">
        <w:rPr>
          <w:b/>
          <w:bCs/>
          <w:color w:val="000000"/>
          <w:sz w:val="32"/>
          <w:szCs w:val="32"/>
        </w:rPr>
        <w:t>Повышение качества чтения и письма</w:t>
      </w:r>
    </w:p>
    <w:p w:rsidR="004042AA" w:rsidRPr="004042AA" w:rsidRDefault="004042AA" w:rsidP="00404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4042AA">
        <w:rPr>
          <w:b/>
          <w:bCs/>
          <w:color w:val="000000"/>
          <w:sz w:val="32"/>
          <w:szCs w:val="32"/>
        </w:rPr>
        <w:t>у младших школьников,</w:t>
      </w:r>
    </w:p>
    <w:p w:rsidR="004042AA" w:rsidRPr="004042AA" w:rsidRDefault="004042AA" w:rsidP="00404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4042AA">
        <w:rPr>
          <w:b/>
          <w:bCs/>
          <w:color w:val="000000"/>
          <w:sz w:val="32"/>
          <w:szCs w:val="32"/>
        </w:rPr>
        <w:t>имеющих недостатки в звуковом анализе слов</w:t>
      </w: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4042AA">
      <w:pPr>
        <w:pStyle w:val="a3"/>
        <w:shd w:val="clear" w:color="auto" w:fill="FFFFFF"/>
        <w:tabs>
          <w:tab w:val="left" w:pos="636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DF07DB" w:rsidRDefault="004042AA" w:rsidP="004042AA">
      <w:pPr>
        <w:pStyle w:val="a3"/>
        <w:shd w:val="clear" w:color="auto" w:fill="FFFFFF"/>
        <w:tabs>
          <w:tab w:val="left" w:pos="636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</w:t>
      </w:r>
      <w:proofErr w:type="gramStart"/>
      <w:r>
        <w:rPr>
          <w:b/>
          <w:bCs/>
          <w:color w:val="000000"/>
          <w:sz w:val="28"/>
          <w:szCs w:val="28"/>
        </w:rPr>
        <w:t xml:space="preserve">Подготовила:  </w:t>
      </w:r>
      <w:r w:rsidR="00DF07DB">
        <w:rPr>
          <w:b/>
          <w:bCs/>
          <w:color w:val="000000"/>
          <w:sz w:val="28"/>
          <w:szCs w:val="28"/>
        </w:rPr>
        <w:t>учитель</w:t>
      </w:r>
      <w:proofErr w:type="gramEnd"/>
      <w:r w:rsidR="00DF07DB">
        <w:rPr>
          <w:b/>
          <w:bCs/>
          <w:color w:val="000000"/>
          <w:sz w:val="28"/>
          <w:szCs w:val="28"/>
        </w:rPr>
        <w:t xml:space="preserve"> </w:t>
      </w:r>
    </w:p>
    <w:p w:rsidR="004042AA" w:rsidRDefault="00DF07DB" w:rsidP="00DF07DB">
      <w:pPr>
        <w:pStyle w:val="a3"/>
        <w:shd w:val="clear" w:color="auto" w:fill="FFFFFF"/>
        <w:tabs>
          <w:tab w:val="left" w:pos="636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4042AA"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начальных классов</w:t>
      </w:r>
    </w:p>
    <w:p w:rsidR="004042AA" w:rsidRDefault="004042AA" w:rsidP="004042AA">
      <w:pPr>
        <w:pStyle w:val="a3"/>
        <w:shd w:val="clear" w:color="auto" w:fill="FFFFFF"/>
        <w:tabs>
          <w:tab w:val="left" w:pos="615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   </w:t>
      </w:r>
      <w:proofErr w:type="spellStart"/>
      <w:r>
        <w:rPr>
          <w:b/>
          <w:bCs/>
          <w:color w:val="000000"/>
          <w:sz w:val="28"/>
          <w:szCs w:val="28"/>
        </w:rPr>
        <w:t>Джауменова</w:t>
      </w:r>
      <w:proofErr w:type="spellEnd"/>
      <w:r>
        <w:rPr>
          <w:b/>
          <w:bCs/>
          <w:color w:val="000000"/>
          <w:sz w:val="28"/>
          <w:szCs w:val="28"/>
        </w:rPr>
        <w:t xml:space="preserve"> Р.С.</w:t>
      </w: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42AA" w:rsidRPr="004042AA" w:rsidRDefault="004042AA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г. Н</w:t>
      </w:r>
      <w:r>
        <w:rPr>
          <w:b/>
          <w:bCs/>
          <w:color w:val="000000"/>
          <w:sz w:val="28"/>
          <w:szCs w:val="28"/>
          <w:lang w:val="kk-KZ"/>
        </w:rPr>
        <w:t>ұр-Сұлтан -2020 г.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2BD4">
        <w:rPr>
          <w:b/>
          <w:bCs/>
          <w:color w:val="000000"/>
          <w:sz w:val="28"/>
          <w:szCs w:val="28"/>
        </w:rPr>
        <w:lastRenderedPageBreak/>
        <w:t>Повышение качества чтения и письма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2BD4">
        <w:rPr>
          <w:b/>
          <w:bCs/>
          <w:color w:val="000000"/>
          <w:sz w:val="28"/>
          <w:szCs w:val="28"/>
        </w:rPr>
        <w:t>у младших школьников,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2BD4">
        <w:rPr>
          <w:b/>
          <w:bCs/>
          <w:color w:val="000000"/>
          <w:sz w:val="28"/>
          <w:szCs w:val="28"/>
        </w:rPr>
        <w:t>имеющих недостатки в звуковом анализе слов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E2BD4">
        <w:rPr>
          <w:color w:val="000000"/>
        </w:rPr>
        <w:t>Современный человек, человек будущего не может жить без книги.</w:t>
      </w:r>
      <w:r w:rsidRPr="001E2BD4">
        <w:rPr>
          <w:color w:val="000000"/>
        </w:rPr>
        <w:br/>
        <w:t xml:space="preserve">Чтение в его жизни - это важнейший способ </w:t>
      </w:r>
      <w:proofErr w:type="gramStart"/>
      <w:r w:rsidRPr="001E2BD4">
        <w:rPr>
          <w:color w:val="000000"/>
        </w:rPr>
        <w:t>восхождения,</w:t>
      </w:r>
      <w:r w:rsidRPr="001E2BD4">
        <w:rPr>
          <w:color w:val="000000"/>
        </w:rPr>
        <w:br/>
        <w:t>самосовершенствования</w:t>
      </w:r>
      <w:proofErr w:type="gramEnd"/>
      <w:r w:rsidRPr="001E2BD4">
        <w:rPr>
          <w:color w:val="000000"/>
        </w:rPr>
        <w:t>, самообразования.</w:t>
      </w:r>
      <w:r w:rsidRPr="001E2BD4">
        <w:rPr>
          <w:color w:val="000000"/>
        </w:rPr>
        <w:br/>
        <w:t xml:space="preserve">Ш. А. </w:t>
      </w:r>
      <w:proofErr w:type="spellStart"/>
      <w:r w:rsidRPr="001E2BD4">
        <w:rPr>
          <w:color w:val="000000"/>
        </w:rPr>
        <w:t>Амонашвили</w:t>
      </w:r>
      <w:proofErr w:type="spellEnd"/>
      <w:r w:rsidRPr="001E2BD4">
        <w:rPr>
          <w:color w:val="000000"/>
        </w:rPr>
        <w:t>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В последние годы отмечается значительный рост количества детей с различными трудностями обучения. </w:t>
      </w:r>
      <w:proofErr w:type="gramStart"/>
      <w:r w:rsidRPr="001E2BD4">
        <w:rPr>
          <w:color w:val="000000"/>
        </w:rPr>
        <w:t>Причины</w:t>
      </w:r>
      <w:proofErr w:type="gramEnd"/>
      <w:r w:rsidRPr="001E2BD4">
        <w:rPr>
          <w:color w:val="000000"/>
        </w:rPr>
        <w:t xml:space="preserve"> вызывающие эти трудности многозначны, решить их быстро невозможно. Одной из распространённых причин неуспеваемости учащихся начальных классов общеобразовательной школы являются разнообразные нарушения устной и письменной речи, которые нередко затрудняют овладение правильным чтением и грамотным письмом. Установлено, что 1/3 учащихся с дефектами речи являются неуспевающими или слабоуспевающими по родному языку. Это, прежде всего дети, у которых недостатки произношения сопровождаются недоразвитием процессов </w:t>
      </w:r>
      <w:proofErr w:type="spellStart"/>
      <w:r w:rsidRPr="001E2BD4">
        <w:rPr>
          <w:color w:val="000000"/>
        </w:rPr>
        <w:t>фонемообразования</w:t>
      </w:r>
      <w:proofErr w:type="spellEnd"/>
      <w:r w:rsidRPr="001E2BD4">
        <w:rPr>
          <w:color w:val="000000"/>
        </w:rPr>
        <w:t>. При этом наблюдаются не только нарушения внятности речи, но и аномальное овладение звуковым составом слова. Эти отклонения в речевом развитии носят различный характер и по-разному сказываются на общем развитии ребёнка.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2BD4">
        <w:rPr>
          <w:color w:val="000000"/>
        </w:rPr>
        <w:t>Так что это такое - нарушение письма? Почему оно происходит? Как проявляется у ребёнка? </w:t>
      </w:r>
      <w:r w:rsidRPr="001E2BD4">
        <w:rPr>
          <w:color w:val="000000"/>
        </w:rPr>
        <w:br/>
        <w:t xml:space="preserve">Часто ли родители и учителя склонны видеть причину плохой школьной успеваемости. </w:t>
      </w:r>
      <w:proofErr w:type="gramStart"/>
      <w:r w:rsidRPr="001E2BD4">
        <w:rPr>
          <w:color w:val="000000"/>
        </w:rPr>
        <w:t>Говоря :</w:t>
      </w:r>
      <w:proofErr w:type="gramEnd"/>
      <w:r w:rsidRPr="001E2BD4">
        <w:rPr>
          <w:color w:val="000000"/>
        </w:rPr>
        <w:t xml:space="preserve"> «Он просто не старается». Но вот специалисты считают, что 70 % проблем с учебой вызваны вовсе не ленью. Чем же? </w:t>
      </w:r>
      <w:r w:rsidRPr="001E2BD4">
        <w:rPr>
          <w:color w:val="000000"/>
        </w:rPr>
        <w:br/>
        <w:t>Становление чтения и письма - процесс очень сложный. В нем участвует несколько анализаторов, и только при их согласованной работе будет обеспечено успешное овладение письменной речью. 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В последние время выделяется значительный рост количества детей с различными трудностями обучения. </w:t>
      </w:r>
      <w:proofErr w:type="gramStart"/>
      <w:r w:rsidRPr="001E2BD4">
        <w:rPr>
          <w:color w:val="000000"/>
        </w:rPr>
        <w:t>Причины</w:t>
      </w:r>
      <w:proofErr w:type="gramEnd"/>
      <w:r w:rsidRPr="001E2BD4">
        <w:rPr>
          <w:color w:val="000000"/>
        </w:rPr>
        <w:t xml:space="preserve"> вызывающие эти трудности многозначны, решить их быстро невозможно. Какие причины приводят к нарушению чтения и письма? 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Первая и наиболее часто встречающаяся - так называемые минимальные мозговые дисфункции (ММД). Они возникают из-за небольших органических поражений мозга. Скажем, во время внутриутробного развития плод испытывал недостаток кислорода. Или роды были тяжелыми. Или в раннем детстве малыш упал и ударился головкой - травма вроде бы пустяковая, но последствием ее как раз и может стать минимальная мозговая дисфункция и связанные с ней проблемы. Внешними проявлениями ММД в раннем детстве могут быть проблемы с развитием речи, </w:t>
      </w:r>
      <w:proofErr w:type="spellStart"/>
      <w:r w:rsidRPr="001E2BD4">
        <w:rPr>
          <w:color w:val="000000"/>
        </w:rPr>
        <w:t>гиперактивность</w:t>
      </w:r>
      <w:proofErr w:type="spellEnd"/>
      <w:r w:rsidRPr="001E2BD4">
        <w:rPr>
          <w:color w:val="000000"/>
        </w:rPr>
        <w:t>, нарушение внимания. 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Одной из распространённых причин неуспеваемости учащихся начальных классов общеобразовательной школы являются разнообразные нарушения устной и письменной речи, которые нередко затрудняют овладение правильным чтением и грамотным письмом.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Установлено, что 1/3 учащихся с дефектами речи являются неуспевающими или слабоуспевающими по родному языку. Это, прежде всего дети, у которых недостатки произношения сопровождаются недоразвитием процессов </w:t>
      </w:r>
      <w:proofErr w:type="spellStart"/>
      <w:r w:rsidRPr="001E2BD4">
        <w:rPr>
          <w:color w:val="000000"/>
        </w:rPr>
        <w:t>фонемообразования</w:t>
      </w:r>
      <w:proofErr w:type="spellEnd"/>
      <w:r w:rsidRPr="001E2BD4">
        <w:rPr>
          <w:color w:val="000000"/>
        </w:rPr>
        <w:t xml:space="preserve">. При этом наблюдаются не только нарушения внятности речи, но и аномальное овладение звуковым </w:t>
      </w:r>
      <w:r w:rsidRPr="001E2BD4">
        <w:rPr>
          <w:color w:val="000000"/>
        </w:rPr>
        <w:lastRenderedPageBreak/>
        <w:t>составом слова. Эти отклонения в речевом развитии носят различный характер и по-разному сказываются на общем развитии ребёнка, однако отставание в учёбе неизбежно, если логопату своевременно не оказать логопедическую помощь.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Дети-логопаты страдают пониженной способностью анализировать явления языка. Они не всегда умеют подмечать и выделять звуковые, морфологические и синтаксические элементы речи и наблюдается недостаточная </w:t>
      </w:r>
      <w:proofErr w:type="spellStart"/>
      <w:r w:rsidRPr="001E2BD4">
        <w:rPr>
          <w:color w:val="000000"/>
        </w:rPr>
        <w:t>сформированность</w:t>
      </w:r>
      <w:proofErr w:type="spellEnd"/>
      <w:r w:rsidRPr="001E2BD4">
        <w:rPr>
          <w:color w:val="000000"/>
        </w:rPr>
        <w:t xml:space="preserve"> слухоречевой памяти и внимания, навыков самоконтроля. Перечисленные особенности препятствуют полноценной учебной деятельности и ведут </w:t>
      </w:r>
      <w:proofErr w:type="gramStart"/>
      <w:r w:rsidRPr="001E2BD4">
        <w:rPr>
          <w:color w:val="000000"/>
        </w:rPr>
        <w:t>к стойкой</w:t>
      </w:r>
      <w:proofErr w:type="gramEnd"/>
      <w:r w:rsidRPr="001E2BD4">
        <w:rPr>
          <w:color w:val="000000"/>
        </w:rPr>
        <w:t xml:space="preserve"> неуспеваемости. Поэтому необходимо своевременно выявлять таких детей и как можно раньше оказывать им соответствующую помощь, которая должна быть направлена на устранение у учащихся имеющихся пробелов в развитии устной и письменной речи и обусловленных ими затруднений в овладении программным материалом.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А выявлять таких детей нужно в дошкольном возрасте, объясняя родителям о дальнейших трудностях в учебной деятельности. И на помощь приходит логопед. Основным здесь является развитие и совершенствование устной речи детей и, прежде всего, формирование у них правильного произношения, фонематических обобщений, на базе которых осуществляется коррекция письма и чтения.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Проблема нарушений чтения и письма рассматривается уже более 100 лет, но до сих пор является одной из наиболее актуальных и сложнейших в логопедии, так как является весьма распространённым явлением (Бельгия-5%, Британия-4%, Греция-5%, Финляндия-10%).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Современные знания о </w:t>
      </w:r>
      <w:proofErr w:type="spellStart"/>
      <w:r w:rsidRPr="001E2BD4">
        <w:rPr>
          <w:color w:val="000000"/>
        </w:rPr>
        <w:t>дисграфии</w:t>
      </w:r>
      <w:proofErr w:type="spellEnd"/>
      <w:r w:rsidRPr="001E2BD4">
        <w:rPr>
          <w:color w:val="000000"/>
        </w:rPr>
        <w:t xml:space="preserve"> и </w:t>
      </w:r>
      <w:proofErr w:type="spellStart"/>
      <w:r w:rsidRPr="001E2BD4">
        <w:rPr>
          <w:color w:val="000000"/>
        </w:rPr>
        <w:t>дислексии</w:t>
      </w:r>
      <w:proofErr w:type="spellEnd"/>
      <w:r w:rsidRPr="001E2BD4">
        <w:rPr>
          <w:color w:val="000000"/>
        </w:rPr>
        <w:t xml:space="preserve"> (нарушения письма и чтения) в нашей стране связаны, главным образом с идеями В.И. </w:t>
      </w:r>
      <w:proofErr w:type="spellStart"/>
      <w:r w:rsidRPr="001E2BD4">
        <w:rPr>
          <w:color w:val="000000"/>
        </w:rPr>
        <w:t>Лурия</w:t>
      </w:r>
      <w:proofErr w:type="spellEnd"/>
      <w:r w:rsidRPr="001E2BD4">
        <w:rPr>
          <w:color w:val="000000"/>
        </w:rPr>
        <w:t xml:space="preserve">, Р.Е. Левиной, Л.Ф. Спировой, В.Н. </w:t>
      </w:r>
      <w:proofErr w:type="spellStart"/>
      <w:r w:rsidRPr="001E2BD4">
        <w:rPr>
          <w:color w:val="000000"/>
        </w:rPr>
        <w:t>Винарской</w:t>
      </w:r>
      <w:proofErr w:type="spellEnd"/>
      <w:r w:rsidRPr="001E2BD4">
        <w:rPr>
          <w:color w:val="000000"/>
        </w:rPr>
        <w:t>, Н.А. Никашиной, которые более чем полвека лежат в основе отечественной теории и практики изучения нарушений письма и чтения у детей и взрослых, сохраняя своё значение и теперь.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В настоящее время проблемой нарушения чтения и письма занимаются Р.И. </w:t>
      </w:r>
      <w:proofErr w:type="spellStart"/>
      <w:r w:rsidRPr="001E2BD4">
        <w:rPr>
          <w:color w:val="000000"/>
        </w:rPr>
        <w:t>Лалаева</w:t>
      </w:r>
      <w:proofErr w:type="spellEnd"/>
      <w:r w:rsidRPr="001E2BD4">
        <w:rPr>
          <w:color w:val="000000"/>
        </w:rPr>
        <w:t xml:space="preserve">, В.И. Городилова, М.З. Кудрявцева, А.Н. Корнев, продолжается дальнейшая разработка и интенсивное накопление сведений и экспериментальных данных, позволяющих определить причины и патогенез возникновения </w:t>
      </w:r>
      <w:proofErr w:type="spellStart"/>
      <w:r w:rsidRPr="001E2BD4">
        <w:rPr>
          <w:color w:val="000000"/>
        </w:rPr>
        <w:t>дисграфий</w:t>
      </w:r>
      <w:proofErr w:type="spellEnd"/>
      <w:r w:rsidRPr="001E2BD4">
        <w:rPr>
          <w:color w:val="000000"/>
        </w:rPr>
        <w:t xml:space="preserve"> и </w:t>
      </w:r>
      <w:proofErr w:type="spellStart"/>
      <w:r w:rsidRPr="001E2BD4">
        <w:rPr>
          <w:color w:val="000000"/>
        </w:rPr>
        <w:t>дислексий</w:t>
      </w:r>
      <w:proofErr w:type="spellEnd"/>
      <w:r w:rsidRPr="001E2BD4">
        <w:rPr>
          <w:color w:val="000000"/>
        </w:rPr>
        <w:t>, совершенствовать систему коррекционной работы.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Какие задания можно применять учителю начальных классов?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Можно взять </w:t>
      </w:r>
      <w:proofErr w:type="gramStart"/>
      <w:r w:rsidRPr="001E2BD4">
        <w:rPr>
          <w:color w:val="000000"/>
        </w:rPr>
        <w:t>задания  из</w:t>
      </w:r>
      <w:proofErr w:type="gramEnd"/>
      <w:r w:rsidRPr="001E2BD4">
        <w:rPr>
          <w:color w:val="000000"/>
        </w:rPr>
        <w:t xml:space="preserve"> методов комплексной нейропсихологической коррекции, предложенной А.В. Семенович. Из предложенных Семенович А.В. заданий были отобраны те, которые посчитались удобными для выполнения в классе. Кроме основной своей задачи формирования реципрокных взаимодействий задания сыграли ещё и роль </w:t>
      </w:r>
      <w:proofErr w:type="spellStart"/>
      <w:r w:rsidRPr="001E2BD4">
        <w:rPr>
          <w:color w:val="000000"/>
        </w:rPr>
        <w:t>физминутки</w:t>
      </w:r>
      <w:proofErr w:type="spellEnd"/>
      <w:r w:rsidRPr="001E2BD4">
        <w:rPr>
          <w:color w:val="000000"/>
        </w:rPr>
        <w:t>. Можно привести некоторые примеры: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2BD4">
        <w:rPr>
          <w:color w:val="000000"/>
        </w:rPr>
        <w:br/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2BD4">
        <w:rPr>
          <w:color w:val="000000"/>
          <w:u w:val="single"/>
        </w:rPr>
        <w:t>Зрительная память.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1."Шапка-невидимка". В течение 3 сек. надо запомнить все предметы, собранные под шапкой, которая на это время поднимается, а затем перечислить их.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lastRenderedPageBreak/>
        <w:t>2. "Запомни и найди". Были приготовлены таблицы с изображением предметов, геометрических фигур. Ребенку показывались на 4—5сек. карточку с изображением предметов и предлагалось запомнить их, чтобы затем отыскать среди других в нижней части таблицы. То же — с геометрическими фигурами.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Между запоминанием и отыскиванием изображений следует делать паузы разной длительности (от 5 с до 5 мин), причем паузы могут быть как "пустыми", так и заполненными какой-либо деятельностью (например, рисованием, рассказыванием стихотворения, повторением алфавита или таблицы умножения, выполнением физических упражнений и т.д.).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3. "Запомни точно". А. Был приготовлен лист бумаги с 15 - 20 геометрическими фигурами, различными по размеру и форме (большие и маленькие круги, квадраты, треугольники, звезды, снежинки и тому подобное). Ребенка просили запомнить только большие (маленькие) фигурки, только округлые фигуры и т. п. Затем найти их на другом бланке.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Б. Был приготовлен бланк с правильными и перевернутыми (сверху вниз, справа налево) фигурками, цифрами или буквами (более сложным будет смешанный вариант); Ребенка просили запомнить только правильные (только перевернутые) фигурки (цифры, буквы), а затем найти и/или нарисовать их.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Время запоминания — 15 — 20 с. Количество запоминаемых элементов — от 5 до 10.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4. "Запомни и нарисуй". Для этого задания были подготовлены образцы для запоминания на отдельных листах бумаги, а также лист бумаги и карандаш. Ребенка просили внимательно посмотреть на образец и запомнить его. Затем предлагалось нарисовать по памяти эти фигурки в том же порядке. Предполагаемое время показа для первой последовательности - 2с. для второй — 3 - 4с, для пятой — 6-7с.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5 "Восстанови порядок". Были приготовлены 10 игрушек (предметов), разложенных в случайном порядке. Ребенку предлагалось запомнить их расположение (15 — 20 с). Затем он отворачивается, а педагог меняет несколько игрушек (предметов) местами. Ребенок должен восстановить все в первоначальном виде. В другом варианте эти эталоны выстраиваются в ряд; педагог меняет местами их порядок в ряду. Это задание может выполняться, как и предыдущее, на любом материале (предметы, цветы, животные, буквы и т.д.).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6 Дети встают полукругом; задача ведущего-ребенка — запомнить порядок расположения детей. Первый вариант — он отворачивается </w:t>
      </w:r>
      <w:proofErr w:type="gramStart"/>
      <w:r w:rsidRPr="001E2BD4">
        <w:rPr>
          <w:color w:val="000000"/>
        </w:rPr>
        <w:t>в называет</w:t>
      </w:r>
      <w:proofErr w:type="gramEnd"/>
      <w:r w:rsidRPr="001E2BD4">
        <w:rPr>
          <w:color w:val="000000"/>
        </w:rPr>
        <w:t xml:space="preserve"> детей по порядку, второй вариант — педагог изменяет порядок,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переставляя не более 3 — 5 детей, а ребенок его восстанавливает. 7. Дети замирают в разных позах; ведущий внимательно их осматривает и запоминает позы детей и их одежду. Затем он выходит из комнаты, а психолог производит не более 3 — 5 изменений в позах и одежде детей. Задача ведущего — вернуть все в исходное положение.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8. "Запомни фигуры". По набору карточек с различными изображениями ребенку объяснялось, что для того, чтобы хорошо запомнить материал, можно использовать такой прием, как классификация, т. е. объединение в группы похожих чем-то предметов.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lastRenderedPageBreak/>
        <w:t>Например, чтобы запомнить ряд геометрических фигур, их надо разделить на группы. На бланке могут быть изображены треугольники, круги, квадраты, перечеркнутые по-разному. Таким образом, эти фигуры можно разделить на группы в зависимости от их формы и/или типа перечеркивания. Теперь их легко запомнить и воспроизвести.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9."Вспомни пару". По бланкам с фигурами для запоминания и воспроизведения ребенку объяснялось, как ему предстоит вспомнить фигуры. Он смотрит на 1-й бланк и старается запомнить предложенные пары изображений (фигуру и знак). Затем бланк убирается и ему предлагается 2-й бланк — для воспроизведения, на котором он должен нарисовать в пустых клетках напротив каждой фигуры соответствующую ей пару.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10. "Найди пару". Материалом для игры были два одинаковых набора с изображением фигур, предметов, животных, цифр, букв, слов, цветных карточек; две колоды игральных карт (например, парой будут считаться две карты одного цвета, масти или достоинства).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Играют два 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2BD4">
        <w:rPr>
          <w:color w:val="000000"/>
        </w:rPr>
        <w:br/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2BD4">
        <w:rPr>
          <w:color w:val="000000"/>
        </w:rPr>
        <w:br/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2BD4">
        <w:rPr>
          <w:color w:val="000000"/>
          <w:u w:val="single"/>
        </w:rPr>
        <w:t>Упражнения сидя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Отработка сочетанных движений глаз, языка и рук сначала выполняется в свободном темпе, а затем — под хлопки взрослого, ритмичную музыку и т.п.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1. Язык фиксирован в одном из положений: сильно сжатые челюсти; максимально открытый рот, язык спрятан; сильно открытый рот, максимально высунутый вперед язык. Выполняются сочетанные движения рук и глаз: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а) руки лежат на коленях параллельно друг другу; попеременно то правая рука ударяет по правому колену, то левая — по левому, одновременно с ударом выполняется движение глаз в одноименную с рукой, затем в противоположную от руки сторону; б) перекрещенные руки лежат на коленях; попеременно то правая рука ударяет по левому колену, то левая — по правому, одновременно с ударом выполняется движение глаз в одноименную с рукой, а затем в противоположную от руки сторону.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2. Взгляд фиксирован прямо перед собой. Выполняются сочетанные движения языка и рук аналогично описанным в упр. 1.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3. Сочетанные движения рук, глаз и языка. Сначала руки располагаются на коленях параллельно друг другу, а затем перекрещиваются. Ребенок попеременно хлопает ладонями по коленям, при этом глаза и язык двигаются следующим образом: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lastRenderedPageBreak/>
        <w:t>а) глаза вместе с языком двигаются сначала за ладонью, затем от нее;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б) глаза фиксированы прямо перед собой, язык двигается за ладонью,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от нее;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в) язык фиксирован в одном из приведенных выше положений, глаза двигаются за ладонью, от нее;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г) глаза двигаются за ладонью, язык — от нее;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>д) язык двигается за ладонью, глаза — от нее.</w:t>
      </w:r>
    </w:p>
    <w:p w:rsidR="001E2BD4" w:rsidRPr="001E2BD4" w:rsidRDefault="001E2BD4" w:rsidP="001E2B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E2BD4">
        <w:rPr>
          <w:color w:val="000000"/>
        </w:rPr>
        <w:t xml:space="preserve">4. Руки, сжатые в кулак, лежат на коленях (вытянуты вперед; в стороны), большие пальцы вверх. Движения руками выполняются </w:t>
      </w:r>
      <w:proofErr w:type="spellStart"/>
      <w:r w:rsidRPr="001E2BD4">
        <w:rPr>
          <w:color w:val="000000"/>
        </w:rPr>
        <w:t>однонаправлено</w:t>
      </w:r>
      <w:proofErr w:type="spellEnd"/>
      <w:r w:rsidRPr="001E2BD4">
        <w:rPr>
          <w:color w:val="000000"/>
        </w:rPr>
        <w:t xml:space="preserve"> и разнонаправлено с глазами и языком. Это же упражнение выполняется стоя с опущенными, поднятыми, вытянутыми вперед или в стороны руками</w:t>
      </w:r>
    </w:p>
    <w:p w:rsidR="009352B3" w:rsidRPr="001E2BD4" w:rsidRDefault="009352B3">
      <w:pPr>
        <w:rPr>
          <w:rFonts w:ascii="Times New Roman" w:hAnsi="Times New Roman" w:cs="Times New Roman"/>
          <w:sz w:val="24"/>
          <w:szCs w:val="24"/>
        </w:rPr>
      </w:pPr>
    </w:p>
    <w:sectPr w:rsidR="009352B3" w:rsidRPr="001E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D"/>
    <w:rsid w:val="001E2BD4"/>
    <w:rsid w:val="004042AA"/>
    <w:rsid w:val="00587B2D"/>
    <w:rsid w:val="009352B3"/>
    <w:rsid w:val="00DF07DB"/>
    <w:rsid w:val="00E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DE7D-1B5D-48A0-B43D-D07084A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1871</Words>
  <Characters>10665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rahilia</dc:creator>
  <cp:keywords/>
  <dc:description/>
  <cp:lastModifiedBy>rahilia</cp:lastModifiedBy>
  <cp:revision>5</cp:revision>
  <dcterms:created xsi:type="dcterms:W3CDTF">2020-06-18T08:30:00Z</dcterms:created>
  <dcterms:modified xsi:type="dcterms:W3CDTF">2020-06-18T08:39:00Z</dcterms:modified>
</cp:coreProperties>
</file>