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Пяткина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Н.В. </w:t>
      </w:r>
      <w:r w:rsidR="00BB6D88"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7676B6" w:rsidRDefault="00BB6D88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Карагандинская</w:t>
      </w:r>
      <w:r w:rsidR="007676B6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7676B6" w:rsidRDefault="00BB6D88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Темиртау</w:t>
      </w:r>
    </w:p>
    <w:p w:rsidR="007676B6" w:rsidRPr="007676B6" w:rsidRDefault="00BB6D88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«ОСШ №27»</w:t>
      </w:r>
    </w:p>
    <w:p w:rsidR="007676B6" w:rsidRPr="007676B6" w:rsidRDefault="007676B6" w:rsidP="007676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B6">
        <w:rPr>
          <w:rFonts w:ascii="Times New Roman" w:hAnsi="Times New Roman" w:cs="Times New Roman"/>
          <w:b/>
          <w:sz w:val="28"/>
          <w:szCs w:val="28"/>
        </w:rPr>
        <w:t>РАЗВИТИЕ ПОЗНАВАТЕЛЬНЫХ СПОСОБНОСТЕЙ</w:t>
      </w:r>
    </w:p>
    <w:p w:rsidR="007676B6" w:rsidRPr="007676B6" w:rsidRDefault="00D36587" w:rsidP="007676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МЛАДШИХ ШКОЛЬНИКОВ</w:t>
      </w:r>
      <w:r w:rsidR="007676B6" w:rsidRPr="007676B6">
        <w:rPr>
          <w:rFonts w:ascii="Times New Roman" w:hAnsi="Times New Roman" w:cs="Times New Roman"/>
          <w:b/>
          <w:sz w:val="28"/>
          <w:szCs w:val="28"/>
        </w:rPr>
        <w:t xml:space="preserve"> ПОСРЕДСТВОМ ДИДАКТИЧЕСКИХ ИГР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Вопросы динамики познавательного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звития неразрывно связаны с про</w:t>
      </w:r>
      <w:r w:rsidRPr="007676B6">
        <w:rPr>
          <w:rFonts w:ascii="Times New Roman" w:hAnsi="Times New Roman" w:cs="Times New Roman"/>
          <w:sz w:val="28"/>
          <w:szCs w:val="28"/>
        </w:rPr>
        <w:t xml:space="preserve">блемой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периодов и становлением личности дошкольника. Вопрос о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средствах развития познавательных процессов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созданием образователь</w:t>
      </w:r>
      <w:r w:rsidRPr="007676B6">
        <w:rPr>
          <w:rFonts w:ascii="Times New Roman" w:hAnsi="Times New Roman" w:cs="Times New Roman"/>
          <w:sz w:val="28"/>
          <w:szCs w:val="28"/>
        </w:rPr>
        <w:t>ных и развивающих программ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Ученые и педагоги-методисты по</w:t>
      </w:r>
      <w:r w:rsidRPr="007676B6">
        <w:rPr>
          <w:rFonts w:ascii="Times New Roman" w:hAnsi="Times New Roman" w:cs="Times New Roman"/>
          <w:sz w:val="28"/>
          <w:szCs w:val="28"/>
        </w:rPr>
        <w:t>стоянно подчеркивают различия в развитии д</w:t>
      </w:r>
      <w:r>
        <w:rPr>
          <w:rFonts w:ascii="Times New Roman" w:hAnsi="Times New Roman" w:cs="Times New Roman"/>
          <w:sz w:val="28"/>
          <w:szCs w:val="28"/>
        </w:rPr>
        <w:t>етей, сложность и специфику обу</w:t>
      </w:r>
      <w:r w:rsidRPr="007676B6">
        <w:rPr>
          <w:rFonts w:ascii="Times New Roman" w:hAnsi="Times New Roman" w:cs="Times New Roman"/>
          <w:sz w:val="28"/>
          <w:szCs w:val="28"/>
        </w:rPr>
        <w:t>чения детей с разным уровнем подготовленнос</w:t>
      </w:r>
      <w:r>
        <w:rPr>
          <w:rFonts w:ascii="Times New Roman" w:hAnsi="Times New Roman" w:cs="Times New Roman"/>
          <w:sz w:val="28"/>
          <w:szCs w:val="28"/>
        </w:rPr>
        <w:t xml:space="preserve">ти, ищут различные средства развития </w:t>
      </w:r>
      <w:r w:rsidRPr="007676B6">
        <w:rPr>
          <w:rFonts w:ascii="Times New Roman" w:hAnsi="Times New Roman" w:cs="Times New Roman"/>
          <w:sz w:val="28"/>
          <w:szCs w:val="28"/>
        </w:rPr>
        <w:t xml:space="preserve">познавательных способностей.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Одним из таких средств выступает дидактическая игра.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Дидактическая игра широко используетс</w:t>
      </w:r>
      <w:r>
        <w:rPr>
          <w:rFonts w:ascii="Times New Roman" w:hAnsi="Times New Roman" w:cs="Times New Roman"/>
          <w:sz w:val="28"/>
          <w:szCs w:val="28"/>
        </w:rPr>
        <w:t>я педагогами как средство воспи</w:t>
      </w:r>
      <w:r w:rsidRPr="007676B6">
        <w:rPr>
          <w:rFonts w:ascii="Times New Roman" w:hAnsi="Times New Roman" w:cs="Times New Roman"/>
          <w:sz w:val="28"/>
          <w:szCs w:val="28"/>
        </w:rPr>
        <w:t xml:space="preserve">тания и обучения. Она способствует, расширению представлений, закреплению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 применению знаний, полученных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занятиях, а также в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непосредственном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76B6">
        <w:rPr>
          <w:rFonts w:ascii="Times New Roman" w:hAnsi="Times New Roman" w:cs="Times New Roman"/>
          <w:sz w:val="28"/>
          <w:szCs w:val="28"/>
        </w:rPr>
        <w:t>опыте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Дидактическая игра делает процесс обучения более легким, занимательным: та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или иная умственная задача, заключенная в игре, решается в ходе</w:t>
      </w:r>
      <w:r>
        <w:rPr>
          <w:rFonts w:ascii="Times New Roman" w:hAnsi="Times New Roman" w:cs="Times New Roman"/>
          <w:sz w:val="28"/>
          <w:szCs w:val="28"/>
        </w:rPr>
        <w:t xml:space="preserve"> доступной и при</w:t>
      </w:r>
      <w:r w:rsidRPr="007676B6">
        <w:rPr>
          <w:rFonts w:ascii="Times New Roman" w:hAnsi="Times New Roman" w:cs="Times New Roman"/>
          <w:sz w:val="28"/>
          <w:szCs w:val="28"/>
        </w:rPr>
        <w:t>влекательной для детей деятельности. Дидактическ</w:t>
      </w:r>
      <w:r>
        <w:rPr>
          <w:rFonts w:ascii="Times New Roman" w:hAnsi="Times New Roman" w:cs="Times New Roman"/>
          <w:sz w:val="28"/>
          <w:szCs w:val="28"/>
        </w:rPr>
        <w:t>ая игра создается в целях обуче</w:t>
      </w:r>
      <w:r w:rsidRPr="007676B6">
        <w:rPr>
          <w:rFonts w:ascii="Times New Roman" w:hAnsi="Times New Roman" w:cs="Times New Roman"/>
          <w:sz w:val="28"/>
          <w:szCs w:val="28"/>
        </w:rPr>
        <w:t>ния и формирования познавательных способностей. И чем в большей</w:t>
      </w:r>
      <w:r>
        <w:rPr>
          <w:rFonts w:ascii="Times New Roman" w:hAnsi="Times New Roman" w:cs="Times New Roman"/>
          <w:sz w:val="28"/>
          <w:szCs w:val="28"/>
        </w:rPr>
        <w:t xml:space="preserve"> мере она со</w:t>
      </w:r>
      <w:r w:rsidRPr="007676B6">
        <w:rPr>
          <w:rFonts w:ascii="Times New Roman" w:hAnsi="Times New Roman" w:cs="Times New Roman"/>
          <w:sz w:val="28"/>
          <w:szCs w:val="28"/>
        </w:rPr>
        <w:t xml:space="preserve">храняет признаки игры, тем в большей мере она доставляет детям радость [3].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Каждый период жизни и развития ребенка характеризуется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ведущим видом деятельности.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В отечественной психологии под ведущей</w:t>
      </w:r>
      <w:r>
        <w:rPr>
          <w:rFonts w:ascii="Times New Roman" w:hAnsi="Times New Roman" w:cs="Times New Roman"/>
          <w:sz w:val="28"/>
          <w:szCs w:val="28"/>
        </w:rPr>
        <w:t xml:space="preserve"> дея</w:t>
      </w:r>
      <w:r w:rsidRPr="007676B6">
        <w:rPr>
          <w:rFonts w:ascii="Times New Roman" w:hAnsi="Times New Roman" w:cs="Times New Roman"/>
          <w:sz w:val="28"/>
          <w:szCs w:val="28"/>
        </w:rPr>
        <w:t>тельностью понимается та, в процессе котор</w:t>
      </w:r>
      <w:r>
        <w:rPr>
          <w:rFonts w:ascii="Times New Roman" w:hAnsi="Times New Roman" w:cs="Times New Roman"/>
          <w:sz w:val="28"/>
          <w:szCs w:val="28"/>
        </w:rPr>
        <w:t>ой происходят качественные изме</w:t>
      </w:r>
      <w:r w:rsidRPr="007676B6">
        <w:rPr>
          <w:rFonts w:ascii="Times New Roman" w:hAnsi="Times New Roman" w:cs="Times New Roman"/>
          <w:sz w:val="28"/>
          <w:szCs w:val="28"/>
        </w:rPr>
        <w:t>нения в психике детей, формируются и разви</w:t>
      </w:r>
      <w:r>
        <w:rPr>
          <w:rFonts w:ascii="Times New Roman" w:hAnsi="Times New Roman" w:cs="Times New Roman"/>
          <w:sz w:val="28"/>
          <w:szCs w:val="28"/>
        </w:rPr>
        <w:t>ваются основные психические про</w:t>
      </w:r>
      <w:r w:rsidRPr="007676B6">
        <w:rPr>
          <w:rFonts w:ascii="Times New Roman" w:hAnsi="Times New Roman" w:cs="Times New Roman"/>
          <w:sz w:val="28"/>
          <w:szCs w:val="28"/>
        </w:rPr>
        <w:t>цессы и свойства личности, появляются пси</w:t>
      </w:r>
      <w:r>
        <w:rPr>
          <w:rFonts w:ascii="Times New Roman" w:hAnsi="Times New Roman" w:cs="Times New Roman"/>
          <w:sz w:val="28"/>
          <w:szCs w:val="28"/>
        </w:rPr>
        <w:t>хические новообразования, харак</w:t>
      </w:r>
      <w:r w:rsidRPr="007676B6">
        <w:rPr>
          <w:rFonts w:ascii="Times New Roman" w:hAnsi="Times New Roman" w:cs="Times New Roman"/>
          <w:sz w:val="28"/>
          <w:szCs w:val="28"/>
        </w:rPr>
        <w:t xml:space="preserve">терные именно для данного конкретного возраста: в период младенчества (до 1 </w:t>
      </w:r>
      <w:proofErr w:type="gramEnd"/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года), ведущим видом деятельности является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непосредственно-эмоциональное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76B6">
        <w:rPr>
          <w:rFonts w:ascii="Times New Roman" w:hAnsi="Times New Roman" w:cs="Times New Roman"/>
          <w:sz w:val="28"/>
          <w:szCs w:val="28"/>
        </w:rPr>
        <w:t xml:space="preserve">общение; в раннем детстве (от 1 года до 3 лет) </w:t>
      </w:r>
      <w:r>
        <w:rPr>
          <w:rFonts w:ascii="Times New Roman" w:hAnsi="Times New Roman" w:cs="Times New Roman"/>
          <w:sz w:val="28"/>
          <w:szCs w:val="28"/>
        </w:rPr>
        <w:t>– предметная деятельность; в до</w:t>
      </w:r>
      <w:r w:rsidRPr="007676B6">
        <w:rPr>
          <w:rFonts w:ascii="Times New Roman" w:hAnsi="Times New Roman" w:cs="Times New Roman"/>
          <w:sz w:val="28"/>
          <w:szCs w:val="28"/>
        </w:rPr>
        <w:t xml:space="preserve">школьном (от 3-6,7 лет) – игровая. </w:t>
      </w:r>
      <w:proofErr w:type="gramEnd"/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Сущность игры как ведущего вида деятельности заключается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что дети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отражают в ней различные стороны жизни, особенности взаимоотношений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взрослых, уточняют свои знания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окружающе</w:t>
      </w:r>
      <w:r>
        <w:rPr>
          <w:rFonts w:ascii="Times New Roman" w:hAnsi="Times New Roman" w:cs="Times New Roman"/>
          <w:sz w:val="28"/>
          <w:szCs w:val="28"/>
        </w:rPr>
        <w:t>й действительности. Игра – сред</w:t>
      </w:r>
      <w:r w:rsidRPr="007676B6">
        <w:rPr>
          <w:rFonts w:ascii="Times New Roman" w:hAnsi="Times New Roman" w:cs="Times New Roman"/>
          <w:sz w:val="28"/>
          <w:szCs w:val="28"/>
        </w:rPr>
        <w:t xml:space="preserve">ство познания ребенком действительности.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Использование дидактической игры ка</w:t>
      </w:r>
      <w:r>
        <w:rPr>
          <w:rFonts w:ascii="Times New Roman" w:hAnsi="Times New Roman" w:cs="Times New Roman"/>
          <w:sz w:val="28"/>
          <w:szCs w:val="28"/>
        </w:rPr>
        <w:t>к средства формирования познава</w:t>
      </w:r>
      <w:r w:rsidRPr="007676B6">
        <w:rPr>
          <w:rFonts w:ascii="Times New Roman" w:hAnsi="Times New Roman" w:cs="Times New Roman"/>
          <w:sz w:val="28"/>
          <w:szCs w:val="28"/>
        </w:rPr>
        <w:t>тельных способностей детей дошкольного во</w:t>
      </w:r>
      <w:r>
        <w:rPr>
          <w:rFonts w:ascii="Times New Roman" w:hAnsi="Times New Roman" w:cs="Times New Roman"/>
          <w:sz w:val="28"/>
          <w:szCs w:val="28"/>
        </w:rPr>
        <w:t>зраста уходит своими корнями да</w:t>
      </w:r>
      <w:r w:rsidRPr="007676B6">
        <w:rPr>
          <w:rFonts w:ascii="Times New Roman" w:hAnsi="Times New Roman" w:cs="Times New Roman"/>
          <w:sz w:val="28"/>
          <w:szCs w:val="28"/>
        </w:rPr>
        <w:t>леко в прошлое. Так, традиция широкого испол</w:t>
      </w:r>
      <w:r>
        <w:rPr>
          <w:rFonts w:ascii="Times New Roman" w:hAnsi="Times New Roman" w:cs="Times New Roman"/>
          <w:sz w:val="28"/>
          <w:szCs w:val="28"/>
        </w:rPr>
        <w:t>ьзования дидактических игр в це</w:t>
      </w:r>
      <w:r w:rsidRPr="007676B6">
        <w:rPr>
          <w:rFonts w:ascii="Times New Roman" w:hAnsi="Times New Roman" w:cs="Times New Roman"/>
          <w:sz w:val="28"/>
          <w:szCs w:val="28"/>
        </w:rPr>
        <w:t xml:space="preserve">лях воспитания и обучения детей, сложившихся в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педагоге, получила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свое развитие в трудах ученых и в практической деятельности многих педагогов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lastRenderedPageBreak/>
        <w:t xml:space="preserve">прошлого Ф.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Мантессори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, Е.И. Тихеева, А.И.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Сорокинаи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др.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существу в каждой педагогической систем</w:t>
      </w:r>
      <w:r>
        <w:rPr>
          <w:rFonts w:ascii="Times New Roman" w:hAnsi="Times New Roman" w:cs="Times New Roman"/>
          <w:sz w:val="28"/>
          <w:szCs w:val="28"/>
        </w:rPr>
        <w:t>е дошкольного воспитания дидакти</w:t>
      </w:r>
      <w:r w:rsidRPr="007676B6">
        <w:rPr>
          <w:rFonts w:ascii="Times New Roman" w:hAnsi="Times New Roman" w:cs="Times New Roman"/>
          <w:sz w:val="28"/>
          <w:szCs w:val="28"/>
        </w:rPr>
        <w:t xml:space="preserve">ческие игры, занимают особое место [5].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 настоящее время, как и в прошлом, ди</w:t>
      </w:r>
      <w:r>
        <w:rPr>
          <w:rFonts w:ascii="Times New Roman" w:hAnsi="Times New Roman" w:cs="Times New Roman"/>
          <w:sz w:val="28"/>
          <w:szCs w:val="28"/>
        </w:rPr>
        <w:t>дактической игре придается боль</w:t>
      </w:r>
      <w:r w:rsidRPr="007676B6">
        <w:rPr>
          <w:rFonts w:ascii="Times New Roman" w:hAnsi="Times New Roman" w:cs="Times New Roman"/>
          <w:sz w:val="28"/>
          <w:szCs w:val="28"/>
        </w:rPr>
        <w:t xml:space="preserve">шое значение. Имеется её явное эффективное </w:t>
      </w:r>
      <w:r>
        <w:rPr>
          <w:rFonts w:ascii="Times New Roman" w:hAnsi="Times New Roman" w:cs="Times New Roman"/>
          <w:sz w:val="28"/>
          <w:szCs w:val="28"/>
        </w:rPr>
        <w:t>воздействие на интеллект подрас</w:t>
      </w:r>
      <w:r w:rsidRPr="007676B6">
        <w:rPr>
          <w:rFonts w:ascii="Times New Roman" w:hAnsi="Times New Roman" w:cs="Times New Roman"/>
          <w:sz w:val="28"/>
          <w:szCs w:val="28"/>
        </w:rPr>
        <w:t xml:space="preserve">тающего ребенка, что подтверждает опыт многолетней практики работы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детьми не только в работе известных педагогов</w:t>
      </w:r>
      <w:r>
        <w:rPr>
          <w:rFonts w:ascii="Times New Roman" w:hAnsi="Times New Roman" w:cs="Times New Roman"/>
          <w:sz w:val="28"/>
          <w:szCs w:val="28"/>
        </w:rPr>
        <w:t>, но и в работе педагогов-воспи</w:t>
      </w:r>
      <w:r w:rsidRPr="007676B6">
        <w:rPr>
          <w:rFonts w:ascii="Times New Roman" w:hAnsi="Times New Roman" w:cs="Times New Roman"/>
          <w:sz w:val="28"/>
          <w:szCs w:val="28"/>
        </w:rPr>
        <w:t xml:space="preserve">тателей в целом.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Дидактическая игра: способствует развитию познавательных способностей; </w:t>
      </w:r>
    </w:p>
    <w:p w:rsidR="00EA6E9D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получению новых знаний, их обобщению и закреплению; способствует усвоению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76B6">
        <w:rPr>
          <w:rFonts w:ascii="Times New Roman" w:hAnsi="Times New Roman" w:cs="Times New Roman"/>
          <w:sz w:val="28"/>
          <w:szCs w:val="28"/>
        </w:rPr>
        <w:t xml:space="preserve">общественно выработанных средств и способов </w:t>
      </w:r>
      <w:r w:rsidR="004C78BB">
        <w:rPr>
          <w:rFonts w:ascii="Times New Roman" w:hAnsi="Times New Roman" w:cs="Times New Roman"/>
          <w:sz w:val="28"/>
          <w:szCs w:val="28"/>
        </w:rPr>
        <w:t>умственной деятельности; обеспе</w:t>
      </w:r>
      <w:r w:rsidRPr="007676B6">
        <w:rPr>
          <w:rFonts w:ascii="Times New Roman" w:hAnsi="Times New Roman" w:cs="Times New Roman"/>
          <w:sz w:val="28"/>
          <w:szCs w:val="28"/>
        </w:rPr>
        <w:t>чивает расчленение сложных явлений на пр</w:t>
      </w:r>
      <w:r w:rsidR="004C78BB">
        <w:rPr>
          <w:rFonts w:ascii="Times New Roman" w:hAnsi="Times New Roman" w:cs="Times New Roman"/>
          <w:sz w:val="28"/>
          <w:szCs w:val="28"/>
        </w:rPr>
        <w:t>остые и обобщение единичных осу</w:t>
      </w:r>
      <w:r w:rsidRPr="007676B6">
        <w:rPr>
          <w:rFonts w:ascii="Times New Roman" w:hAnsi="Times New Roman" w:cs="Times New Roman"/>
          <w:sz w:val="28"/>
          <w:szCs w:val="28"/>
        </w:rPr>
        <w:t xml:space="preserve">ществляет аналитическую и синтетическую деятельность; приносит большую </w:t>
      </w:r>
      <w:proofErr w:type="gramEnd"/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пользу тем, что учат детей применять имеющиеся знания в новых условиях [1].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По мнению исследователей, дидактическая игра обогащает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чувственный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опыт ребенка, развивая при этом его умстве</w:t>
      </w:r>
      <w:r w:rsidR="004C78BB">
        <w:rPr>
          <w:rFonts w:ascii="Times New Roman" w:hAnsi="Times New Roman" w:cs="Times New Roman"/>
          <w:sz w:val="28"/>
          <w:szCs w:val="28"/>
        </w:rPr>
        <w:t>нные способности (умения сравни</w:t>
      </w:r>
      <w:r w:rsidRPr="007676B6">
        <w:rPr>
          <w:rFonts w:ascii="Times New Roman" w:hAnsi="Times New Roman" w:cs="Times New Roman"/>
          <w:sz w:val="28"/>
          <w:szCs w:val="28"/>
        </w:rPr>
        <w:t>вать, обогащать, классифицировать предметы</w:t>
      </w:r>
      <w:r w:rsidR="004C78BB">
        <w:rPr>
          <w:rFonts w:ascii="Times New Roman" w:hAnsi="Times New Roman" w:cs="Times New Roman"/>
          <w:sz w:val="28"/>
          <w:szCs w:val="28"/>
        </w:rPr>
        <w:t xml:space="preserve"> и явления окружающего мира, вы</w:t>
      </w:r>
      <w:r w:rsidRPr="007676B6">
        <w:rPr>
          <w:rFonts w:ascii="Times New Roman" w:hAnsi="Times New Roman" w:cs="Times New Roman"/>
          <w:sz w:val="28"/>
          <w:szCs w:val="28"/>
        </w:rPr>
        <w:t>сказывать свои суждения, делать умозаключени</w:t>
      </w:r>
      <w:r w:rsidR="004C78BB">
        <w:rPr>
          <w:rFonts w:ascii="Times New Roman" w:hAnsi="Times New Roman" w:cs="Times New Roman"/>
          <w:sz w:val="28"/>
          <w:szCs w:val="28"/>
        </w:rPr>
        <w:t>я). Дидактическая игра – незаме</w:t>
      </w:r>
      <w:r w:rsidRPr="007676B6">
        <w:rPr>
          <w:rFonts w:ascii="Times New Roman" w:hAnsi="Times New Roman" w:cs="Times New Roman"/>
          <w:sz w:val="28"/>
          <w:szCs w:val="28"/>
        </w:rPr>
        <w:t xml:space="preserve">нимое средство преодоления различных затруднений в умственной деятельности у отдельных детей.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В ходе дидактической игры происходит познание взаимоотношений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детьми, взрослыми, в ней ребенок проявляет чуткое отношение к товариществу,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учится быть справедливым, уступать в случае необходимости, помогать в беде и т.д. Это способствует социально-нравственному развитию ребенка-дошкольника.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 дошкольной педагогике дидактическ</w:t>
      </w:r>
      <w:r w:rsidR="004C78BB">
        <w:rPr>
          <w:rFonts w:ascii="Times New Roman" w:hAnsi="Times New Roman" w:cs="Times New Roman"/>
          <w:sz w:val="28"/>
          <w:szCs w:val="28"/>
        </w:rPr>
        <w:t>ие игры классифицируют по следу</w:t>
      </w:r>
      <w:r w:rsidRPr="007676B6">
        <w:rPr>
          <w:rFonts w:ascii="Times New Roman" w:hAnsi="Times New Roman" w:cs="Times New Roman"/>
          <w:sz w:val="28"/>
          <w:szCs w:val="28"/>
        </w:rPr>
        <w:t xml:space="preserve">ющим видам: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1. Игры с предметами, в которых используются игрушки и реальные пре</w:t>
      </w:r>
      <w:r w:rsidR="004C78BB">
        <w:rPr>
          <w:rFonts w:ascii="Times New Roman" w:hAnsi="Times New Roman" w:cs="Times New Roman"/>
          <w:sz w:val="28"/>
          <w:szCs w:val="28"/>
        </w:rPr>
        <w:t>д</w:t>
      </w:r>
      <w:r w:rsidRPr="007676B6">
        <w:rPr>
          <w:rFonts w:ascii="Times New Roman" w:hAnsi="Times New Roman" w:cs="Times New Roman"/>
          <w:sz w:val="28"/>
          <w:szCs w:val="28"/>
        </w:rPr>
        <w:t xml:space="preserve">меты. Играя с ними, дети учатся сравнивать, устанавливать сходство и различия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предметов. Ценность этих игр в том, с их </w:t>
      </w:r>
      <w:r w:rsidR="004C78BB">
        <w:rPr>
          <w:rFonts w:ascii="Times New Roman" w:hAnsi="Times New Roman" w:cs="Times New Roman"/>
          <w:sz w:val="28"/>
          <w:szCs w:val="28"/>
        </w:rPr>
        <w:t>помощью дети знакомятся со свой</w:t>
      </w:r>
      <w:r w:rsidRPr="007676B6">
        <w:rPr>
          <w:rFonts w:ascii="Times New Roman" w:hAnsi="Times New Roman" w:cs="Times New Roman"/>
          <w:sz w:val="28"/>
          <w:szCs w:val="28"/>
        </w:rPr>
        <w:t xml:space="preserve">ствами предметов, величиной, качеством, цветом.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2. Игры с природным материалом, которые вызывают у де</w:t>
      </w:r>
      <w:r w:rsidR="004C78BB">
        <w:rPr>
          <w:rFonts w:ascii="Times New Roman" w:hAnsi="Times New Roman" w:cs="Times New Roman"/>
          <w:sz w:val="28"/>
          <w:szCs w:val="28"/>
        </w:rPr>
        <w:t>тей живой инте</w:t>
      </w:r>
      <w:r w:rsidRPr="007676B6">
        <w:rPr>
          <w:rFonts w:ascii="Times New Roman" w:hAnsi="Times New Roman" w:cs="Times New Roman"/>
          <w:sz w:val="28"/>
          <w:szCs w:val="28"/>
        </w:rPr>
        <w:t xml:space="preserve">рес, желание играть. Семена растений, листья, камушки, разнообразные цветы –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все это используется в работе с детьми при о</w:t>
      </w:r>
      <w:r w:rsidR="004C78BB">
        <w:rPr>
          <w:rFonts w:ascii="Times New Roman" w:hAnsi="Times New Roman" w:cs="Times New Roman"/>
          <w:sz w:val="28"/>
          <w:szCs w:val="28"/>
        </w:rPr>
        <w:t>рганизации и проведении дидакти</w:t>
      </w:r>
      <w:r w:rsidRPr="007676B6">
        <w:rPr>
          <w:rFonts w:ascii="Times New Roman" w:hAnsi="Times New Roman" w:cs="Times New Roman"/>
          <w:sz w:val="28"/>
          <w:szCs w:val="28"/>
        </w:rPr>
        <w:t xml:space="preserve">ческих игр.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3. Настольно-печатные игры – интересное</w:t>
      </w:r>
      <w:r w:rsidR="004C78BB">
        <w:rPr>
          <w:rFonts w:ascii="Times New Roman" w:hAnsi="Times New Roman" w:cs="Times New Roman"/>
          <w:sz w:val="28"/>
          <w:szCs w:val="28"/>
        </w:rPr>
        <w:t xml:space="preserve"> занятие для детей. Они разнооб</w:t>
      </w:r>
      <w:r w:rsidRPr="007676B6">
        <w:rPr>
          <w:rFonts w:ascii="Times New Roman" w:hAnsi="Times New Roman" w:cs="Times New Roman"/>
          <w:sz w:val="28"/>
          <w:szCs w:val="28"/>
        </w:rPr>
        <w:t xml:space="preserve">разны по видам: «лото», «домино», парные картинки» и др.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4. Словесные игры, кот</w:t>
      </w:r>
      <w:r w:rsidR="004C78BB">
        <w:rPr>
          <w:rFonts w:ascii="Times New Roman" w:hAnsi="Times New Roman" w:cs="Times New Roman"/>
          <w:sz w:val="28"/>
          <w:szCs w:val="28"/>
        </w:rPr>
        <w:t>ор</w:t>
      </w:r>
      <w:r w:rsidRPr="007676B6">
        <w:rPr>
          <w:rFonts w:ascii="Times New Roman" w:hAnsi="Times New Roman" w:cs="Times New Roman"/>
          <w:sz w:val="28"/>
          <w:szCs w:val="28"/>
        </w:rPr>
        <w:t xml:space="preserve">ые построены на словах и действиях играющих,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дети самостоятельно решают разнообразные мыслительные задачи: описывать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предметы, выделяя характерные их признаки, отгадывать по описанию, находить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сходства и различия алогизмы и суждения [7].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Дидактические игры способствуют ф</w:t>
      </w:r>
      <w:r w:rsidR="004C78BB">
        <w:rPr>
          <w:rFonts w:ascii="Times New Roman" w:hAnsi="Times New Roman" w:cs="Times New Roman"/>
          <w:sz w:val="28"/>
          <w:szCs w:val="28"/>
        </w:rPr>
        <w:t>ормированию правильных взаимоот</w:t>
      </w:r>
      <w:r w:rsidRPr="007676B6">
        <w:rPr>
          <w:rFonts w:ascii="Times New Roman" w:hAnsi="Times New Roman" w:cs="Times New Roman"/>
          <w:sz w:val="28"/>
          <w:szCs w:val="28"/>
        </w:rPr>
        <w:t xml:space="preserve">ношений между детьми: умению вместе играть, согласовывать свои интересы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интересами коллектива, помогать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друг другу и радоваться успеху товарища.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lastRenderedPageBreak/>
        <w:t>Игры создают возможность формирования по</w:t>
      </w:r>
      <w:r w:rsidR="004C78BB">
        <w:rPr>
          <w:rFonts w:ascii="Times New Roman" w:hAnsi="Times New Roman" w:cs="Times New Roman"/>
          <w:sz w:val="28"/>
          <w:szCs w:val="28"/>
        </w:rPr>
        <w:t>ложительных черт личности: чест</w:t>
      </w:r>
      <w:r w:rsidRPr="007676B6">
        <w:rPr>
          <w:rFonts w:ascii="Times New Roman" w:hAnsi="Times New Roman" w:cs="Times New Roman"/>
          <w:sz w:val="28"/>
          <w:szCs w:val="28"/>
        </w:rPr>
        <w:t>ности, правдивости; упражняют детей в мора</w:t>
      </w:r>
      <w:r w:rsidR="004C78BB">
        <w:rPr>
          <w:rFonts w:ascii="Times New Roman" w:hAnsi="Times New Roman" w:cs="Times New Roman"/>
          <w:sz w:val="28"/>
          <w:szCs w:val="28"/>
        </w:rPr>
        <w:t>льных поступках, помогают форми</w:t>
      </w:r>
      <w:r w:rsidRPr="007676B6">
        <w:rPr>
          <w:rFonts w:ascii="Times New Roman" w:hAnsi="Times New Roman" w:cs="Times New Roman"/>
          <w:sz w:val="28"/>
          <w:szCs w:val="28"/>
        </w:rPr>
        <w:t xml:space="preserve">рованию морального опыта.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Дидактическая игра содействует также развитию инициативы. Многие игры типа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лото, домино и другие по мере усвоения их детьми используются самостоятельно и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оказывают благотворное влияние на развитие организаторских способностей.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Педагогу необходимо, прежде всего, под</w:t>
      </w:r>
      <w:r w:rsidR="004C78BB">
        <w:rPr>
          <w:rFonts w:ascii="Times New Roman" w:hAnsi="Times New Roman" w:cs="Times New Roman"/>
          <w:sz w:val="28"/>
          <w:szCs w:val="28"/>
        </w:rPr>
        <w:t>обрать игрушки, картинки, различ</w:t>
      </w:r>
      <w:r w:rsidRPr="007676B6">
        <w:rPr>
          <w:rFonts w:ascii="Times New Roman" w:hAnsi="Times New Roman" w:cs="Times New Roman"/>
          <w:sz w:val="28"/>
          <w:szCs w:val="28"/>
        </w:rPr>
        <w:t>ные предметы для дидактических игр и хранить их в определенном месте. Но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было бы неправильно, если бы в детском са</w:t>
      </w:r>
      <w:r w:rsidR="004C78BB">
        <w:rPr>
          <w:rFonts w:ascii="Times New Roman" w:hAnsi="Times New Roman" w:cs="Times New Roman"/>
          <w:sz w:val="28"/>
          <w:szCs w:val="28"/>
        </w:rPr>
        <w:t>ду были подобраны игрушки, кото</w:t>
      </w:r>
      <w:r w:rsidRPr="007676B6">
        <w:rPr>
          <w:rFonts w:ascii="Times New Roman" w:hAnsi="Times New Roman" w:cs="Times New Roman"/>
          <w:sz w:val="28"/>
          <w:szCs w:val="28"/>
        </w:rPr>
        <w:t xml:space="preserve">рые используются в дидактических целях, и не было бы игрушек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творческих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игр детей [2].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Руководство дидактическими играми осуществляется в трех направлениях: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подготовка дидактических игр, ее проведение и анализ.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При руководстве дидактическими играми необходимо учитывать принципы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формирования игровой деятельности у дошкольников: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. Для того чтобы дети овладели игровыми умени</w:t>
      </w:r>
      <w:r w:rsidR="004C78BB">
        <w:rPr>
          <w:rFonts w:ascii="Times New Roman" w:hAnsi="Times New Roman" w:cs="Times New Roman"/>
          <w:sz w:val="28"/>
          <w:szCs w:val="28"/>
        </w:rPr>
        <w:t>ями, взрослому следует иг</w:t>
      </w:r>
      <w:r w:rsidRPr="007676B6">
        <w:rPr>
          <w:rFonts w:ascii="Times New Roman" w:hAnsi="Times New Roman" w:cs="Times New Roman"/>
          <w:sz w:val="28"/>
          <w:szCs w:val="28"/>
        </w:rPr>
        <w:t xml:space="preserve">рать вместе с ними.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. Начиная с раннего возраста и далее на каждом этапе дошкольного детства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при формировании у ребенка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умений необходимо ориентировать его на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возм</w:t>
      </w:r>
      <w:r w:rsidR="004C78BB">
        <w:rPr>
          <w:rFonts w:ascii="Times New Roman" w:hAnsi="Times New Roman" w:cs="Times New Roman"/>
          <w:sz w:val="28"/>
          <w:szCs w:val="28"/>
        </w:rPr>
        <w:t>ожное взаимодействие с партнером-</w:t>
      </w:r>
      <w:r w:rsidRPr="007676B6">
        <w:rPr>
          <w:rFonts w:ascii="Times New Roman" w:hAnsi="Times New Roman" w:cs="Times New Roman"/>
          <w:sz w:val="28"/>
          <w:szCs w:val="28"/>
        </w:rPr>
        <w:t xml:space="preserve">сверстником.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. Взрослый, играя с детьми вместе на протяжении всего дошкольного периода,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76B6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на каком его этапе развертывать игру т.д., чтобы ребенок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открывал, усваивал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специфические, постепенно усложняющиеся способы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построении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игры[11]. </w:t>
      </w:r>
    </w:p>
    <w:p w:rsidR="007676B6" w:rsidRPr="007676B6" w:rsidRDefault="004C78BB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76B6" w:rsidRPr="007676B6">
        <w:rPr>
          <w:rFonts w:ascii="Times New Roman" w:hAnsi="Times New Roman" w:cs="Times New Roman"/>
          <w:sz w:val="28"/>
          <w:szCs w:val="28"/>
        </w:rPr>
        <w:t>При проведении дидактической игры педаг</w:t>
      </w:r>
      <w:r>
        <w:rPr>
          <w:rFonts w:ascii="Times New Roman" w:hAnsi="Times New Roman" w:cs="Times New Roman"/>
          <w:sz w:val="28"/>
          <w:szCs w:val="28"/>
        </w:rPr>
        <w:t>ог должен учитывать индивидуаль</w:t>
      </w:r>
      <w:r w:rsidR="007676B6" w:rsidRPr="007676B6">
        <w:rPr>
          <w:rFonts w:ascii="Times New Roman" w:hAnsi="Times New Roman" w:cs="Times New Roman"/>
          <w:sz w:val="28"/>
          <w:szCs w:val="28"/>
        </w:rPr>
        <w:t>ные особенности детей: одному загадать трудн</w:t>
      </w:r>
      <w:r>
        <w:rPr>
          <w:rFonts w:ascii="Times New Roman" w:hAnsi="Times New Roman" w:cs="Times New Roman"/>
          <w:sz w:val="28"/>
          <w:szCs w:val="28"/>
        </w:rPr>
        <w:t xml:space="preserve">ую загадку, другому–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ле</w:t>
      </w:r>
      <w:proofErr w:type="gramEnd"/>
      <w:r>
        <w:rPr>
          <w:rFonts w:ascii="Times New Roman" w:hAnsi="Times New Roman" w:cs="Times New Roman"/>
          <w:sz w:val="28"/>
          <w:szCs w:val="28"/>
        </w:rPr>
        <w:t>гкую; за</w:t>
      </w:r>
      <w:r w:rsidR="007676B6" w:rsidRPr="007676B6">
        <w:rPr>
          <w:rFonts w:ascii="Times New Roman" w:hAnsi="Times New Roman" w:cs="Times New Roman"/>
          <w:sz w:val="28"/>
          <w:szCs w:val="28"/>
        </w:rPr>
        <w:t>стенчивого ребенка ободрить, плохо владеющег</w:t>
      </w:r>
      <w:r>
        <w:rPr>
          <w:rFonts w:ascii="Times New Roman" w:hAnsi="Times New Roman" w:cs="Times New Roman"/>
          <w:sz w:val="28"/>
          <w:szCs w:val="28"/>
        </w:rPr>
        <w:t>о речью чаще привлекать к разго</w:t>
      </w:r>
      <w:r w:rsidR="007676B6" w:rsidRPr="007676B6">
        <w:rPr>
          <w:rFonts w:ascii="Times New Roman" w:hAnsi="Times New Roman" w:cs="Times New Roman"/>
          <w:sz w:val="28"/>
          <w:szCs w:val="28"/>
        </w:rPr>
        <w:t xml:space="preserve">вору, высказываниям, повторению правил и т. д. и тем самым развивать его речь.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Чтобы выполнить это требование, необходимо уже в процессе подготовки и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продумывания игры наметить тех детей, на к</w:t>
      </w:r>
      <w:r w:rsidR="004C78BB">
        <w:rPr>
          <w:rFonts w:ascii="Times New Roman" w:hAnsi="Times New Roman" w:cs="Times New Roman"/>
          <w:sz w:val="28"/>
          <w:szCs w:val="28"/>
        </w:rPr>
        <w:t>оторых нужно обратить особое вни</w:t>
      </w:r>
      <w:r w:rsidRPr="007676B6">
        <w:rPr>
          <w:rFonts w:ascii="Times New Roman" w:hAnsi="Times New Roman" w:cs="Times New Roman"/>
          <w:sz w:val="28"/>
          <w:szCs w:val="28"/>
        </w:rPr>
        <w:t>мание: одних привлечь к активной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роли, у дру</w:t>
      </w:r>
      <w:r w:rsidR="004C78BB">
        <w:rPr>
          <w:rFonts w:ascii="Times New Roman" w:hAnsi="Times New Roman" w:cs="Times New Roman"/>
          <w:sz w:val="28"/>
          <w:szCs w:val="28"/>
        </w:rPr>
        <w:t>гих несколько сдержать их иници</w:t>
      </w:r>
      <w:r w:rsidRPr="007676B6">
        <w:rPr>
          <w:rFonts w:ascii="Times New Roman" w:hAnsi="Times New Roman" w:cs="Times New Roman"/>
          <w:sz w:val="28"/>
          <w:szCs w:val="28"/>
        </w:rPr>
        <w:t xml:space="preserve">ативу, чтобы они не подавляли других. В ходе игры, которая развертывается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обычно в живом темпе, педагог, особенно не очень опытный, замечает лишь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наиболее бойких детей, а между тем он должен </w:t>
      </w:r>
      <w:r w:rsidR="004C78BB">
        <w:rPr>
          <w:rFonts w:ascii="Times New Roman" w:hAnsi="Times New Roman" w:cs="Times New Roman"/>
          <w:sz w:val="28"/>
          <w:szCs w:val="28"/>
        </w:rPr>
        <w:t>и детей застенчивых, робких при</w:t>
      </w:r>
      <w:r w:rsidRPr="007676B6">
        <w:rPr>
          <w:rFonts w:ascii="Times New Roman" w:hAnsi="Times New Roman" w:cs="Times New Roman"/>
          <w:sz w:val="28"/>
          <w:szCs w:val="28"/>
        </w:rPr>
        <w:t xml:space="preserve">влечь к активному участию в игре. Руководство </w:t>
      </w:r>
      <w:r w:rsidR="004C78BB">
        <w:rPr>
          <w:rFonts w:ascii="Times New Roman" w:hAnsi="Times New Roman" w:cs="Times New Roman"/>
          <w:sz w:val="28"/>
          <w:szCs w:val="28"/>
        </w:rPr>
        <w:t>в ходе игры должно быть направ</w:t>
      </w:r>
      <w:r w:rsidRPr="007676B6">
        <w:rPr>
          <w:rFonts w:ascii="Times New Roman" w:hAnsi="Times New Roman" w:cs="Times New Roman"/>
          <w:sz w:val="28"/>
          <w:szCs w:val="28"/>
        </w:rPr>
        <w:t xml:space="preserve">ляющим игру и взаимоотношения детей, но не навязчивым [7].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Дидактическая игра подвластна воспитат</w:t>
      </w:r>
      <w:r w:rsidR="004C78BB">
        <w:rPr>
          <w:rFonts w:ascii="Times New Roman" w:hAnsi="Times New Roman" w:cs="Times New Roman"/>
          <w:sz w:val="28"/>
          <w:szCs w:val="28"/>
        </w:rPr>
        <w:t>елю. Зная общие программные тре</w:t>
      </w:r>
      <w:r w:rsidRPr="007676B6">
        <w:rPr>
          <w:rFonts w:ascii="Times New Roman" w:hAnsi="Times New Roman" w:cs="Times New Roman"/>
          <w:sz w:val="28"/>
          <w:szCs w:val="28"/>
        </w:rPr>
        <w:t xml:space="preserve">бования, своеобразие дидактической игры, воспитатель творчески создает новые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игры, включаемые в фонд педагогических средс</w:t>
      </w:r>
      <w:r w:rsidR="004C78BB">
        <w:rPr>
          <w:rFonts w:ascii="Times New Roman" w:hAnsi="Times New Roman" w:cs="Times New Roman"/>
          <w:sz w:val="28"/>
          <w:szCs w:val="28"/>
        </w:rPr>
        <w:t>тв. Каждая игра, повторенная не</w:t>
      </w:r>
      <w:r w:rsidRPr="007676B6">
        <w:rPr>
          <w:rFonts w:ascii="Times New Roman" w:hAnsi="Times New Roman" w:cs="Times New Roman"/>
          <w:sz w:val="28"/>
          <w:szCs w:val="28"/>
        </w:rPr>
        <w:t>сколько раз, может быть проведена детьми</w:t>
      </w:r>
      <w:r w:rsidR="004C78BB">
        <w:rPr>
          <w:rFonts w:ascii="Times New Roman" w:hAnsi="Times New Roman" w:cs="Times New Roman"/>
          <w:sz w:val="28"/>
          <w:szCs w:val="28"/>
        </w:rPr>
        <w:t xml:space="preserve"> самостоятельно. Такие самостоя</w:t>
      </w:r>
      <w:r w:rsidRPr="007676B6">
        <w:rPr>
          <w:rFonts w:ascii="Times New Roman" w:hAnsi="Times New Roman" w:cs="Times New Roman"/>
          <w:sz w:val="28"/>
          <w:szCs w:val="28"/>
        </w:rPr>
        <w:t>тельно организуемые и проводимые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игры восп</w:t>
      </w:r>
      <w:r w:rsidR="004C78BB">
        <w:rPr>
          <w:rFonts w:ascii="Times New Roman" w:hAnsi="Times New Roman" w:cs="Times New Roman"/>
          <w:sz w:val="28"/>
          <w:szCs w:val="28"/>
        </w:rPr>
        <w:t>итатель поощряет, незаметно ока</w:t>
      </w:r>
      <w:r w:rsidRPr="007676B6">
        <w:rPr>
          <w:rFonts w:ascii="Times New Roman" w:hAnsi="Times New Roman" w:cs="Times New Roman"/>
          <w:sz w:val="28"/>
          <w:szCs w:val="28"/>
        </w:rPr>
        <w:t xml:space="preserve">зывая детям помощь.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руководство дидактической игрой состоит в организации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материального центра игры – в подборе игрушек, картинок, игрового материала,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в определении содержания игры и ее задач, в продумывании игрового замысла,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в объяснении игровых действий, правил игры, в налаживании взаимоотношений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детей, в руководстве ходом игры, в учете ее воспитательного воздействия.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Можно сказать, что дидактическая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игра представляет собой многословное,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сложное, педагогическое явление: она является и игровым методом</w:t>
      </w:r>
      <w:r w:rsidR="004C78BB">
        <w:rPr>
          <w:rFonts w:ascii="Times New Roman" w:hAnsi="Times New Roman" w:cs="Times New Roman"/>
          <w:sz w:val="28"/>
          <w:szCs w:val="28"/>
        </w:rPr>
        <w:t xml:space="preserve"> обучения де</w:t>
      </w:r>
      <w:r w:rsidRPr="007676B6">
        <w:rPr>
          <w:rFonts w:ascii="Times New Roman" w:hAnsi="Times New Roman" w:cs="Times New Roman"/>
          <w:sz w:val="28"/>
          <w:szCs w:val="28"/>
        </w:rPr>
        <w:t xml:space="preserve">тей дошкольного возраста, и формой обучения детей, и самостоятельной игровой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деятельностью, и средством всестороннего воспитания ребенка [9]. </w:t>
      </w:r>
    </w:p>
    <w:p w:rsidR="007676B6" w:rsidRPr="007676B6" w:rsidRDefault="004C78BB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д</w:t>
      </w:r>
      <w:r w:rsidR="007676B6" w:rsidRPr="007676B6">
        <w:rPr>
          <w:rFonts w:ascii="Times New Roman" w:hAnsi="Times New Roman" w:cs="Times New Roman"/>
          <w:sz w:val="28"/>
          <w:szCs w:val="28"/>
        </w:rPr>
        <w:t xml:space="preserve">идактическая игра помогает сделать учебный материал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увлекательным, создать радостное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>рабочее нас</w:t>
      </w:r>
      <w:r w:rsidR="004C78BB">
        <w:rPr>
          <w:rFonts w:ascii="Times New Roman" w:hAnsi="Times New Roman" w:cs="Times New Roman"/>
          <w:sz w:val="28"/>
          <w:szCs w:val="28"/>
        </w:rPr>
        <w:t>троение. Ребёнок, увлечённый иг</w:t>
      </w:r>
      <w:r w:rsidRPr="007676B6">
        <w:rPr>
          <w:rFonts w:ascii="Times New Roman" w:hAnsi="Times New Roman" w:cs="Times New Roman"/>
          <w:sz w:val="28"/>
          <w:szCs w:val="28"/>
        </w:rPr>
        <w:t>рой, не замечает того, что учиться, хотя то и дело сталкиваются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с заданиями,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76B6">
        <w:rPr>
          <w:rFonts w:ascii="Times New Roman" w:hAnsi="Times New Roman" w:cs="Times New Roman"/>
          <w:sz w:val="28"/>
          <w:szCs w:val="28"/>
        </w:rPr>
        <w:t>которые требуют от него мыслительной деятельности.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В целом,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игры способствуют развити</w:t>
      </w:r>
      <w:r w:rsidR="00D36587">
        <w:rPr>
          <w:rFonts w:ascii="Times New Roman" w:hAnsi="Times New Roman" w:cs="Times New Roman"/>
          <w:sz w:val="28"/>
          <w:szCs w:val="28"/>
        </w:rPr>
        <w:t xml:space="preserve">ю познавательных способностей  </w:t>
      </w:r>
      <w:r w:rsidRPr="007676B6">
        <w:rPr>
          <w:rFonts w:ascii="Times New Roman" w:hAnsi="Times New Roman" w:cs="Times New Roman"/>
          <w:sz w:val="28"/>
          <w:szCs w:val="28"/>
        </w:rPr>
        <w:t xml:space="preserve">школьников. </w:t>
      </w:r>
    </w:p>
    <w:p w:rsidR="004C78BB" w:rsidRDefault="004C78BB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78BB" w:rsidRDefault="004C78BB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78BB" w:rsidRPr="007676B6" w:rsidRDefault="004C78BB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1.  Бондаренко А.К. Дидактические игры</w:t>
      </w:r>
      <w:r w:rsidR="004C78BB">
        <w:rPr>
          <w:rFonts w:ascii="Times New Roman" w:hAnsi="Times New Roman" w:cs="Times New Roman"/>
          <w:sz w:val="28"/>
          <w:szCs w:val="28"/>
        </w:rPr>
        <w:t xml:space="preserve"> в детском саду. – М.: Просвеще</w:t>
      </w:r>
      <w:r w:rsidRPr="007676B6">
        <w:rPr>
          <w:rFonts w:ascii="Times New Roman" w:hAnsi="Times New Roman" w:cs="Times New Roman"/>
          <w:sz w:val="28"/>
          <w:szCs w:val="28"/>
        </w:rPr>
        <w:t xml:space="preserve">ние. – 2005. – 190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Л.А. Игры и упражнения по развитию умственных способностей </w:t>
      </w:r>
    </w:p>
    <w:p w:rsidR="007676B6" w:rsidRPr="007676B6" w:rsidRDefault="00BB6D88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младшего </w:t>
      </w:r>
      <w:r w:rsidR="007676B6" w:rsidRPr="007676B6">
        <w:rPr>
          <w:rFonts w:ascii="Times New Roman" w:hAnsi="Times New Roman" w:cs="Times New Roman"/>
          <w:sz w:val="28"/>
          <w:szCs w:val="28"/>
        </w:rPr>
        <w:t xml:space="preserve">школьного возраста. – М.: Знания, 1989. – 70 </w:t>
      </w:r>
      <w:proofErr w:type="gramStart"/>
      <w:r w:rsidR="007676B6"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76B6"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Т.Н. Радуга. Программа воспитания, образования и развития детей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дошкольного возраста в условиях детского</w:t>
      </w:r>
      <w:r w:rsidR="004C78BB">
        <w:rPr>
          <w:rFonts w:ascii="Times New Roman" w:hAnsi="Times New Roman" w:cs="Times New Roman"/>
          <w:sz w:val="28"/>
          <w:szCs w:val="28"/>
        </w:rPr>
        <w:t xml:space="preserve"> </w:t>
      </w:r>
      <w:r w:rsidRPr="007676B6">
        <w:rPr>
          <w:rFonts w:ascii="Times New Roman" w:hAnsi="Times New Roman" w:cs="Times New Roman"/>
          <w:sz w:val="28"/>
          <w:szCs w:val="28"/>
        </w:rPr>
        <w:t xml:space="preserve">сада. – М.: Просвещение, 2009. – 80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4.  Жуковская Е.А. Игра и ее педагогическое значение. – М.: Педагогика.-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2005. – 112 с.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5.  Козлова С.А. Дошкольная педагогика: Учебное пособие для студентов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дошкольн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. отделений и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>. учеб. за</w:t>
      </w:r>
      <w:r w:rsidR="004C78BB">
        <w:rPr>
          <w:rFonts w:ascii="Times New Roman" w:hAnsi="Times New Roman" w:cs="Times New Roman"/>
          <w:sz w:val="28"/>
          <w:szCs w:val="28"/>
        </w:rPr>
        <w:t xml:space="preserve">ведений. – М: </w:t>
      </w:r>
      <w:proofErr w:type="spellStart"/>
      <w:r w:rsidR="004C78BB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="004C78BB">
        <w:rPr>
          <w:rFonts w:ascii="Times New Roman" w:hAnsi="Times New Roman" w:cs="Times New Roman"/>
          <w:sz w:val="28"/>
          <w:szCs w:val="28"/>
        </w:rPr>
        <w:t>. центр «Ака</w:t>
      </w:r>
      <w:r w:rsidRPr="007676B6">
        <w:rPr>
          <w:rFonts w:ascii="Times New Roman" w:hAnsi="Times New Roman" w:cs="Times New Roman"/>
          <w:sz w:val="28"/>
          <w:szCs w:val="28"/>
        </w:rPr>
        <w:t xml:space="preserve">демия», 2000. – С. 56.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6.  Короткова Н.А. Как играть с ребенком. – М.: Просвещение. – 2010. -129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Д.В. Воспитателю о детской игре. – М., 2002. – 340с.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Панько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Е. А. Развитие познавательн</w:t>
      </w:r>
      <w:r w:rsidR="004C78BB">
        <w:rPr>
          <w:rFonts w:ascii="Times New Roman" w:hAnsi="Times New Roman" w:cs="Times New Roman"/>
          <w:sz w:val="28"/>
          <w:szCs w:val="28"/>
        </w:rPr>
        <w:t>ых процессов дошкольников: Учеб</w:t>
      </w:r>
      <w:r w:rsidRPr="007676B6">
        <w:rPr>
          <w:rFonts w:ascii="Times New Roman" w:hAnsi="Times New Roman" w:cs="Times New Roman"/>
          <w:sz w:val="28"/>
          <w:szCs w:val="28"/>
        </w:rPr>
        <w:t xml:space="preserve">ное пособие. – Минск, 1984. – 391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9.  Смоленцева А.А. Сюжетно-дидакти</w:t>
      </w:r>
      <w:r w:rsidR="004C78BB">
        <w:rPr>
          <w:rFonts w:ascii="Times New Roman" w:hAnsi="Times New Roman" w:cs="Times New Roman"/>
          <w:sz w:val="28"/>
          <w:szCs w:val="28"/>
        </w:rPr>
        <w:t>ческие игры с математическим со</w:t>
      </w:r>
      <w:r w:rsidRPr="007676B6">
        <w:rPr>
          <w:rFonts w:ascii="Times New Roman" w:hAnsi="Times New Roman" w:cs="Times New Roman"/>
          <w:sz w:val="28"/>
          <w:szCs w:val="28"/>
        </w:rPr>
        <w:t xml:space="preserve">держанием. – М.: Просвещение. – 2007. – 97 </w:t>
      </w:r>
      <w:proofErr w:type="gramStart"/>
      <w:r w:rsidRPr="00767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7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10. Сорокина А.И. Дидактические игры в детском саду.- М.: Педагогика. –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2002. – 87 с.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676B6">
        <w:rPr>
          <w:rFonts w:ascii="Times New Roman" w:hAnsi="Times New Roman" w:cs="Times New Roman"/>
          <w:sz w:val="28"/>
          <w:szCs w:val="28"/>
        </w:rPr>
        <w:t>Спиваковская</w:t>
      </w:r>
      <w:proofErr w:type="spellEnd"/>
      <w:r w:rsidRPr="007676B6">
        <w:rPr>
          <w:rFonts w:ascii="Times New Roman" w:hAnsi="Times New Roman" w:cs="Times New Roman"/>
          <w:sz w:val="28"/>
          <w:szCs w:val="28"/>
        </w:rPr>
        <w:t xml:space="preserve"> А.С. Игра – это серьезно. – М., 1981. – 209 с. </w:t>
      </w:r>
    </w:p>
    <w:p w:rsidR="007676B6" w:rsidRPr="007676B6" w:rsidRDefault="007676B6" w:rsidP="007676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76B6">
        <w:rPr>
          <w:rFonts w:ascii="Times New Roman" w:hAnsi="Times New Roman" w:cs="Times New Roman"/>
          <w:sz w:val="28"/>
          <w:szCs w:val="28"/>
        </w:rPr>
        <w:t>12. Усова А.П. Роль игры в воспитании детей. – М.: Педагогика.-2006. – 180</w:t>
      </w:r>
    </w:p>
    <w:sectPr w:rsidR="007676B6" w:rsidRPr="007676B6" w:rsidSect="007676B6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6B6"/>
    <w:rsid w:val="001E6042"/>
    <w:rsid w:val="00234BCC"/>
    <w:rsid w:val="004C78BB"/>
    <w:rsid w:val="007676B6"/>
    <w:rsid w:val="00A35BC0"/>
    <w:rsid w:val="00BB6D88"/>
    <w:rsid w:val="00CF3C51"/>
    <w:rsid w:val="00D36587"/>
    <w:rsid w:val="00DE6C62"/>
    <w:rsid w:val="00EA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2017-02-05T07:00:00Z</dcterms:created>
  <dcterms:modified xsi:type="dcterms:W3CDTF">2020-06-14T14:20:00Z</dcterms:modified>
</cp:coreProperties>
</file>