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DF0" w:rsidRPr="00D65EF8" w:rsidRDefault="00905DF0" w:rsidP="00D65E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4B3C2D"/>
          <w:sz w:val="44"/>
          <w:szCs w:val="44"/>
        </w:rPr>
      </w:pPr>
      <w:r w:rsidRPr="00D65EF8">
        <w:rPr>
          <w:rFonts w:ascii="Times New Roman" w:hAnsi="Times New Roman" w:cs="Times New Roman"/>
          <w:b/>
          <w:bCs/>
          <w:color w:val="4B3C2D"/>
          <w:sz w:val="44"/>
          <w:szCs w:val="44"/>
        </w:rPr>
        <w:t>Мини-футбол в спортивном зале</w:t>
      </w:r>
    </w:p>
    <w:p w:rsidR="00905DF0" w:rsidRPr="00315672" w:rsidRDefault="00905DF0" w:rsidP="00905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B3C2D"/>
          <w:sz w:val="24"/>
          <w:szCs w:val="24"/>
        </w:rPr>
      </w:pPr>
    </w:p>
    <w:p w:rsidR="00905DF0" w:rsidRPr="00315672" w:rsidRDefault="00905DF0" w:rsidP="00905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B3C2D"/>
          <w:sz w:val="24"/>
          <w:szCs w:val="24"/>
        </w:rPr>
      </w:pPr>
      <w:r w:rsidRPr="00315672">
        <w:rPr>
          <w:rFonts w:ascii="Times New Roman" w:hAnsi="Times New Roman" w:cs="Times New Roman"/>
          <w:color w:val="4B3C2D"/>
          <w:sz w:val="24"/>
          <w:szCs w:val="24"/>
        </w:rPr>
        <w:t>Для многих учителей фраза «мини-фу</w:t>
      </w:r>
      <w:r w:rsidR="00A50FC1">
        <w:rPr>
          <w:rFonts w:ascii="Times New Roman" w:hAnsi="Times New Roman" w:cs="Times New Roman"/>
          <w:color w:val="4B3C2D"/>
          <w:sz w:val="24"/>
          <w:szCs w:val="24"/>
        </w:rPr>
        <w:t>т</w:t>
      </w:r>
      <w:r w:rsidRPr="00315672">
        <w:rPr>
          <w:rFonts w:ascii="Times New Roman" w:hAnsi="Times New Roman" w:cs="Times New Roman"/>
          <w:color w:val="4B3C2D"/>
          <w:sz w:val="24"/>
          <w:szCs w:val="24"/>
        </w:rPr>
        <w:t>бол в за</w:t>
      </w:r>
      <w:r w:rsidRPr="00315672">
        <w:rPr>
          <w:rFonts w:ascii="Times New Roman" w:hAnsi="Times New Roman" w:cs="Times New Roman"/>
          <w:color w:val="4B3C2D"/>
          <w:sz w:val="24"/>
          <w:szCs w:val="24"/>
        </w:rPr>
        <w:softHyphen/>
        <w:t>ле» звучит довольно парадоксально: ведь фут</w:t>
      </w:r>
      <w:r w:rsidRPr="00315672">
        <w:rPr>
          <w:rFonts w:ascii="Times New Roman" w:hAnsi="Times New Roman" w:cs="Times New Roman"/>
          <w:color w:val="4B3C2D"/>
          <w:sz w:val="24"/>
          <w:szCs w:val="24"/>
        </w:rPr>
        <w:softHyphen/>
        <w:t>бол — чисто «уличная» игра, и проводить ее в зале довольно сложно. Необходимо натягивать предохранительную сетку, чтобы не попортить стены и потолок, строго соблюдать меры без</w:t>
      </w:r>
      <w:r w:rsidRPr="00315672">
        <w:rPr>
          <w:rFonts w:ascii="Times New Roman" w:hAnsi="Times New Roman" w:cs="Times New Roman"/>
          <w:color w:val="4B3C2D"/>
          <w:sz w:val="24"/>
          <w:szCs w:val="24"/>
        </w:rPr>
        <w:softHyphen/>
        <w:t>опасности во избежание травм.</w:t>
      </w:r>
    </w:p>
    <w:p w:rsidR="00905DF0" w:rsidRPr="00315672" w:rsidRDefault="00905DF0" w:rsidP="00905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B3C2D"/>
          <w:sz w:val="24"/>
          <w:szCs w:val="24"/>
        </w:rPr>
      </w:pPr>
      <w:r w:rsidRPr="00315672">
        <w:rPr>
          <w:rFonts w:ascii="Times New Roman" w:hAnsi="Times New Roman" w:cs="Times New Roman"/>
          <w:color w:val="4B3C2D"/>
          <w:sz w:val="24"/>
          <w:szCs w:val="24"/>
        </w:rPr>
        <w:t>И все-таки мы сочли целесообразным поме</w:t>
      </w:r>
      <w:r w:rsidRPr="00315672">
        <w:rPr>
          <w:rFonts w:ascii="Times New Roman" w:hAnsi="Times New Roman" w:cs="Times New Roman"/>
          <w:color w:val="4B3C2D"/>
          <w:sz w:val="24"/>
          <w:szCs w:val="24"/>
        </w:rPr>
        <w:softHyphen/>
        <w:t>стить в журнале подобную статью. Ведь в на</w:t>
      </w:r>
      <w:r w:rsidRPr="00315672">
        <w:rPr>
          <w:rFonts w:ascii="Times New Roman" w:hAnsi="Times New Roman" w:cs="Times New Roman"/>
          <w:color w:val="4B3C2D"/>
          <w:sz w:val="24"/>
          <w:szCs w:val="24"/>
        </w:rPr>
        <w:softHyphen/>
        <w:t>шей стране есть регионы с таким климатом, который большую часть года вообще не позво</w:t>
      </w:r>
      <w:r w:rsidRPr="00315672">
        <w:rPr>
          <w:rFonts w:ascii="Times New Roman" w:hAnsi="Times New Roman" w:cs="Times New Roman"/>
          <w:color w:val="4B3C2D"/>
          <w:sz w:val="24"/>
          <w:szCs w:val="24"/>
        </w:rPr>
        <w:softHyphen/>
        <w:t>ляет проводить занятия спортивными играми на улице. Между тем там тоже есть ребята, ко</w:t>
      </w:r>
      <w:r w:rsidRPr="00315672">
        <w:rPr>
          <w:rFonts w:ascii="Times New Roman" w:hAnsi="Times New Roman" w:cs="Times New Roman"/>
          <w:color w:val="4B3C2D"/>
          <w:sz w:val="24"/>
          <w:szCs w:val="24"/>
        </w:rPr>
        <w:softHyphen/>
        <w:t>торые любят играть в футбол. Для них можно и в зале организовать интересные занятия, ко</w:t>
      </w:r>
      <w:r w:rsidRPr="00315672">
        <w:rPr>
          <w:rFonts w:ascii="Times New Roman" w:hAnsi="Times New Roman" w:cs="Times New Roman"/>
          <w:color w:val="4B3C2D"/>
          <w:sz w:val="24"/>
          <w:szCs w:val="24"/>
        </w:rPr>
        <w:softHyphen/>
        <w:t>торые будут содействовать их общей физической подготовке, помогут приобрести навыки, необхо</w:t>
      </w:r>
      <w:r w:rsidRPr="00315672">
        <w:rPr>
          <w:rFonts w:ascii="Times New Roman" w:hAnsi="Times New Roman" w:cs="Times New Roman"/>
          <w:color w:val="4B3C2D"/>
          <w:sz w:val="24"/>
          <w:szCs w:val="24"/>
        </w:rPr>
        <w:softHyphen/>
        <w:t>димые для игры на больших футбольных полях на открытом воздухе. Ниже даются некоторые рекомендации, касающиеся игры в двое ворот.</w:t>
      </w:r>
    </w:p>
    <w:p w:rsidR="00905DF0" w:rsidRPr="00315672" w:rsidRDefault="00905DF0" w:rsidP="00905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B3C2D"/>
          <w:sz w:val="24"/>
          <w:szCs w:val="24"/>
        </w:rPr>
      </w:pPr>
      <w:r w:rsidRPr="00315672">
        <w:rPr>
          <w:rFonts w:ascii="Times New Roman" w:hAnsi="Times New Roman" w:cs="Times New Roman"/>
          <w:color w:val="4B3C2D"/>
          <w:sz w:val="24"/>
          <w:szCs w:val="24"/>
        </w:rPr>
        <w:t>К участию в игре, независимо от того, то</w:t>
      </w:r>
      <w:r w:rsidRPr="00315672">
        <w:rPr>
          <w:rFonts w:ascii="Times New Roman" w:hAnsi="Times New Roman" w:cs="Times New Roman"/>
          <w:color w:val="4B3C2D"/>
          <w:sz w:val="24"/>
          <w:szCs w:val="24"/>
        </w:rPr>
        <w:softHyphen/>
        <w:t>варищеская она, календарная или тренировоч</w:t>
      </w:r>
      <w:r w:rsidRPr="00315672">
        <w:rPr>
          <w:rFonts w:ascii="Times New Roman" w:hAnsi="Times New Roman" w:cs="Times New Roman"/>
          <w:color w:val="4B3C2D"/>
          <w:sz w:val="24"/>
          <w:szCs w:val="24"/>
        </w:rPr>
        <w:softHyphen/>
        <w:t>ная между отдельными группами своей коман</w:t>
      </w:r>
      <w:r w:rsidRPr="00315672">
        <w:rPr>
          <w:rFonts w:ascii="Times New Roman" w:hAnsi="Times New Roman" w:cs="Times New Roman"/>
          <w:color w:val="4B3C2D"/>
          <w:sz w:val="24"/>
          <w:szCs w:val="24"/>
        </w:rPr>
        <w:softHyphen/>
        <w:t>ды, следует допускать только в мягкой обуви (кеды, полукеды, кроссовки).</w:t>
      </w:r>
    </w:p>
    <w:p w:rsidR="00905DF0" w:rsidRPr="00315672" w:rsidRDefault="00905DF0" w:rsidP="00905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B3C2D"/>
          <w:sz w:val="24"/>
          <w:szCs w:val="24"/>
        </w:rPr>
      </w:pPr>
      <w:r w:rsidRPr="00315672">
        <w:rPr>
          <w:rFonts w:ascii="Times New Roman" w:hAnsi="Times New Roman" w:cs="Times New Roman"/>
          <w:color w:val="4B3C2D"/>
          <w:sz w:val="24"/>
          <w:szCs w:val="24"/>
        </w:rPr>
        <w:t>Очень важно, чтобы школьники играли в раз</w:t>
      </w:r>
      <w:r w:rsidRPr="00315672">
        <w:rPr>
          <w:rFonts w:ascii="Times New Roman" w:hAnsi="Times New Roman" w:cs="Times New Roman"/>
          <w:color w:val="4B3C2D"/>
          <w:sz w:val="24"/>
          <w:szCs w:val="24"/>
        </w:rPr>
        <w:softHyphen/>
        <w:t>ной по цвету форме. Это является не только дисциплинирующим, но и чисто методическим фактором, содействующим приобретению навы</w:t>
      </w:r>
      <w:r w:rsidRPr="00315672">
        <w:rPr>
          <w:rFonts w:ascii="Times New Roman" w:hAnsi="Times New Roman" w:cs="Times New Roman"/>
          <w:color w:val="4B3C2D"/>
          <w:sz w:val="24"/>
          <w:szCs w:val="24"/>
        </w:rPr>
        <w:softHyphen/>
        <w:t>ка ориентировки, от которого во многом за</w:t>
      </w:r>
      <w:r w:rsidRPr="00315672">
        <w:rPr>
          <w:rFonts w:ascii="Times New Roman" w:hAnsi="Times New Roman" w:cs="Times New Roman"/>
          <w:color w:val="4B3C2D"/>
          <w:sz w:val="24"/>
          <w:szCs w:val="24"/>
        </w:rPr>
        <w:softHyphen/>
        <w:t>висит способность юного футболиста действо</w:t>
      </w:r>
      <w:r w:rsidRPr="00315672">
        <w:rPr>
          <w:rFonts w:ascii="Times New Roman" w:hAnsi="Times New Roman" w:cs="Times New Roman"/>
          <w:color w:val="4B3C2D"/>
          <w:sz w:val="24"/>
          <w:szCs w:val="24"/>
        </w:rPr>
        <w:softHyphen/>
        <w:t>вать по ходу игры наиболее разумно.</w:t>
      </w:r>
    </w:p>
    <w:p w:rsidR="00905DF0" w:rsidRPr="00315672" w:rsidRDefault="00905DF0" w:rsidP="00905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B3C2D"/>
          <w:sz w:val="24"/>
          <w:szCs w:val="24"/>
        </w:rPr>
      </w:pPr>
      <w:r w:rsidRPr="00315672">
        <w:rPr>
          <w:rFonts w:ascii="Times New Roman" w:hAnsi="Times New Roman" w:cs="Times New Roman"/>
          <w:color w:val="4B3C2D"/>
          <w:sz w:val="24"/>
          <w:szCs w:val="24"/>
        </w:rPr>
        <w:t>Количество игроков в каждой команде опре</w:t>
      </w:r>
      <w:r w:rsidRPr="00315672">
        <w:rPr>
          <w:rFonts w:ascii="Times New Roman" w:hAnsi="Times New Roman" w:cs="Times New Roman"/>
          <w:color w:val="4B3C2D"/>
          <w:sz w:val="24"/>
          <w:szCs w:val="24"/>
        </w:rPr>
        <w:softHyphen/>
        <w:t>деляют в зависимости от размера зала. Если игра товарищеская (между командами разных школ), вопрос решают по договоренности сто</w:t>
      </w:r>
      <w:r w:rsidRPr="00315672">
        <w:rPr>
          <w:rFonts w:ascii="Times New Roman" w:hAnsi="Times New Roman" w:cs="Times New Roman"/>
          <w:color w:val="4B3C2D"/>
          <w:sz w:val="24"/>
          <w:szCs w:val="24"/>
        </w:rPr>
        <w:softHyphen/>
        <w:t>рон. При проведении календарных соревнова</w:t>
      </w:r>
      <w:r w:rsidRPr="00315672">
        <w:rPr>
          <w:rFonts w:ascii="Times New Roman" w:hAnsi="Times New Roman" w:cs="Times New Roman"/>
          <w:color w:val="4B3C2D"/>
          <w:sz w:val="24"/>
          <w:szCs w:val="24"/>
        </w:rPr>
        <w:softHyphen/>
        <w:t xml:space="preserve">ний число игроков определяется положением. </w:t>
      </w:r>
    </w:p>
    <w:p w:rsidR="00905DF0" w:rsidRPr="00315672" w:rsidRDefault="00905DF0" w:rsidP="00905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B3C2D"/>
          <w:sz w:val="24"/>
          <w:szCs w:val="24"/>
        </w:rPr>
      </w:pPr>
      <w:r w:rsidRPr="00315672">
        <w:rPr>
          <w:rFonts w:ascii="Times New Roman" w:hAnsi="Times New Roman" w:cs="Times New Roman"/>
          <w:color w:val="4B3C2D"/>
          <w:sz w:val="24"/>
          <w:szCs w:val="24"/>
        </w:rPr>
        <w:t>При определении численности команды учиты</w:t>
      </w:r>
      <w:r w:rsidRPr="00315672">
        <w:rPr>
          <w:rFonts w:ascii="Times New Roman" w:hAnsi="Times New Roman" w:cs="Times New Roman"/>
          <w:color w:val="4B3C2D"/>
          <w:sz w:val="24"/>
          <w:szCs w:val="24"/>
        </w:rPr>
        <w:softHyphen/>
        <w:t>вают возраст игроков: чем старше ребята, тем их может быть больше. Почему? Главным образом потому, что те, кто помладше, ме</w:t>
      </w:r>
      <w:r w:rsidRPr="00315672">
        <w:rPr>
          <w:rFonts w:ascii="Times New Roman" w:hAnsi="Times New Roman" w:cs="Times New Roman"/>
          <w:color w:val="4B3C2D"/>
          <w:sz w:val="24"/>
          <w:szCs w:val="24"/>
        </w:rPr>
        <w:softHyphen/>
        <w:t>нее опытны и склонны скучиваться в том ме</w:t>
      </w:r>
      <w:r w:rsidRPr="00315672">
        <w:rPr>
          <w:rFonts w:ascii="Times New Roman" w:hAnsi="Times New Roman" w:cs="Times New Roman"/>
          <w:color w:val="4B3C2D"/>
          <w:sz w:val="24"/>
          <w:szCs w:val="24"/>
        </w:rPr>
        <w:softHyphen/>
        <w:t>сте, где находится мяч.</w:t>
      </w:r>
    </w:p>
    <w:p w:rsidR="00905DF0" w:rsidRPr="00315672" w:rsidRDefault="00905DF0" w:rsidP="00905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B3C2D"/>
          <w:sz w:val="24"/>
          <w:szCs w:val="24"/>
        </w:rPr>
      </w:pPr>
      <w:r w:rsidRPr="00315672">
        <w:rPr>
          <w:rFonts w:ascii="Times New Roman" w:hAnsi="Times New Roman" w:cs="Times New Roman"/>
          <w:color w:val="4B3C2D"/>
          <w:sz w:val="24"/>
          <w:szCs w:val="24"/>
        </w:rPr>
        <w:t>Продолжительность непрерывной игры каждо</w:t>
      </w:r>
      <w:r w:rsidRPr="00315672">
        <w:rPr>
          <w:rFonts w:ascii="Times New Roman" w:hAnsi="Times New Roman" w:cs="Times New Roman"/>
          <w:color w:val="4B3C2D"/>
          <w:sz w:val="24"/>
          <w:szCs w:val="24"/>
        </w:rPr>
        <w:softHyphen/>
        <w:t>го из тех, кто в ней участвует, должна быть увязана с рядом обстоятельств: возрастом, сте</w:t>
      </w:r>
      <w:r w:rsidRPr="00315672">
        <w:rPr>
          <w:rFonts w:ascii="Times New Roman" w:hAnsi="Times New Roman" w:cs="Times New Roman"/>
          <w:color w:val="4B3C2D"/>
          <w:sz w:val="24"/>
          <w:szCs w:val="24"/>
        </w:rPr>
        <w:softHyphen/>
        <w:t>пенью подготовленности участников, размером зала, числом играющих в каждой команде, сте</w:t>
      </w:r>
      <w:r w:rsidRPr="00315672">
        <w:rPr>
          <w:rFonts w:ascii="Times New Roman" w:hAnsi="Times New Roman" w:cs="Times New Roman"/>
          <w:color w:val="4B3C2D"/>
          <w:sz w:val="24"/>
          <w:szCs w:val="24"/>
        </w:rPr>
        <w:softHyphen/>
        <w:t>пенью активного участия в игре того или иного игрока. При этом проводящий игру решает дан</w:t>
      </w:r>
      <w:r w:rsidRPr="00315672">
        <w:rPr>
          <w:rFonts w:ascii="Times New Roman" w:hAnsi="Times New Roman" w:cs="Times New Roman"/>
          <w:color w:val="4B3C2D"/>
          <w:sz w:val="24"/>
          <w:szCs w:val="24"/>
        </w:rPr>
        <w:softHyphen/>
        <w:t>ный вопрос с точки зрения не только разум</w:t>
      </w:r>
      <w:r w:rsidRPr="00315672">
        <w:rPr>
          <w:rFonts w:ascii="Times New Roman" w:hAnsi="Times New Roman" w:cs="Times New Roman"/>
          <w:color w:val="4B3C2D"/>
          <w:sz w:val="24"/>
          <w:szCs w:val="24"/>
        </w:rPr>
        <w:softHyphen/>
        <w:t>ной физической нагрузки, но и того, насколько тот или иной промежуток непрерывного уча</w:t>
      </w:r>
      <w:r w:rsidRPr="00315672">
        <w:rPr>
          <w:rFonts w:ascii="Times New Roman" w:hAnsi="Times New Roman" w:cs="Times New Roman"/>
          <w:color w:val="4B3C2D"/>
          <w:sz w:val="24"/>
          <w:szCs w:val="24"/>
        </w:rPr>
        <w:softHyphen/>
        <w:t>стия в игре достаточен для приобретения не</w:t>
      </w:r>
      <w:r w:rsidRPr="00315672">
        <w:rPr>
          <w:rFonts w:ascii="Times New Roman" w:hAnsi="Times New Roman" w:cs="Times New Roman"/>
          <w:color w:val="4B3C2D"/>
          <w:sz w:val="24"/>
          <w:szCs w:val="24"/>
        </w:rPr>
        <w:softHyphen/>
        <w:t>обходимых навыков.</w:t>
      </w:r>
    </w:p>
    <w:p w:rsidR="00905DF0" w:rsidRPr="00315672" w:rsidRDefault="00905DF0" w:rsidP="00905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B3C2D"/>
          <w:sz w:val="24"/>
          <w:szCs w:val="24"/>
        </w:rPr>
      </w:pPr>
      <w:r w:rsidRPr="00315672">
        <w:rPr>
          <w:rFonts w:ascii="Times New Roman" w:hAnsi="Times New Roman" w:cs="Times New Roman"/>
          <w:color w:val="4B3C2D"/>
          <w:sz w:val="24"/>
          <w:szCs w:val="24"/>
        </w:rPr>
        <w:t>Для того чтобы адаптироваться к условиям игры, или, как выражаются футболисты, «войти в игру», нужно какое-то время. Только до</w:t>
      </w:r>
      <w:r w:rsidRPr="00315672">
        <w:rPr>
          <w:rFonts w:ascii="Times New Roman" w:hAnsi="Times New Roman" w:cs="Times New Roman"/>
          <w:color w:val="4B3C2D"/>
          <w:sz w:val="24"/>
          <w:szCs w:val="24"/>
        </w:rPr>
        <w:softHyphen/>
        <w:t>стигнув этого состояния, игрок начинает действо</w:t>
      </w:r>
      <w:r w:rsidRPr="00315672">
        <w:rPr>
          <w:rFonts w:ascii="Times New Roman" w:hAnsi="Times New Roman" w:cs="Times New Roman"/>
          <w:color w:val="4B3C2D"/>
          <w:sz w:val="24"/>
          <w:szCs w:val="24"/>
        </w:rPr>
        <w:softHyphen/>
        <w:t>вать наиболее умело. Именно хорошо выпол</w:t>
      </w:r>
      <w:r w:rsidRPr="00315672">
        <w:rPr>
          <w:rFonts w:ascii="Times New Roman" w:hAnsi="Times New Roman" w:cs="Times New Roman"/>
          <w:color w:val="4B3C2D"/>
          <w:sz w:val="24"/>
          <w:szCs w:val="24"/>
        </w:rPr>
        <w:softHyphen/>
        <w:t>ненные приемы служат юному спортсмену теми кирпичиками, из которых сооружается его игро</w:t>
      </w:r>
      <w:r w:rsidRPr="00315672">
        <w:rPr>
          <w:rFonts w:ascii="Times New Roman" w:hAnsi="Times New Roman" w:cs="Times New Roman"/>
          <w:color w:val="4B3C2D"/>
          <w:sz w:val="24"/>
          <w:szCs w:val="24"/>
        </w:rPr>
        <w:softHyphen/>
        <w:t>вое умение. Поэтому не следует считать удач</w:t>
      </w:r>
      <w:r w:rsidRPr="00315672">
        <w:rPr>
          <w:rFonts w:ascii="Times New Roman" w:hAnsi="Times New Roman" w:cs="Times New Roman"/>
          <w:color w:val="4B3C2D"/>
          <w:sz w:val="24"/>
          <w:szCs w:val="24"/>
        </w:rPr>
        <w:softHyphen/>
        <w:t>ным, когда тренер во время официальных встреч, видимо, для «нагнетания темпа» меняет игро</w:t>
      </w:r>
      <w:r w:rsidRPr="00315672">
        <w:rPr>
          <w:rFonts w:ascii="Times New Roman" w:hAnsi="Times New Roman" w:cs="Times New Roman"/>
          <w:color w:val="4B3C2D"/>
          <w:sz w:val="24"/>
          <w:szCs w:val="24"/>
        </w:rPr>
        <w:softHyphen/>
        <w:t>ков через каждые 2—3 мин., не понимая того, что они покидают площадку, ничем не обогатив</w:t>
      </w:r>
      <w:r w:rsidRPr="00315672">
        <w:rPr>
          <w:rFonts w:ascii="Times New Roman" w:hAnsi="Times New Roman" w:cs="Times New Roman"/>
          <w:color w:val="4B3C2D"/>
          <w:sz w:val="24"/>
          <w:szCs w:val="24"/>
        </w:rPr>
        <w:softHyphen/>
        <w:t>шись, никак не повысив свое мастерство.</w:t>
      </w:r>
    </w:p>
    <w:p w:rsidR="00905DF0" w:rsidRPr="00315672" w:rsidRDefault="00905DF0" w:rsidP="00905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B3C2D"/>
          <w:sz w:val="24"/>
          <w:szCs w:val="24"/>
        </w:rPr>
      </w:pPr>
      <w:r w:rsidRPr="00315672">
        <w:rPr>
          <w:rFonts w:ascii="Times New Roman" w:hAnsi="Times New Roman" w:cs="Times New Roman"/>
          <w:color w:val="4B3C2D"/>
          <w:sz w:val="24"/>
          <w:szCs w:val="24"/>
        </w:rPr>
        <w:t>Что же касается общей продолжительности игры, то она, как и число играющих, опреде</w:t>
      </w:r>
      <w:r w:rsidRPr="00315672">
        <w:rPr>
          <w:rFonts w:ascii="Times New Roman" w:hAnsi="Times New Roman" w:cs="Times New Roman"/>
          <w:color w:val="4B3C2D"/>
          <w:sz w:val="24"/>
          <w:szCs w:val="24"/>
        </w:rPr>
        <w:softHyphen/>
        <w:t>ляется положением о соревнованиях или по договоренности сторон. Обычно на занятиях сек</w:t>
      </w:r>
      <w:r w:rsidRPr="00315672">
        <w:rPr>
          <w:rFonts w:ascii="Times New Roman" w:hAnsi="Times New Roman" w:cs="Times New Roman"/>
          <w:color w:val="4B3C2D"/>
          <w:sz w:val="24"/>
          <w:szCs w:val="24"/>
        </w:rPr>
        <w:softHyphen/>
        <w:t xml:space="preserve">ции игра продолжается 2 тайма по 20—30 мин. </w:t>
      </w:r>
    </w:p>
    <w:p w:rsidR="00905DF0" w:rsidRPr="00315672" w:rsidRDefault="00905DF0" w:rsidP="00905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B3C2D"/>
          <w:sz w:val="24"/>
          <w:szCs w:val="24"/>
        </w:rPr>
      </w:pPr>
      <w:r w:rsidRPr="00315672">
        <w:rPr>
          <w:rFonts w:ascii="Times New Roman" w:hAnsi="Times New Roman" w:cs="Times New Roman"/>
          <w:color w:val="4B3C2D"/>
          <w:sz w:val="24"/>
          <w:szCs w:val="24"/>
        </w:rPr>
        <w:t>Если общая продолжительность занятия 90 мин. или больше, то остальное время используется для упражнений по технике.</w:t>
      </w:r>
    </w:p>
    <w:p w:rsidR="00905DF0" w:rsidRPr="00315672" w:rsidRDefault="00905DF0" w:rsidP="00905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B3C2D"/>
          <w:sz w:val="24"/>
          <w:szCs w:val="24"/>
        </w:rPr>
      </w:pPr>
      <w:r w:rsidRPr="00315672">
        <w:rPr>
          <w:rFonts w:ascii="Times New Roman" w:hAnsi="Times New Roman" w:cs="Times New Roman"/>
          <w:color w:val="4B3C2D"/>
          <w:sz w:val="24"/>
          <w:szCs w:val="24"/>
        </w:rPr>
        <w:t>Всякие двусторонние игры на площадках уменьшенных размеров проводятся по обыч</w:t>
      </w:r>
      <w:r w:rsidRPr="00315672">
        <w:rPr>
          <w:rFonts w:ascii="Times New Roman" w:hAnsi="Times New Roman" w:cs="Times New Roman"/>
          <w:color w:val="4B3C2D"/>
          <w:sz w:val="24"/>
          <w:szCs w:val="24"/>
        </w:rPr>
        <w:softHyphen/>
        <w:t>ным правилам. Это касается и мини-футбола. Те же особенности, о которых говорится в дан</w:t>
      </w:r>
      <w:r w:rsidRPr="00315672">
        <w:rPr>
          <w:rFonts w:ascii="Times New Roman" w:hAnsi="Times New Roman" w:cs="Times New Roman"/>
          <w:color w:val="4B3C2D"/>
          <w:sz w:val="24"/>
          <w:szCs w:val="24"/>
        </w:rPr>
        <w:softHyphen/>
        <w:t>ной статье, рассчитаны на то, чтобы с учетом ограниченного размера зала логика правил была наиболее разумной.</w:t>
      </w:r>
    </w:p>
    <w:p w:rsidR="00905DF0" w:rsidRPr="00315672" w:rsidRDefault="00905DF0" w:rsidP="00905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B3C2D"/>
          <w:sz w:val="24"/>
          <w:szCs w:val="24"/>
        </w:rPr>
      </w:pPr>
      <w:r w:rsidRPr="00315672">
        <w:rPr>
          <w:rFonts w:ascii="Times New Roman" w:hAnsi="Times New Roman" w:cs="Times New Roman"/>
          <w:b/>
          <w:bCs/>
          <w:color w:val="4B3C2D"/>
          <w:sz w:val="24"/>
          <w:szCs w:val="24"/>
        </w:rPr>
        <w:t xml:space="preserve">Начало игры. </w:t>
      </w:r>
      <w:r w:rsidRPr="00315672">
        <w:rPr>
          <w:rFonts w:ascii="Times New Roman" w:hAnsi="Times New Roman" w:cs="Times New Roman"/>
          <w:color w:val="4B3C2D"/>
          <w:sz w:val="24"/>
          <w:szCs w:val="24"/>
        </w:rPr>
        <w:t>Если на большом поле при на</w:t>
      </w:r>
      <w:r w:rsidRPr="00315672">
        <w:rPr>
          <w:rFonts w:ascii="Times New Roman" w:hAnsi="Times New Roman" w:cs="Times New Roman"/>
          <w:color w:val="4B3C2D"/>
          <w:sz w:val="24"/>
          <w:szCs w:val="24"/>
        </w:rPr>
        <w:softHyphen/>
        <w:t>чальном ударе, выполняемом с центра средней линии (соперники должны при этом распола</w:t>
      </w:r>
      <w:r w:rsidRPr="00315672">
        <w:rPr>
          <w:rFonts w:ascii="Times New Roman" w:hAnsi="Times New Roman" w:cs="Times New Roman"/>
          <w:color w:val="4B3C2D"/>
          <w:sz w:val="24"/>
          <w:szCs w:val="24"/>
        </w:rPr>
        <w:softHyphen/>
        <w:t xml:space="preserve">гаться на расстоянии 9 м) мяч </w:t>
      </w:r>
      <w:r w:rsidRPr="00315672">
        <w:rPr>
          <w:rFonts w:ascii="Times New Roman" w:hAnsi="Times New Roman" w:cs="Times New Roman"/>
          <w:color w:val="4B3C2D"/>
          <w:sz w:val="24"/>
          <w:szCs w:val="24"/>
        </w:rPr>
        <w:lastRenderedPageBreak/>
        <w:t>посылается партнеру только вперед, то в зале это нело</w:t>
      </w:r>
      <w:r w:rsidRPr="00315672">
        <w:rPr>
          <w:rFonts w:ascii="Times New Roman" w:hAnsi="Times New Roman" w:cs="Times New Roman"/>
          <w:color w:val="4B3C2D"/>
          <w:sz w:val="24"/>
          <w:szCs w:val="24"/>
        </w:rPr>
        <w:softHyphen/>
        <w:t>гично: ведь для соблюдения этого расстояния нужно отойти почти к своим воротам, что дает возможность начинающим игру приблизиться к ним, не встречая сопротивления. В то же время при расположении соперников ближе возника</w:t>
      </w:r>
      <w:r w:rsidRPr="00315672">
        <w:rPr>
          <w:rFonts w:ascii="Times New Roman" w:hAnsi="Times New Roman" w:cs="Times New Roman"/>
          <w:color w:val="4B3C2D"/>
          <w:sz w:val="24"/>
          <w:szCs w:val="24"/>
        </w:rPr>
        <w:softHyphen/>
        <w:t>ет ситуация, при которой они перехватывают мяч раньше, чем им овладевает тот, кому он направлен. Отсюда следует вывод: при игре в зале нужно дать право начинающим посылать мяч с центра в любую сторону.</w:t>
      </w:r>
    </w:p>
    <w:p w:rsidR="00905DF0" w:rsidRPr="00315672" w:rsidRDefault="00905DF0" w:rsidP="00905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B3C2D"/>
          <w:sz w:val="24"/>
          <w:szCs w:val="24"/>
        </w:rPr>
      </w:pPr>
      <w:r w:rsidRPr="00315672">
        <w:rPr>
          <w:rFonts w:ascii="Times New Roman" w:hAnsi="Times New Roman" w:cs="Times New Roman"/>
          <w:b/>
          <w:bCs/>
          <w:color w:val="4B3C2D"/>
          <w:sz w:val="24"/>
          <w:szCs w:val="24"/>
        </w:rPr>
        <w:t xml:space="preserve">Штрафные и свободные удары. </w:t>
      </w:r>
      <w:r w:rsidRPr="00315672">
        <w:rPr>
          <w:rFonts w:ascii="Times New Roman" w:hAnsi="Times New Roman" w:cs="Times New Roman"/>
          <w:color w:val="4B3C2D"/>
          <w:sz w:val="24"/>
          <w:szCs w:val="24"/>
        </w:rPr>
        <w:t>Как и в боль</w:t>
      </w:r>
      <w:r w:rsidRPr="00315672">
        <w:rPr>
          <w:rFonts w:ascii="Times New Roman" w:hAnsi="Times New Roman" w:cs="Times New Roman"/>
          <w:color w:val="4B3C2D"/>
          <w:sz w:val="24"/>
          <w:szCs w:val="24"/>
        </w:rPr>
        <w:softHyphen/>
        <w:t>шом футболе, при этих ударах соперники рас</w:t>
      </w:r>
      <w:r w:rsidRPr="00315672">
        <w:rPr>
          <w:rFonts w:ascii="Times New Roman" w:hAnsi="Times New Roman" w:cs="Times New Roman"/>
          <w:color w:val="4B3C2D"/>
          <w:sz w:val="24"/>
          <w:szCs w:val="24"/>
        </w:rPr>
        <w:softHyphen/>
        <w:t>полагаются на расстоянии 9 м от мяча. Однако в зале это расстояние меньше (оно опреде</w:t>
      </w:r>
      <w:r w:rsidRPr="00315672">
        <w:rPr>
          <w:rFonts w:ascii="Times New Roman" w:hAnsi="Times New Roman" w:cs="Times New Roman"/>
          <w:color w:val="4B3C2D"/>
          <w:sz w:val="24"/>
          <w:szCs w:val="24"/>
        </w:rPr>
        <w:softHyphen/>
        <w:t>ляется в зависимости от длины зала). Как и в официальных правилах, при штрафных ударах гол засчитывается по первому касанию мяча, а при свободных — по второму касанию.</w:t>
      </w:r>
    </w:p>
    <w:p w:rsidR="00905DF0" w:rsidRPr="00315672" w:rsidRDefault="00905DF0" w:rsidP="00905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B3C2D"/>
          <w:sz w:val="24"/>
          <w:szCs w:val="24"/>
        </w:rPr>
      </w:pPr>
      <w:r w:rsidRPr="00315672">
        <w:rPr>
          <w:rFonts w:ascii="Times New Roman" w:hAnsi="Times New Roman" w:cs="Times New Roman"/>
          <w:b/>
          <w:bCs/>
          <w:color w:val="4B3C2D"/>
          <w:sz w:val="24"/>
          <w:szCs w:val="24"/>
        </w:rPr>
        <w:t>Выход мяча из игры и ввод мяча в игру.</w:t>
      </w:r>
    </w:p>
    <w:p w:rsidR="00905DF0" w:rsidRPr="00315672" w:rsidRDefault="00905DF0" w:rsidP="00905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B3C2D"/>
          <w:sz w:val="24"/>
          <w:szCs w:val="24"/>
        </w:rPr>
      </w:pPr>
      <w:r w:rsidRPr="00315672">
        <w:rPr>
          <w:rFonts w:ascii="Times New Roman" w:hAnsi="Times New Roman" w:cs="Times New Roman"/>
          <w:color w:val="4B3C2D"/>
          <w:sz w:val="24"/>
          <w:szCs w:val="24"/>
        </w:rPr>
        <w:t>Для того чтобы игра реже прерывалась, це</w:t>
      </w:r>
      <w:r w:rsidRPr="00315672">
        <w:rPr>
          <w:rFonts w:ascii="Times New Roman" w:hAnsi="Times New Roman" w:cs="Times New Roman"/>
          <w:color w:val="4B3C2D"/>
          <w:sz w:val="24"/>
          <w:szCs w:val="24"/>
        </w:rPr>
        <w:softHyphen/>
        <w:t>лесообразно не останавливать ее при уходе мя</w:t>
      </w:r>
      <w:r w:rsidRPr="00315672">
        <w:rPr>
          <w:rFonts w:ascii="Times New Roman" w:hAnsi="Times New Roman" w:cs="Times New Roman"/>
          <w:color w:val="4B3C2D"/>
          <w:sz w:val="24"/>
          <w:szCs w:val="24"/>
        </w:rPr>
        <w:softHyphen/>
        <w:t>ча за имеющиеся в зале или воображаемые боковые и лицевые линии площадки. Это сле</w:t>
      </w:r>
      <w:r w:rsidRPr="00315672">
        <w:rPr>
          <w:rFonts w:ascii="Times New Roman" w:hAnsi="Times New Roman" w:cs="Times New Roman"/>
          <w:color w:val="4B3C2D"/>
          <w:sz w:val="24"/>
          <w:szCs w:val="24"/>
        </w:rPr>
        <w:softHyphen/>
        <w:t>дует делать лишь в тех случаях, когда мяч оказался позади ворот и застрял между ними и стеной зала. Если мяч послан туда игроком атакующей команды, то его вводит в игру кто-ли</w:t>
      </w:r>
      <w:r w:rsidRPr="00315672">
        <w:rPr>
          <w:rFonts w:ascii="Times New Roman" w:hAnsi="Times New Roman" w:cs="Times New Roman"/>
          <w:color w:val="4B3C2D"/>
          <w:sz w:val="24"/>
          <w:szCs w:val="24"/>
        </w:rPr>
        <w:softHyphen/>
        <w:t>бо из защищающейся команды. Если же мяч попал туда после удара игрока защищающейся команды, то он вводится в игру руками по правилам вбрасывания игроком атакующей ко</w:t>
      </w:r>
      <w:r w:rsidRPr="00315672">
        <w:rPr>
          <w:rFonts w:ascii="Times New Roman" w:hAnsi="Times New Roman" w:cs="Times New Roman"/>
          <w:color w:val="4B3C2D"/>
          <w:sz w:val="24"/>
          <w:szCs w:val="24"/>
        </w:rPr>
        <w:softHyphen/>
        <w:t>манды из точки пересечения имеющихся в зале или воображаемых боковой и лицевой линий.</w:t>
      </w:r>
    </w:p>
    <w:p w:rsidR="00905DF0" w:rsidRPr="00D65EF8" w:rsidRDefault="00905DF0" w:rsidP="00905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B3C2D"/>
          <w:sz w:val="24"/>
          <w:szCs w:val="24"/>
        </w:rPr>
      </w:pPr>
      <w:r w:rsidRPr="00315672">
        <w:rPr>
          <w:rFonts w:ascii="Times New Roman" w:hAnsi="Times New Roman" w:cs="Times New Roman"/>
          <w:color w:val="4B3C2D"/>
          <w:sz w:val="24"/>
          <w:szCs w:val="24"/>
        </w:rPr>
        <w:t>Когда играющих в каждой команде мало (скажем, 2—3 человека, не считая вратаря), разумно разрешить вводить мяч не только</w:t>
      </w:r>
      <w:r w:rsidR="00D65EF8">
        <w:rPr>
          <w:rFonts w:ascii="Times New Roman" w:hAnsi="Times New Roman" w:cs="Times New Roman"/>
          <w:color w:val="4B3C2D"/>
          <w:sz w:val="24"/>
          <w:szCs w:val="24"/>
        </w:rPr>
        <w:t xml:space="preserve"> </w:t>
      </w:r>
      <w:r w:rsidRPr="00315672">
        <w:rPr>
          <w:rFonts w:ascii="Times New Roman" w:hAnsi="Times New Roman" w:cs="Times New Roman"/>
          <w:color w:val="4F3E2E"/>
          <w:sz w:val="24"/>
          <w:szCs w:val="24"/>
        </w:rPr>
        <w:t>руками, но и ногами (ударом, ведением). Суть дела в том, что при борьбе за брошенный мяч у виновных на одного игрока больше, чем у тех, кто его вбрасывает. Следовательно, у них и шансов больше его перехватить. Когда же такую борьбу ведут четверо против пяти или даже трое против четырех, вероятность того, что вбрасываемым мячом могут завладеть и партнеры, возрастает. Так что, играя неболь</w:t>
      </w:r>
      <w:r w:rsidRPr="00315672">
        <w:rPr>
          <w:rFonts w:ascii="Times New Roman" w:hAnsi="Times New Roman" w:cs="Times New Roman"/>
          <w:color w:val="4F3E2E"/>
          <w:sz w:val="24"/>
          <w:szCs w:val="24"/>
        </w:rPr>
        <w:softHyphen/>
        <w:t>шими составами, разумнее, как уже упомина</w:t>
      </w:r>
      <w:r w:rsidRPr="00315672">
        <w:rPr>
          <w:rFonts w:ascii="Times New Roman" w:hAnsi="Times New Roman" w:cs="Times New Roman"/>
          <w:color w:val="4F3E2E"/>
          <w:sz w:val="24"/>
          <w:szCs w:val="24"/>
        </w:rPr>
        <w:softHyphen/>
        <w:t>лось, предоставлять право вводить мяч в игру любым способом (ведением, передачей, вбра</w:t>
      </w:r>
      <w:r w:rsidRPr="00315672">
        <w:rPr>
          <w:rFonts w:ascii="Times New Roman" w:hAnsi="Times New Roman" w:cs="Times New Roman"/>
          <w:color w:val="4F3E2E"/>
          <w:sz w:val="24"/>
          <w:szCs w:val="24"/>
        </w:rPr>
        <w:softHyphen/>
        <w:t>сыванием), с тем чтобы он достался своим, а не чужим игрокам.</w:t>
      </w:r>
    </w:p>
    <w:p w:rsidR="00D65EF8" w:rsidRDefault="00905DF0" w:rsidP="00D65E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F3E2E"/>
          <w:sz w:val="24"/>
          <w:szCs w:val="24"/>
        </w:rPr>
      </w:pPr>
      <w:r w:rsidRPr="00315672">
        <w:rPr>
          <w:rFonts w:ascii="Times New Roman" w:hAnsi="Times New Roman" w:cs="Times New Roman"/>
          <w:b/>
          <w:bCs/>
          <w:color w:val="4F3E2E"/>
          <w:sz w:val="24"/>
          <w:szCs w:val="24"/>
        </w:rPr>
        <w:t xml:space="preserve">Ввод мяча в поле вратарем. </w:t>
      </w:r>
      <w:r w:rsidRPr="00315672">
        <w:rPr>
          <w:rFonts w:ascii="Times New Roman" w:hAnsi="Times New Roman" w:cs="Times New Roman"/>
          <w:color w:val="4F3E2E"/>
          <w:sz w:val="24"/>
          <w:szCs w:val="24"/>
        </w:rPr>
        <w:t>Для того чтобы вратарям было невыгодно вводить мяч в игру таким сильным ударом ноги, чтобы он летел от ворот до ворот (что делает игру неинте</w:t>
      </w:r>
      <w:r w:rsidRPr="00315672">
        <w:rPr>
          <w:rFonts w:ascii="Times New Roman" w:hAnsi="Times New Roman" w:cs="Times New Roman"/>
          <w:color w:val="4F3E2E"/>
          <w:sz w:val="24"/>
          <w:szCs w:val="24"/>
        </w:rPr>
        <w:softHyphen/>
        <w:t>ресной), можно ввести такое правило: мячом, вводимым вратарем в игру ударом ноги, его</w:t>
      </w:r>
      <w:r w:rsidR="00D65EF8">
        <w:rPr>
          <w:rFonts w:ascii="Times New Roman" w:hAnsi="Times New Roman" w:cs="Times New Roman"/>
          <w:color w:val="4F3E2E"/>
          <w:sz w:val="24"/>
          <w:szCs w:val="24"/>
        </w:rPr>
        <w:t xml:space="preserve"> партнеры имеют право завладеть лишь до средней линии площадки.</w:t>
      </w:r>
      <w:r w:rsidR="00D65EF8" w:rsidRPr="00D65EF8">
        <w:rPr>
          <w:rFonts w:ascii="Times New Roman" w:hAnsi="Times New Roman" w:cs="Times New Roman"/>
          <w:color w:val="4F3E2E"/>
          <w:sz w:val="24"/>
          <w:szCs w:val="24"/>
        </w:rPr>
        <w:t xml:space="preserve"> </w:t>
      </w:r>
      <w:r w:rsidR="00D65EF8" w:rsidRPr="00315672">
        <w:rPr>
          <w:rFonts w:ascii="Times New Roman" w:hAnsi="Times New Roman" w:cs="Times New Roman"/>
          <w:color w:val="4F3E2E"/>
          <w:sz w:val="24"/>
          <w:szCs w:val="24"/>
        </w:rPr>
        <w:t>В то же время мяч, вброшенный руками, партнеры могут принять в любом месте площадки — ведь руками от во</w:t>
      </w:r>
      <w:r w:rsidR="00D65EF8" w:rsidRPr="00315672">
        <w:rPr>
          <w:rFonts w:ascii="Times New Roman" w:hAnsi="Times New Roman" w:cs="Times New Roman"/>
          <w:color w:val="4F3E2E"/>
          <w:sz w:val="24"/>
          <w:szCs w:val="24"/>
        </w:rPr>
        <w:softHyphen/>
        <w:t>рот до ворот мяч бросить трудно.</w:t>
      </w:r>
    </w:p>
    <w:p w:rsidR="00D65EF8" w:rsidRPr="00315672" w:rsidRDefault="00D65EF8" w:rsidP="00D65E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F3E2E"/>
          <w:sz w:val="24"/>
          <w:szCs w:val="24"/>
        </w:rPr>
      </w:pPr>
      <w:r w:rsidRPr="00315672">
        <w:rPr>
          <w:rFonts w:ascii="Times New Roman" w:hAnsi="Times New Roman" w:cs="Times New Roman"/>
          <w:color w:val="4F3E2E"/>
          <w:sz w:val="24"/>
          <w:szCs w:val="24"/>
        </w:rPr>
        <w:t xml:space="preserve"> </w:t>
      </w:r>
      <w:r w:rsidRPr="00315672">
        <w:rPr>
          <w:rFonts w:ascii="Times New Roman" w:hAnsi="Times New Roman" w:cs="Times New Roman"/>
          <w:b/>
          <w:bCs/>
          <w:color w:val="4F3E2E"/>
          <w:sz w:val="24"/>
          <w:szCs w:val="24"/>
        </w:rPr>
        <w:t xml:space="preserve">Штрафные удары без защиты (пенальти). </w:t>
      </w:r>
      <w:r w:rsidRPr="00315672">
        <w:rPr>
          <w:rFonts w:ascii="Times New Roman" w:hAnsi="Times New Roman" w:cs="Times New Roman"/>
          <w:color w:val="4F3E2E"/>
          <w:sz w:val="24"/>
          <w:szCs w:val="24"/>
        </w:rPr>
        <w:t>За грубую игру или игру рукой назначается штрафной удар без защиты, если это наруше</w:t>
      </w:r>
      <w:r w:rsidRPr="00315672">
        <w:rPr>
          <w:rFonts w:ascii="Times New Roman" w:hAnsi="Times New Roman" w:cs="Times New Roman"/>
          <w:color w:val="4F3E2E"/>
          <w:sz w:val="24"/>
          <w:szCs w:val="24"/>
        </w:rPr>
        <w:softHyphen/>
        <w:t>ние совершено вблизи ворот (расстояние ого</w:t>
      </w:r>
      <w:r w:rsidRPr="00315672">
        <w:rPr>
          <w:rFonts w:ascii="Times New Roman" w:hAnsi="Times New Roman" w:cs="Times New Roman"/>
          <w:color w:val="4F3E2E"/>
          <w:sz w:val="24"/>
          <w:szCs w:val="24"/>
        </w:rPr>
        <w:softHyphen/>
        <w:t>варивается заранее). Заранее обусловливается и расстояние от ворот, с которого произво</w:t>
      </w:r>
      <w:r w:rsidRPr="00315672">
        <w:rPr>
          <w:rFonts w:ascii="Times New Roman" w:hAnsi="Times New Roman" w:cs="Times New Roman"/>
          <w:color w:val="4F3E2E"/>
          <w:sz w:val="24"/>
          <w:szCs w:val="24"/>
        </w:rPr>
        <w:softHyphen/>
        <w:t>дится удар. Оно должно зависеть от длины зала и возраста игроков: чем они старше, тем рас</w:t>
      </w:r>
      <w:r w:rsidRPr="00315672">
        <w:rPr>
          <w:rFonts w:ascii="Times New Roman" w:hAnsi="Times New Roman" w:cs="Times New Roman"/>
          <w:color w:val="4F3E2E"/>
          <w:sz w:val="24"/>
          <w:szCs w:val="24"/>
        </w:rPr>
        <w:softHyphen/>
        <w:t>стояние больше.</w:t>
      </w:r>
    </w:p>
    <w:p w:rsidR="00D65EF8" w:rsidRPr="00315672" w:rsidRDefault="00905DF0" w:rsidP="00D65E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F3E2E"/>
          <w:sz w:val="24"/>
          <w:szCs w:val="24"/>
        </w:rPr>
      </w:pPr>
      <w:r w:rsidRPr="00315672">
        <w:rPr>
          <w:rFonts w:ascii="Times New Roman" w:hAnsi="Times New Roman" w:cs="Times New Roman"/>
          <w:b/>
          <w:bCs/>
          <w:color w:val="4F3E2E"/>
          <w:sz w:val="24"/>
          <w:szCs w:val="24"/>
        </w:rPr>
        <w:t xml:space="preserve">Число и расстановка игроков. </w:t>
      </w:r>
      <w:r w:rsidRPr="00315672">
        <w:rPr>
          <w:rFonts w:ascii="Times New Roman" w:hAnsi="Times New Roman" w:cs="Times New Roman"/>
          <w:color w:val="4F3E2E"/>
          <w:sz w:val="24"/>
          <w:szCs w:val="24"/>
        </w:rPr>
        <w:t>Как уже говори</w:t>
      </w:r>
      <w:r w:rsidRPr="00315672">
        <w:rPr>
          <w:rFonts w:ascii="Times New Roman" w:hAnsi="Times New Roman" w:cs="Times New Roman"/>
          <w:color w:val="4F3E2E"/>
          <w:sz w:val="24"/>
          <w:szCs w:val="24"/>
        </w:rPr>
        <w:softHyphen/>
        <w:t>лось, число играющих определяется положе</w:t>
      </w:r>
      <w:r w:rsidRPr="00315672">
        <w:rPr>
          <w:rFonts w:ascii="Times New Roman" w:hAnsi="Times New Roman" w:cs="Times New Roman"/>
          <w:color w:val="4F3E2E"/>
          <w:sz w:val="24"/>
          <w:szCs w:val="24"/>
        </w:rPr>
        <w:softHyphen/>
        <w:t>нием о соревнованиях, если это игры официаль</w:t>
      </w:r>
      <w:r w:rsidRPr="00315672">
        <w:rPr>
          <w:rFonts w:ascii="Times New Roman" w:hAnsi="Times New Roman" w:cs="Times New Roman"/>
          <w:color w:val="4F3E2E"/>
          <w:sz w:val="24"/>
          <w:szCs w:val="24"/>
        </w:rPr>
        <w:softHyphen/>
        <w:t>ные, или по договоренности, если игры това</w:t>
      </w:r>
      <w:r w:rsidRPr="00315672">
        <w:rPr>
          <w:rFonts w:ascii="Times New Roman" w:hAnsi="Times New Roman" w:cs="Times New Roman"/>
          <w:color w:val="4F3E2E"/>
          <w:sz w:val="24"/>
          <w:szCs w:val="24"/>
        </w:rPr>
        <w:softHyphen/>
        <w:t>рищеские. При определении же числа участни</w:t>
      </w:r>
      <w:r w:rsidRPr="00315672">
        <w:rPr>
          <w:rFonts w:ascii="Times New Roman" w:hAnsi="Times New Roman" w:cs="Times New Roman"/>
          <w:color w:val="4F3E2E"/>
          <w:sz w:val="24"/>
          <w:szCs w:val="24"/>
        </w:rPr>
        <w:softHyphen/>
        <w:t>ков двусторонней игры на занятиях футболь</w:t>
      </w:r>
      <w:r w:rsidRPr="00315672">
        <w:rPr>
          <w:rFonts w:ascii="Times New Roman" w:hAnsi="Times New Roman" w:cs="Times New Roman"/>
          <w:color w:val="4F3E2E"/>
          <w:sz w:val="24"/>
          <w:szCs w:val="24"/>
        </w:rPr>
        <w:softHyphen/>
        <w:t>ной секции нужно учитывать их возраст, сте</w:t>
      </w:r>
      <w:r w:rsidRPr="00315672">
        <w:rPr>
          <w:rFonts w:ascii="Times New Roman" w:hAnsi="Times New Roman" w:cs="Times New Roman"/>
          <w:color w:val="4F3E2E"/>
          <w:sz w:val="24"/>
          <w:szCs w:val="24"/>
        </w:rPr>
        <w:softHyphen/>
        <w:t>пень подготовленности, умение играть и, конеч</w:t>
      </w:r>
      <w:r w:rsidRPr="00315672">
        <w:rPr>
          <w:rFonts w:ascii="Times New Roman" w:hAnsi="Times New Roman" w:cs="Times New Roman"/>
          <w:color w:val="4F3E2E"/>
          <w:sz w:val="24"/>
          <w:szCs w:val="24"/>
        </w:rPr>
        <w:softHyphen/>
        <w:t>но, размеры площадки. Как показывает практи</w:t>
      </w:r>
      <w:r w:rsidRPr="00315672">
        <w:rPr>
          <w:rFonts w:ascii="Times New Roman" w:hAnsi="Times New Roman" w:cs="Times New Roman"/>
          <w:color w:val="4F3E2E"/>
          <w:sz w:val="24"/>
          <w:szCs w:val="24"/>
        </w:rPr>
        <w:softHyphen/>
        <w:t>ка, начальными навыками игры легче овладеть, имея в составе команды наименьшее число игро</w:t>
      </w:r>
      <w:r w:rsidRPr="00315672">
        <w:rPr>
          <w:rFonts w:ascii="Times New Roman" w:hAnsi="Times New Roman" w:cs="Times New Roman"/>
          <w:color w:val="4F3E2E"/>
          <w:sz w:val="24"/>
          <w:szCs w:val="24"/>
        </w:rPr>
        <w:softHyphen/>
        <w:t>ков — скажем, вратарь и 3 игрока в поле. Чем меньше играющих, тем просторнее на площадке,</w:t>
      </w:r>
      <w:r w:rsidR="00D65EF8" w:rsidRPr="00D65EF8">
        <w:rPr>
          <w:rFonts w:ascii="Times New Roman" w:hAnsi="Times New Roman" w:cs="Times New Roman"/>
          <w:color w:val="4F3E2E"/>
          <w:sz w:val="24"/>
          <w:szCs w:val="24"/>
        </w:rPr>
        <w:t xml:space="preserve"> </w:t>
      </w:r>
      <w:proofErr w:type="gramStart"/>
      <w:r w:rsidR="00D65EF8" w:rsidRPr="00315672">
        <w:rPr>
          <w:rFonts w:ascii="Times New Roman" w:hAnsi="Times New Roman" w:cs="Times New Roman"/>
          <w:color w:val="4F3E2E"/>
          <w:sz w:val="24"/>
          <w:szCs w:val="24"/>
        </w:rPr>
        <w:t>а следовательно</w:t>
      </w:r>
      <w:proofErr w:type="gramEnd"/>
      <w:r w:rsidR="00D65EF8" w:rsidRPr="00315672">
        <w:rPr>
          <w:rFonts w:ascii="Times New Roman" w:hAnsi="Times New Roman" w:cs="Times New Roman"/>
          <w:color w:val="4F3E2E"/>
          <w:sz w:val="24"/>
          <w:szCs w:val="24"/>
        </w:rPr>
        <w:t>, больше времени и простран</w:t>
      </w:r>
      <w:r w:rsidR="00D65EF8" w:rsidRPr="00315672">
        <w:rPr>
          <w:rFonts w:ascii="Times New Roman" w:hAnsi="Times New Roman" w:cs="Times New Roman"/>
          <w:color w:val="4F3E2E"/>
          <w:sz w:val="24"/>
          <w:szCs w:val="24"/>
        </w:rPr>
        <w:softHyphen/>
        <w:t>ства для выполнения разучиваемых приемов.</w:t>
      </w:r>
    </w:p>
    <w:p w:rsidR="00D65EF8" w:rsidRPr="00315672" w:rsidRDefault="00D65EF8" w:rsidP="00D65E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F3E2E"/>
          <w:sz w:val="24"/>
          <w:szCs w:val="24"/>
        </w:rPr>
      </w:pPr>
      <w:r w:rsidRPr="00315672">
        <w:rPr>
          <w:rFonts w:ascii="Times New Roman" w:hAnsi="Times New Roman" w:cs="Times New Roman"/>
          <w:color w:val="4F3E2E"/>
          <w:sz w:val="24"/>
          <w:szCs w:val="24"/>
        </w:rPr>
        <w:t>Если в поле по 3 играющих, то их на</w:t>
      </w:r>
      <w:r w:rsidRPr="00315672">
        <w:rPr>
          <w:rFonts w:ascii="Times New Roman" w:hAnsi="Times New Roman" w:cs="Times New Roman"/>
          <w:color w:val="4F3E2E"/>
          <w:sz w:val="24"/>
          <w:szCs w:val="24"/>
        </w:rPr>
        <w:softHyphen/>
        <w:t>чальная позиция должна быть в виде треуголь</w:t>
      </w:r>
      <w:r w:rsidRPr="00315672">
        <w:rPr>
          <w:rFonts w:ascii="Times New Roman" w:hAnsi="Times New Roman" w:cs="Times New Roman"/>
          <w:color w:val="4F3E2E"/>
          <w:sz w:val="24"/>
          <w:szCs w:val="24"/>
        </w:rPr>
        <w:softHyphen/>
        <w:t>ника. Можно, чтобы один, выполняя роль за</w:t>
      </w:r>
      <w:r w:rsidRPr="00315672">
        <w:rPr>
          <w:rFonts w:ascii="Times New Roman" w:hAnsi="Times New Roman" w:cs="Times New Roman"/>
          <w:color w:val="4F3E2E"/>
          <w:sz w:val="24"/>
          <w:szCs w:val="24"/>
        </w:rPr>
        <w:softHyphen/>
        <w:t>щитника, находился ближе к воротам, а двое других соответственно слева и справа от него.</w:t>
      </w:r>
    </w:p>
    <w:p w:rsidR="00905DF0" w:rsidRPr="00315672" w:rsidRDefault="00905DF0" w:rsidP="00905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F3E2E"/>
          <w:sz w:val="24"/>
          <w:szCs w:val="24"/>
        </w:rPr>
      </w:pPr>
    </w:p>
    <w:p w:rsidR="00905DF0" w:rsidRPr="00D65EF8" w:rsidRDefault="00905DF0" w:rsidP="00905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F3E2E"/>
          <w:sz w:val="24"/>
          <w:szCs w:val="24"/>
        </w:rPr>
      </w:pPr>
      <w:r w:rsidRPr="00315672">
        <w:rPr>
          <w:rFonts w:ascii="Times New Roman" w:hAnsi="Times New Roman" w:cs="Times New Roman"/>
          <w:color w:val="4F3E2E"/>
          <w:sz w:val="24"/>
          <w:szCs w:val="24"/>
        </w:rPr>
        <w:lastRenderedPageBreak/>
        <w:t>Нужно добиваться, чтобы все ребята по ходу игры продвигались вдоль площадки, меньше сме</w:t>
      </w:r>
      <w:r w:rsidRPr="00315672">
        <w:rPr>
          <w:rFonts w:ascii="Times New Roman" w:hAnsi="Times New Roman" w:cs="Times New Roman"/>
          <w:color w:val="4F3E2E"/>
          <w:sz w:val="24"/>
          <w:szCs w:val="24"/>
        </w:rPr>
        <w:softHyphen/>
        <w:t>щались в стороны. Это позволяет избежать концентрации игроков в тех местах, где оказал</w:t>
      </w:r>
      <w:r w:rsidRPr="00315672">
        <w:rPr>
          <w:rFonts w:ascii="Times New Roman" w:hAnsi="Times New Roman" w:cs="Times New Roman"/>
          <w:color w:val="4F3E2E"/>
          <w:sz w:val="24"/>
          <w:szCs w:val="24"/>
        </w:rPr>
        <w:softHyphen/>
        <w:t>ся мяч. Число игроков увеличивается, а харак</w:t>
      </w:r>
      <w:r w:rsidRPr="00315672">
        <w:rPr>
          <w:rFonts w:ascii="Times New Roman" w:hAnsi="Times New Roman" w:cs="Times New Roman"/>
          <w:color w:val="4F3E2E"/>
          <w:sz w:val="24"/>
          <w:szCs w:val="24"/>
        </w:rPr>
        <w:softHyphen/>
        <w:t>тер их перемещений по площадке усложняется</w:t>
      </w:r>
      <w:r w:rsidR="00DA6905">
        <w:rPr>
          <w:rFonts w:ascii="Times New Roman" w:hAnsi="Times New Roman" w:cs="Times New Roman"/>
          <w:color w:val="4F3E2E"/>
          <w:sz w:val="24"/>
          <w:szCs w:val="24"/>
        </w:rPr>
        <w:t xml:space="preserve"> </w:t>
      </w:r>
      <w:r w:rsidRPr="00315672">
        <w:rPr>
          <w:rFonts w:ascii="Times New Roman" w:hAnsi="Times New Roman" w:cs="Times New Roman"/>
          <w:color w:val="3D3024"/>
          <w:sz w:val="24"/>
          <w:szCs w:val="24"/>
        </w:rPr>
        <w:t>по мере приобретения опыта, умения маневри</w:t>
      </w:r>
      <w:r w:rsidRPr="00315672">
        <w:rPr>
          <w:rFonts w:ascii="Times New Roman" w:hAnsi="Times New Roman" w:cs="Times New Roman"/>
          <w:color w:val="3D3024"/>
          <w:sz w:val="24"/>
          <w:szCs w:val="24"/>
        </w:rPr>
        <w:softHyphen/>
        <w:t>ровать.</w:t>
      </w:r>
    </w:p>
    <w:p w:rsidR="00905DF0" w:rsidRPr="00315672" w:rsidRDefault="00905DF0" w:rsidP="00905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024"/>
          <w:sz w:val="24"/>
          <w:szCs w:val="24"/>
        </w:rPr>
      </w:pPr>
      <w:r w:rsidRPr="00315672">
        <w:rPr>
          <w:rFonts w:ascii="Times New Roman" w:hAnsi="Times New Roman" w:cs="Times New Roman"/>
          <w:b/>
          <w:bCs/>
          <w:color w:val="3D3024"/>
          <w:sz w:val="24"/>
          <w:szCs w:val="24"/>
        </w:rPr>
        <w:t xml:space="preserve">При игре 5X5 </w:t>
      </w:r>
      <w:r w:rsidRPr="00315672">
        <w:rPr>
          <w:rFonts w:ascii="Times New Roman" w:hAnsi="Times New Roman" w:cs="Times New Roman"/>
          <w:color w:val="3D3024"/>
          <w:sz w:val="24"/>
          <w:szCs w:val="24"/>
        </w:rPr>
        <w:t>(вратарь и 4 полевых игрока) наиболее целесообразно, чтобы двое из них вы</w:t>
      </w:r>
      <w:r w:rsidRPr="00315672">
        <w:rPr>
          <w:rFonts w:ascii="Times New Roman" w:hAnsi="Times New Roman" w:cs="Times New Roman"/>
          <w:color w:val="3D3024"/>
          <w:sz w:val="24"/>
          <w:szCs w:val="24"/>
        </w:rPr>
        <w:softHyphen/>
        <w:t>ступали в роли защитников и двое — нападаю</w:t>
      </w:r>
      <w:r w:rsidRPr="00315672">
        <w:rPr>
          <w:rFonts w:ascii="Times New Roman" w:hAnsi="Times New Roman" w:cs="Times New Roman"/>
          <w:color w:val="3D3024"/>
          <w:sz w:val="24"/>
          <w:szCs w:val="24"/>
        </w:rPr>
        <w:softHyphen/>
        <w:t xml:space="preserve">щих. Важно, чтобы на первых порах </w:t>
      </w:r>
      <w:bookmarkStart w:id="0" w:name="_GoBack"/>
      <w:r w:rsidRPr="00315672">
        <w:rPr>
          <w:rFonts w:ascii="Times New Roman" w:hAnsi="Times New Roman" w:cs="Times New Roman"/>
          <w:color w:val="3D3024"/>
          <w:sz w:val="24"/>
          <w:szCs w:val="24"/>
        </w:rPr>
        <w:t>игроки придерживались своих позиций, научились вза</w:t>
      </w:r>
      <w:r w:rsidRPr="00315672">
        <w:rPr>
          <w:rFonts w:ascii="Times New Roman" w:hAnsi="Times New Roman" w:cs="Times New Roman"/>
          <w:color w:val="3D3024"/>
          <w:sz w:val="24"/>
          <w:szCs w:val="24"/>
        </w:rPr>
        <w:softHyphen/>
        <w:t xml:space="preserve">имодействовать, соблюдая </w:t>
      </w:r>
      <w:bookmarkEnd w:id="0"/>
      <w:r w:rsidRPr="00315672">
        <w:rPr>
          <w:rFonts w:ascii="Times New Roman" w:hAnsi="Times New Roman" w:cs="Times New Roman"/>
          <w:color w:val="3D3024"/>
          <w:sz w:val="24"/>
          <w:szCs w:val="24"/>
        </w:rPr>
        <w:t>определенную глу</w:t>
      </w:r>
      <w:r w:rsidRPr="00315672">
        <w:rPr>
          <w:rFonts w:ascii="Times New Roman" w:hAnsi="Times New Roman" w:cs="Times New Roman"/>
          <w:color w:val="3D3024"/>
          <w:sz w:val="24"/>
          <w:szCs w:val="24"/>
        </w:rPr>
        <w:softHyphen/>
        <w:t>бину и ширину. В определенные моменты игры, когда требуются взаимопомощь и взаимо</w:t>
      </w:r>
      <w:r w:rsidRPr="00315672">
        <w:rPr>
          <w:rFonts w:ascii="Times New Roman" w:hAnsi="Times New Roman" w:cs="Times New Roman"/>
          <w:color w:val="3D3024"/>
          <w:sz w:val="24"/>
          <w:szCs w:val="24"/>
        </w:rPr>
        <w:softHyphen/>
        <w:t>выручка, играю</w:t>
      </w:r>
      <w:r w:rsidR="00DA6905">
        <w:rPr>
          <w:rFonts w:ascii="Times New Roman" w:hAnsi="Times New Roman" w:cs="Times New Roman"/>
          <w:color w:val="3D3024"/>
          <w:sz w:val="24"/>
          <w:szCs w:val="24"/>
        </w:rPr>
        <w:t>щие смещаются со своих исход</w:t>
      </w:r>
      <w:r w:rsidR="00DA6905">
        <w:rPr>
          <w:rFonts w:ascii="Times New Roman" w:hAnsi="Times New Roman" w:cs="Times New Roman"/>
          <w:color w:val="3D3024"/>
          <w:sz w:val="24"/>
          <w:szCs w:val="24"/>
        </w:rPr>
        <w:softHyphen/>
        <w:t>ны</w:t>
      </w:r>
      <w:r w:rsidRPr="00315672">
        <w:rPr>
          <w:rFonts w:ascii="Times New Roman" w:hAnsi="Times New Roman" w:cs="Times New Roman"/>
          <w:color w:val="3D3024"/>
          <w:sz w:val="24"/>
          <w:szCs w:val="24"/>
        </w:rPr>
        <w:t>х, позиций на позиции партнеров. Закончив участие в игровом эпизоде, они быстро возвра</w:t>
      </w:r>
      <w:r w:rsidRPr="00315672">
        <w:rPr>
          <w:rFonts w:ascii="Times New Roman" w:hAnsi="Times New Roman" w:cs="Times New Roman"/>
          <w:color w:val="3D3024"/>
          <w:sz w:val="24"/>
          <w:szCs w:val="24"/>
        </w:rPr>
        <w:softHyphen/>
        <w:t>щаются на свои места.</w:t>
      </w:r>
    </w:p>
    <w:p w:rsidR="00905DF0" w:rsidRPr="00315672" w:rsidRDefault="00905DF0" w:rsidP="00905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024"/>
          <w:sz w:val="24"/>
          <w:szCs w:val="24"/>
        </w:rPr>
      </w:pPr>
      <w:r w:rsidRPr="00315672">
        <w:rPr>
          <w:rFonts w:ascii="Times New Roman" w:hAnsi="Times New Roman" w:cs="Times New Roman"/>
          <w:b/>
          <w:bCs/>
          <w:color w:val="3D3024"/>
          <w:sz w:val="24"/>
          <w:szCs w:val="24"/>
        </w:rPr>
        <w:t xml:space="preserve">При игре 6X 6 </w:t>
      </w:r>
      <w:r w:rsidRPr="00315672">
        <w:rPr>
          <w:rFonts w:ascii="Times New Roman" w:hAnsi="Times New Roman" w:cs="Times New Roman"/>
          <w:color w:val="3D3024"/>
          <w:sz w:val="24"/>
          <w:szCs w:val="24"/>
        </w:rPr>
        <w:t>(</w:t>
      </w:r>
      <w:r w:rsidR="00A50FC1">
        <w:rPr>
          <w:rFonts w:ascii="Times New Roman" w:hAnsi="Times New Roman" w:cs="Times New Roman"/>
          <w:color w:val="3D3024"/>
          <w:sz w:val="24"/>
          <w:szCs w:val="24"/>
        </w:rPr>
        <w:t>вратарь и 5 игроков в поле) мож</w:t>
      </w:r>
      <w:r w:rsidRPr="00315672">
        <w:rPr>
          <w:rFonts w:ascii="Times New Roman" w:hAnsi="Times New Roman" w:cs="Times New Roman"/>
          <w:color w:val="3D3024"/>
          <w:sz w:val="24"/>
          <w:szCs w:val="24"/>
        </w:rPr>
        <w:t>но использовать три варианта расстановки игроков: 2 защитника (правый и левый) и 3 на</w:t>
      </w:r>
      <w:r w:rsidRPr="00315672">
        <w:rPr>
          <w:rFonts w:ascii="Times New Roman" w:hAnsi="Times New Roman" w:cs="Times New Roman"/>
          <w:color w:val="3D3024"/>
          <w:sz w:val="24"/>
          <w:szCs w:val="24"/>
        </w:rPr>
        <w:softHyphen/>
        <w:t>падающих (центральный, левый и правый); 3 за</w:t>
      </w:r>
      <w:r w:rsidRPr="00315672">
        <w:rPr>
          <w:rFonts w:ascii="Times New Roman" w:hAnsi="Times New Roman" w:cs="Times New Roman"/>
          <w:color w:val="3D3024"/>
          <w:sz w:val="24"/>
          <w:szCs w:val="24"/>
        </w:rPr>
        <w:softHyphen/>
        <w:t>щитника (центральный, левый и правый) и 2 на</w:t>
      </w:r>
      <w:r w:rsidRPr="00315672">
        <w:rPr>
          <w:rFonts w:ascii="Times New Roman" w:hAnsi="Times New Roman" w:cs="Times New Roman"/>
          <w:color w:val="3D3024"/>
          <w:sz w:val="24"/>
          <w:szCs w:val="24"/>
        </w:rPr>
        <w:softHyphen/>
        <w:t>падающих (левый и правый); 2 защитника (левый и правый), полузащитник (центральный) и 2 на</w:t>
      </w:r>
      <w:r w:rsidRPr="00315672">
        <w:rPr>
          <w:rFonts w:ascii="Times New Roman" w:hAnsi="Times New Roman" w:cs="Times New Roman"/>
          <w:color w:val="3D3024"/>
          <w:sz w:val="24"/>
          <w:szCs w:val="24"/>
        </w:rPr>
        <w:softHyphen/>
        <w:t>падающих (левый и правый). Выбор одного из этих вариантов, как, впрочем, и еще каких-ли</w:t>
      </w:r>
      <w:r w:rsidRPr="00315672">
        <w:rPr>
          <w:rFonts w:ascii="Times New Roman" w:hAnsi="Times New Roman" w:cs="Times New Roman"/>
          <w:color w:val="3D3024"/>
          <w:sz w:val="24"/>
          <w:szCs w:val="24"/>
        </w:rPr>
        <w:softHyphen/>
        <w:t>бо, зависит от состава команды.</w:t>
      </w:r>
    </w:p>
    <w:p w:rsidR="00905DF0" w:rsidRPr="00315672" w:rsidRDefault="00905DF0" w:rsidP="00905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024"/>
          <w:sz w:val="24"/>
          <w:szCs w:val="24"/>
        </w:rPr>
      </w:pPr>
      <w:r w:rsidRPr="00315672">
        <w:rPr>
          <w:rFonts w:ascii="Times New Roman" w:hAnsi="Times New Roman" w:cs="Times New Roman"/>
          <w:color w:val="3D3024"/>
          <w:sz w:val="24"/>
          <w:szCs w:val="24"/>
        </w:rPr>
        <w:t>Эффективность той или иной схемы расста</w:t>
      </w:r>
      <w:r w:rsidRPr="00315672">
        <w:rPr>
          <w:rFonts w:ascii="Times New Roman" w:hAnsi="Times New Roman" w:cs="Times New Roman"/>
          <w:color w:val="3D3024"/>
          <w:sz w:val="24"/>
          <w:szCs w:val="24"/>
        </w:rPr>
        <w:softHyphen/>
        <w:t>новки игроков определяется не только тем, н</w:t>
      </w:r>
      <w:r w:rsidR="00DA6905">
        <w:rPr>
          <w:rFonts w:ascii="Times New Roman" w:hAnsi="Times New Roman" w:cs="Times New Roman"/>
          <w:color w:val="3D3024"/>
          <w:sz w:val="24"/>
          <w:szCs w:val="24"/>
        </w:rPr>
        <w:t>а</w:t>
      </w:r>
      <w:r w:rsidR="00DA6905">
        <w:rPr>
          <w:rFonts w:ascii="Times New Roman" w:hAnsi="Times New Roman" w:cs="Times New Roman"/>
          <w:color w:val="3D3024"/>
          <w:sz w:val="24"/>
          <w:szCs w:val="24"/>
        </w:rPr>
        <w:softHyphen/>
        <w:t>сколько удачно выбран для каж</w:t>
      </w:r>
      <w:r w:rsidRPr="00315672">
        <w:rPr>
          <w:rFonts w:ascii="Times New Roman" w:hAnsi="Times New Roman" w:cs="Times New Roman"/>
          <w:color w:val="3D3024"/>
          <w:sz w:val="24"/>
          <w:szCs w:val="24"/>
        </w:rPr>
        <w:t>дого из них уча</w:t>
      </w:r>
      <w:r w:rsidRPr="00315672">
        <w:rPr>
          <w:rFonts w:ascii="Times New Roman" w:hAnsi="Times New Roman" w:cs="Times New Roman"/>
          <w:color w:val="3D3024"/>
          <w:sz w:val="24"/>
          <w:szCs w:val="24"/>
        </w:rPr>
        <w:softHyphen/>
        <w:t>сток, но и тем, насколько активно и умело они действуют, стремятся ли вести коллективную иг</w:t>
      </w:r>
      <w:r w:rsidRPr="00315672">
        <w:rPr>
          <w:rFonts w:ascii="Times New Roman" w:hAnsi="Times New Roman" w:cs="Times New Roman"/>
          <w:color w:val="3D3024"/>
          <w:sz w:val="24"/>
          <w:szCs w:val="24"/>
        </w:rPr>
        <w:softHyphen/>
        <w:t xml:space="preserve">ру, не оставаясь сторонними и безучастными наблюдателями </w:t>
      </w:r>
      <w:proofErr w:type="gramStart"/>
      <w:r w:rsidRPr="00315672">
        <w:rPr>
          <w:rFonts w:ascii="Times New Roman" w:hAnsi="Times New Roman" w:cs="Times New Roman"/>
          <w:color w:val="3D3024"/>
          <w:sz w:val="24"/>
          <w:szCs w:val="24"/>
        </w:rPr>
        <w:t>во время</w:t>
      </w:r>
      <w:proofErr w:type="gramEnd"/>
      <w:r w:rsidRPr="00315672">
        <w:rPr>
          <w:rFonts w:ascii="Times New Roman" w:hAnsi="Times New Roman" w:cs="Times New Roman"/>
          <w:color w:val="3D3024"/>
          <w:sz w:val="24"/>
          <w:szCs w:val="24"/>
        </w:rPr>
        <w:t xml:space="preserve"> как оборонительных, так и наступательных действий своей команды.</w:t>
      </w:r>
    </w:p>
    <w:p w:rsidR="00905DF0" w:rsidRPr="00315672" w:rsidRDefault="00905DF0" w:rsidP="00905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024"/>
          <w:sz w:val="24"/>
          <w:szCs w:val="24"/>
        </w:rPr>
      </w:pPr>
      <w:r w:rsidRPr="00315672">
        <w:rPr>
          <w:rFonts w:ascii="Times New Roman" w:hAnsi="Times New Roman" w:cs="Times New Roman"/>
          <w:color w:val="3D3024"/>
          <w:sz w:val="24"/>
          <w:szCs w:val="24"/>
        </w:rPr>
        <w:t>Очень важно, чтобы юные футболисты научи</w:t>
      </w:r>
      <w:r w:rsidRPr="00315672">
        <w:rPr>
          <w:rFonts w:ascii="Times New Roman" w:hAnsi="Times New Roman" w:cs="Times New Roman"/>
          <w:color w:val="3D3024"/>
          <w:sz w:val="24"/>
          <w:szCs w:val="24"/>
        </w:rPr>
        <w:softHyphen/>
        <w:t>лись сами, а не по подсказке со стороны наблюдать за игровой обстановкой, оценивать ее и выбирать способ действий, причем делали это раз от разу все быстрее. Только при этом условии вместе с опытом у них будет расти игровое умение. На специальных занятиях по тактике игры следует проанализировать до</w:t>
      </w:r>
      <w:r w:rsidRPr="00315672">
        <w:rPr>
          <w:rFonts w:ascii="Times New Roman" w:hAnsi="Times New Roman" w:cs="Times New Roman"/>
          <w:color w:val="3D3024"/>
          <w:sz w:val="24"/>
          <w:szCs w:val="24"/>
        </w:rPr>
        <w:softHyphen/>
        <w:t xml:space="preserve">пущенные ошибки, найти пути их устранения. </w:t>
      </w:r>
    </w:p>
    <w:p w:rsidR="00905DF0" w:rsidRPr="00315672" w:rsidRDefault="00D65EF8" w:rsidP="00905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024"/>
          <w:sz w:val="24"/>
          <w:szCs w:val="24"/>
        </w:rPr>
      </w:pPr>
      <w:r>
        <w:rPr>
          <w:rFonts w:ascii="Times New Roman" w:hAnsi="Times New Roman" w:cs="Times New Roman"/>
          <w:color w:val="3D3024"/>
          <w:sz w:val="24"/>
          <w:szCs w:val="24"/>
        </w:rPr>
        <w:t>Мож</w:t>
      </w:r>
      <w:r w:rsidR="00905DF0" w:rsidRPr="00315672">
        <w:rPr>
          <w:rFonts w:ascii="Times New Roman" w:hAnsi="Times New Roman" w:cs="Times New Roman"/>
          <w:color w:val="3D3024"/>
          <w:sz w:val="24"/>
          <w:szCs w:val="24"/>
        </w:rPr>
        <w:t xml:space="preserve">но сделать это и </w:t>
      </w:r>
      <w:proofErr w:type="gramStart"/>
      <w:r w:rsidR="00905DF0" w:rsidRPr="00315672">
        <w:rPr>
          <w:rFonts w:ascii="Times New Roman" w:hAnsi="Times New Roman" w:cs="Times New Roman"/>
          <w:color w:val="3D3024"/>
          <w:sz w:val="24"/>
          <w:szCs w:val="24"/>
        </w:rPr>
        <w:t>во время</w:t>
      </w:r>
      <w:proofErr w:type="gramEnd"/>
      <w:r w:rsidR="00905DF0" w:rsidRPr="00315672">
        <w:rPr>
          <w:rFonts w:ascii="Times New Roman" w:hAnsi="Times New Roman" w:cs="Times New Roman"/>
          <w:color w:val="3D3024"/>
          <w:sz w:val="24"/>
          <w:szCs w:val="24"/>
        </w:rPr>
        <w:t xml:space="preserve"> тренировоч</w:t>
      </w:r>
      <w:r w:rsidR="00905DF0" w:rsidRPr="00315672">
        <w:rPr>
          <w:rFonts w:ascii="Times New Roman" w:hAnsi="Times New Roman" w:cs="Times New Roman"/>
          <w:color w:val="3D3024"/>
          <w:sz w:val="24"/>
          <w:szCs w:val="24"/>
        </w:rPr>
        <w:softHyphen/>
        <w:t>ной двусторонней игры, в перерыве между пер</w:t>
      </w:r>
      <w:r w:rsidR="00905DF0" w:rsidRPr="00315672">
        <w:rPr>
          <w:rFonts w:ascii="Times New Roman" w:hAnsi="Times New Roman" w:cs="Times New Roman"/>
          <w:color w:val="3D3024"/>
          <w:sz w:val="24"/>
          <w:szCs w:val="24"/>
        </w:rPr>
        <w:softHyphen/>
        <w:t>вой и второй половиной. Но ни в коем слу</w:t>
      </w:r>
      <w:r w:rsidR="00905DF0" w:rsidRPr="00315672">
        <w:rPr>
          <w:rFonts w:ascii="Times New Roman" w:hAnsi="Times New Roman" w:cs="Times New Roman"/>
          <w:color w:val="3D3024"/>
          <w:sz w:val="24"/>
          <w:szCs w:val="24"/>
        </w:rPr>
        <w:softHyphen/>
        <w:t xml:space="preserve">чае не нужно дергать ребят по ходу игры. </w:t>
      </w:r>
    </w:p>
    <w:p w:rsidR="00905DF0" w:rsidRDefault="00905DF0" w:rsidP="00905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024"/>
          <w:sz w:val="24"/>
          <w:szCs w:val="24"/>
        </w:rPr>
      </w:pPr>
      <w:r w:rsidRPr="00315672">
        <w:rPr>
          <w:rFonts w:ascii="Times New Roman" w:hAnsi="Times New Roman" w:cs="Times New Roman"/>
          <w:color w:val="3D3024"/>
          <w:sz w:val="24"/>
          <w:szCs w:val="24"/>
        </w:rPr>
        <w:t>В этом случае чрезмерно активное поведение тренера принесет им не пользу, а вред.</w:t>
      </w:r>
    </w:p>
    <w:p w:rsidR="00A50FC1" w:rsidRPr="00315672" w:rsidRDefault="00A50FC1" w:rsidP="00905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024"/>
          <w:sz w:val="24"/>
          <w:szCs w:val="24"/>
        </w:rPr>
      </w:pPr>
    </w:p>
    <w:p w:rsidR="00905DF0" w:rsidRPr="00315672" w:rsidRDefault="00D65EF8" w:rsidP="00905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3D3024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D3024"/>
          <w:sz w:val="24"/>
          <w:szCs w:val="24"/>
        </w:rPr>
        <w:t>ГОВОРУХИНА</w:t>
      </w:r>
      <w:r w:rsidR="00A50FC1" w:rsidRPr="00A50FC1">
        <w:rPr>
          <w:rFonts w:ascii="Times New Roman" w:hAnsi="Times New Roman" w:cs="Times New Roman"/>
          <w:b/>
          <w:bCs/>
          <w:color w:val="3D3024"/>
          <w:sz w:val="24"/>
          <w:szCs w:val="24"/>
        </w:rPr>
        <w:t xml:space="preserve"> </w:t>
      </w:r>
      <w:r w:rsidR="00A50FC1">
        <w:rPr>
          <w:rFonts w:ascii="Times New Roman" w:hAnsi="Times New Roman" w:cs="Times New Roman"/>
          <w:b/>
          <w:bCs/>
          <w:color w:val="3D3024"/>
          <w:sz w:val="24"/>
          <w:szCs w:val="24"/>
        </w:rPr>
        <w:t>М. Е.</w:t>
      </w:r>
    </w:p>
    <w:p w:rsidR="00D65EF8" w:rsidRDefault="00D65EF8" w:rsidP="00905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024"/>
          <w:sz w:val="24"/>
          <w:szCs w:val="24"/>
        </w:rPr>
      </w:pPr>
      <w:r>
        <w:rPr>
          <w:rFonts w:ascii="Times New Roman" w:hAnsi="Times New Roman" w:cs="Times New Roman"/>
          <w:color w:val="3D3024"/>
          <w:sz w:val="24"/>
          <w:szCs w:val="24"/>
        </w:rPr>
        <w:t>Учитель физической культуры КГУШГ №144</w:t>
      </w:r>
    </w:p>
    <w:p w:rsidR="00D65EF8" w:rsidRDefault="00DA6905" w:rsidP="00905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024"/>
          <w:sz w:val="24"/>
          <w:szCs w:val="24"/>
        </w:rPr>
      </w:pPr>
      <w:r>
        <w:rPr>
          <w:rFonts w:ascii="Times New Roman" w:hAnsi="Times New Roman" w:cs="Times New Roman"/>
          <w:color w:val="3D3024"/>
          <w:sz w:val="24"/>
          <w:szCs w:val="24"/>
        </w:rPr>
        <w:t>г</w:t>
      </w:r>
      <w:r w:rsidR="00D65EF8">
        <w:rPr>
          <w:rFonts w:ascii="Times New Roman" w:hAnsi="Times New Roman" w:cs="Times New Roman"/>
          <w:color w:val="3D3024"/>
          <w:sz w:val="24"/>
          <w:szCs w:val="24"/>
        </w:rPr>
        <w:t>.</w:t>
      </w:r>
      <w:r>
        <w:rPr>
          <w:rFonts w:ascii="Times New Roman" w:hAnsi="Times New Roman" w:cs="Times New Roman"/>
          <w:color w:val="3D3024"/>
          <w:sz w:val="24"/>
          <w:szCs w:val="24"/>
        </w:rPr>
        <w:t xml:space="preserve"> </w:t>
      </w:r>
      <w:r w:rsidR="00D65EF8">
        <w:rPr>
          <w:rFonts w:ascii="Times New Roman" w:hAnsi="Times New Roman" w:cs="Times New Roman"/>
          <w:color w:val="3D3024"/>
          <w:sz w:val="24"/>
          <w:szCs w:val="24"/>
        </w:rPr>
        <w:t>Алматы РК</w:t>
      </w:r>
    </w:p>
    <w:sectPr w:rsidR="00D65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DF0"/>
    <w:rsid w:val="00315672"/>
    <w:rsid w:val="00905DF0"/>
    <w:rsid w:val="00A50FC1"/>
    <w:rsid w:val="00C45A28"/>
    <w:rsid w:val="00D65EF8"/>
    <w:rsid w:val="00DA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B89B17-A5EE-4DAE-B583-BA524ECF9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1466</Words>
  <Characters>8360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</dc:creator>
  <cp:keywords/>
  <dc:description/>
  <cp:lastModifiedBy>ALEXANDER</cp:lastModifiedBy>
  <cp:revision>3</cp:revision>
  <dcterms:created xsi:type="dcterms:W3CDTF">2020-06-24T06:17:00Z</dcterms:created>
  <dcterms:modified xsi:type="dcterms:W3CDTF">2020-06-24T07:19:00Z</dcterms:modified>
</cp:coreProperties>
</file>