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5B" w:rsidRDefault="00366F5B" w:rsidP="00366F5B">
      <w:pPr>
        <w:pStyle w:val="3"/>
        <w:spacing w:after="0"/>
        <w:ind w:left="0" w:firstLine="7513"/>
        <w:rPr>
          <w:sz w:val="20"/>
        </w:rPr>
      </w:pPr>
      <w:r w:rsidRPr="000623FE">
        <w:rPr>
          <w:color w:val="000000"/>
          <w:sz w:val="20"/>
        </w:rPr>
        <w:t>КП</w:t>
      </w:r>
      <w:r w:rsidRPr="000623FE">
        <w:rPr>
          <w:sz w:val="20"/>
          <w:lang w:val="kk-KZ"/>
        </w:rPr>
        <w:t>-Ж</w:t>
      </w:r>
      <w:r w:rsidRPr="000623FE">
        <w:rPr>
          <w:sz w:val="20"/>
        </w:rPr>
        <w:t>ПТК-СМК.7.07</w:t>
      </w:r>
    </w:p>
    <w:p w:rsidR="00366F5B" w:rsidRDefault="00366F5B" w:rsidP="00366F5B">
      <w:pPr>
        <w:pStyle w:val="3"/>
        <w:spacing w:after="0"/>
        <w:ind w:left="0" w:firstLine="7513"/>
        <w:rPr>
          <w:sz w:val="20"/>
        </w:rPr>
      </w:pPr>
      <w:r>
        <w:rPr>
          <w:sz w:val="20"/>
        </w:rPr>
        <w:t>(Приложение 4)</w:t>
      </w:r>
    </w:p>
    <w:p w:rsidR="00366F5B" w:rsidRPr="000623FE" w:rsidRDefault="00366F5B" w:rsidP="00366F5B">
      <w:pPr>
        <w:pStyle w:val="3"/>
        <w:spacing w:after="0"/>
        <w:ind w:left="0" w:firstLine="7513"/>
        <w:rPr>
          <w:sz w:val="20"/>
        </w:rPr>
      </w:pPr>
      <w:r>
        <w:rPr>
          <w:sz w:val="20"/>
        </w:rPr>
        <w:t>Дата: 28.10.2016 г.</w:t>
      </w:r>
    </w:p>
    <w:p w:rsidR="00366F5B" w:rsidRPr="009C5C7E" w:rsidRDefault="002E4912" w:rsidP="00366F5B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Дневник</w:t>
      </w:r>
      <w:r w:rsidR="00366F5B" w:rsidRPr="009C5C7E">
        <w:rPr>
          <w:b/>
          <w:bCs/>
          <w:sz w:val="24"/>
          <w:szCs w:val="24"/>
        </w:rPr>
        <w:t xml:space="preserve"> о прохождении</w:t>
      </w:r>
      <w:r w:rsidR="00366F5B">
        <w:rPr>
          <w:b/>
          <w:bCs/>
          <w:sz w:val="24"/>
          <w:szCs w:val="24"/>
          <w:lang w:val="kk-KZ"/>
        </w:rPr>
        <w:t xml:space="preserve"> </w:t>
      </w:r>
      <w:r w:rsidR="00273C0F">
        <w:rPr>
          <w:b/>
          <w:bCs/>
          <w:sz w:val="24"/>
          <w:szCs w:val="24"/>
          <w:lang w:val="kk-KZ"/>
        </w:rPr>
        <w:t>преддипломной</w:t>
      </w:r>
      <w:r w:rsidR="00366F5B">
        <w:rPr>
          <w:b/>
          <w:bCs/>
          <w:sz w:val="24"/>
          <w:szCs w:val="24"/>
          <w:lang w:val="kk-KZ"/>
        </w:rPr>
        <w:t xml:space="preserve"> </w:t>
      </w:r>
      <w:r w:rsidR="00366F5B" w:rsidRPr="009C5C7E">
        <w:rPr>
          <w:b/>
          <w:bCs/>
          <w:sz w:val="24"/>
          <w:szCs w:val="24"/>
        </w:rPr>
        <w:t>практики</w:t>
      </w:r>
    </w:p>
    <w:p w:rsidR="00366F5B" w:rsidRPr="005D7FB1" w:rsidRDefault="00366F5B" w:rsidP="00366F5B">
      <w:pPr>
        <w:spacing w:before="100" w:beforeAutospacing="1" w:after="100" w:afterAutospacing="1"/>
        <w:rPr>
          <w:sz w:val="24"/>
          <w:szCs w:val="24"/>
        </w:rPr>
      </w:pPr>
      <w:r w:rsidRPr="009C5C7E">
        <w:rPr>
          <w:b/>
          <w:bCs/>
          <w:sz w:val="24"/>
          <w:szCs w:val="24"/>
        </w:rPr>
        <w:t>  Обучающийся</w:t>
      </w:r>
      <w:r w:rsidRPr="009C5C7E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______________________</w:t>
      </w:r>
      <w:r w:rsidRPr="009C5C7E">
        <w:rPr>
          <w:sz w:val="24"/>
          <w:szCs w:val="24"/>
        </w:rPr>
        <w:br/>
      </w:r>
      <w:r w:rsidRPr="009C5C7E">
        <w:rPr>
          <w:i/>
          <w:iCs/>
          <w:sz w:val="24"/>
          <w:szCs w:val="24"/>
        </w:rPr>
        <w:t> </w:t>
      </w:r>
      <w:r w:rsidRPr="005D7FB1">
        <w:rPr>
          <w:i/>
          <w:iCs/>
          <w:sz w:val="24"/>
          <w:szCs w:val="24"/>
        </w:rPr>
        <w:t xml:space="preserve">           </w:t>
      </w:r>
      <w:r w:rsidRPr="009C5C7E">
        <w:rPr>
          <w:i/>
          <w:iCs/>
          <w:sz w:val="24"/>
          <w:szCs w:val="24"/>
        </w:rPr>
        <w:t xml:space="preserve">                    </w:t>
      </w:r>
      <w:r w:rsidRPr="005D7FB1">
        <w:rPr>
          <w:i/>
          <w:iCs/>
          <w:sz w:val="24"/>
          <w:szCs w:val="24"/>
        </w:rPr>
        <w:t xml:space="preserve">        </w:t>
      </w:r>
      <w:r>
        <w:rPr>
          <w:i/>
          <w:iCs/>
          <w:sz w:val="24"/>
          <w:szCs w:val="24"/>
        </w:rPr>
        <w:t xml:space="preserve">            </w:t>
      </w:r>
      <w:r w:rsidRPr="005D7FB1">
        <w:rPr>
          <w:i/>
          <w:iCs/>
          <w:sz w:val="24"/>
          <w:szCs w:val="24"/>
        </w:rPr>
        <w:t xml:space="preserve">     </w:t>
      </w:r>
      <w:r w:rsidRPr="009C5C7E">
        <w:rPr>
          <w:i/>
          <w:iCs/>
          <w:sz w:val="24"/>
          <w:szCs w:val="24"/>
        </w:rPr>
        <w:t xml:space="preserve"> фамилия, имя, отчество 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083"/>
        <w:gridCol w:w="1436"/>
        <w:gridCol w:w="1605"/>
        <w:gridCol w:w="1851"/>
      </w:tblGrid>
      <w:tr w:rsidR="00366F5B" w:rsidRPr="009C5C7E" w:rsidTr="00090AAC">
        <w:trPr>
          <w:trHeight w:val="756"/>
          <w:jc w:val="center"/>
        </w:trPr>
        <w:tc>
          <w:tcPr>
            <w:tcW w:w="561" w:type="dxa"/>
            <w:vMerge w:val="restart"/>
            <w:shd w:val="clear" w:color="auto" w:fill="auto"/>
            <w:hideMark/>
          </w:tcPr>
          <w:p w:rsidR="00366F5B" w:rsidRPr="00BD6109" w:rsidRDefault="00366F5B" w:rsidP="00090AA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C5C7E">
              <w:t>№</w:t>
            </w:r>
            <w:r w:rsidRPr="00BD6109">
              <w:rPr>
                <w:sz w:val="24"/>
                <w:szCs w:val="24"/>
              </w:rPr>
              <w:br/>
            </w:r>
            <w:r w:rsidRPr="009C5C7E">
              <w:t>п/п</w:t>
            </w:r>
          </w:p>
        </w:tc>
        <w:tc>
          <w:tcPr>
            <w:tcW w:w="4083" w:type="dxa"/>
            <w:vMerge w:val="restart"/>
            <w:shd w:val="clear" w:color="auto" w:fill="auto"/>
            <w:hideMark/>
          </w:tcPr>
          <w:p w:rsidR="00366F5B" w:rsidRPr="00BD6109" w:rsidRDefault="00366F5B" w:rsidP="00090AA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C5C7E">
              <w:t xml:space="preserve">Наименование выполненных (изученных) работ в соответствии с программой </w:t>
            </w:r>
            <w:r w:rsidR="00273C0F" w:rsidRPr="00273C0F">
              <w:rPr>
                <w:bCs/>
                <w:szCs w:val="24"/>
                <w:lang w:val="kk-KZ"/>
              </w:rPr>
              <w:t>преддипломной</w:t>
            </w:r>
            <w:r>
              <w:rPr>
                <w:bCs/>
                <w:szCs w:val="24"/>
                <w:lang w:val="kk-KZ"/>
              </w:rPr>
              <w:t xml:space="preserve"> </w:t>
            </w:r>
            <w:r w:rsidRPr="009C5C7E">
              <w:t>практики за каждый день</w:t>
            </w:r>
          </w:p>
        </w:tc>
        <w:tc>
          <w:tcPr>
            <w:tcW w:w="3041" w:type="dxa"/>
            <w:gridSpan w:val="2"/>
            <w:shd w:val="clear" w:color="auto" w:fill="auto"/>
            <w:hideMark/>
          </w:tcPr>
          <w:p w:rsidR="00366F5B" w:rsidRPr="00BD6109" w:rsidRDefault="00366F5B" w:rsidP="00090AA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C5C7E">
              <w:t xml:space="preserve">Сроки выполнения отдельных тем, работ </w:t>
            </w:r>
            <w:r w:rsidR="00273C0F" w:rsidRPr="00273C0F">
              <w:rPr>
                <w:bCs/>
                <w:szCs w:val="24"/>
                <w:lang w:val="kk-KZ"/>
              </w:rPr>
              <w:t>преддипломной</w:t>
            </w:r>
            <w:r>
              <w:rPr>
                <w:bCs/>
                <w:szCs w:val="24"/>
                <w:lang w:val="kk-KZ"/>
              </w:rPr>
              <w:t xml:space="preserve"> </w:t>
            </w:r>
            <w:r w:rsidRPr="009C5C7E">
              <w:t>практики</w:t>
            </w:r>
          </w:p>
        </w:tc>
        <w:tc>
          <w:tcPr>
            <w:tcW w:w="1851" w:type="dxa"/>
            <w:vMerge w:val="restart"/>
            <w:shd w:val="clear" w:color="auto" w:fill="auto"/>
            <w:hideMark/>
          </w:tcPr>
          <w:p w:rsidR="00366F5B" w:rsidRPr="00BD6109" w:rsidRDefault="00366F5B" w:rsidP="00090AA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 xml:space="preserve">Подпись руководителя </w:t>
            </w:r>
            <w:r w:rsidRPr="00717FE7">
              <w:rPr>
                <w:bCs/>
                <w:szCs w:val="24"/>
                <w:lang w:val="kk-KZ"/>
              </w:rPr>
              <w:t xml:space="preserve"> </w:t>
            </w:r>
            <w:r w:rsidR="00273C0F" w:rsidRPr="00273C0F">
              <w:rPr>
                <w:bCs/>
                <w:szCs w:val="24"/>
                <w:lang w:val="kk-KZ"/>
              </w:rPr>
              <w:t>преддипломной</w:t>
            </w:r>
            <w:r>
              <w:rPr>
                <w:bCs/>
                <w:szCs w:val="24"/>
                <w:lang w:val="kk-KZ"/>
              </w:rPr>
              <w:t xml:space="preserve"> </w:t>
            </w:r>
            <w:r w:rsidRPr="009C5C7E">
              <w:t>практики с производства</w:t>
            </w:r>
          </w:p>
        </w:tc>
      </w:tr>
      <w:tr w:rsidR="00366F5B" w:rsidRPr="009C5C7E" w:rsidTr="00090AAC">
        <w:trPr>
          <w:trHeight w:val="75"/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366F5B" w:rsidRPr="00BD6109" w:rsidRDefault="00366F5B" w:rsidP="00090AAC">
            <w:pPr>
              <w:rPr>
                <w:sz w:val="24"/>
                <w:szCs w:val="24"/>
              </w:rPr>
            </w:pPr>
          </w:p>
        </w:tc>
        <w:tc>
          <w:tcPr>
            <w:tcW w:w="4083" w:type="dxa"/>
            <w:vMerge/>
            <w:shd w:val="clear" w:color="auto" w:fill="auto"/>
            <w:hideMark/>
          </w:tcPr>
          <w:p w:rsidR="00366F5B" w:rsidRPr="00BD6109" w:rsidRDefault="00366F5B" w:rsidP="00090AAC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hideMark/>
          </w:tcPr>
          <w:p w:rsidR="00366F5B" w:rsidRPr="00BD6109" w:rsidRDefault="00366F5B" w:rsidP="00090AAC">
            <w:pPr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9C5C7E">
              <w:t>начало</w:t>
            </w:r>
          </w:p>
        </w:tc>
        <w:tc>
          <w:tcPr>
            <w:tcW w:w="1605" w:type="dxa"/>
            <w:shd w:val="clear" w:color="auto" w:fill="auto"/>
            <w:hideMark/>
          </w:tcPr>
          <w:p w:rsidR="00366F5B" w:rsidRPr="00BD6109" w:rsidRDefault="00366F5B" w:rsidP="00090AAC">
            <w:pPr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9C5C7E">
              <w:t>завершение</w:t>
            </w:r>
          </w:p>
        </w:tc>
        <w:tc>
          <w:tcPr>
            <w:tcW w:w="1851" w:type="dxa"/>
            <w:vMerge/>
            <w:shd w:val="clear" w:color="auto" w:fill="auto"/>
            <w:hideMark/>
          </w:tcPr>
          <w:p w:rsidR="00366F5B" w:rsidRPr="00BD6109" w:rsidRDefault="00366F5B" w:rsidP="00090AAC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51"/>
          <w:jc w:val="center"/>
        </w:trPr>
        <w:tc>
          <w:tcPr>
            <w:tcW w:w="561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83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30.03.2020</w:t>
            </w:r>
          </w:p>
        </w:tc>
        <w:tc>
          <w:tcPr>
            <w:tcW w:w="1605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30.03.2020</w:t>
            </w:r>
          </w:p>
        </w:tc>
        <w:tc>
          <w:tcPr>
            <w:tcW w:w="1851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83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31.03.2020</w:t>
            </w:r>
          </w:p>
        </w:tc>
        <w:tc>
          <w:tcPr>
            <w:tcW w:w="1605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31.03.2020</w:t>
            </w:r>
          </w:p>
        </w:tc>
        <w:tc>
          <w:tcPr>
            <w:tcW w:w="1851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83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01.04.2020</w:t>
            </w:r>
          </w:p>
        </w:tc>
        <w:tc>
          <w:tcPr>
            <w:tcW w:w="1605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01.04.2020</w:t>
            </w:r>
          </w:p>
        </w:tc>
        <w:tc>
          <w:tcPr>
            <w:tcW w:w="1851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  <w:hideMark/>
          </w:tcPr>
          <w:p w:rsidR="0096433B" w:rsidRPr="009C5C7E" w:rsidRDefault="0096433B" w:rsidP="0096433B">
            <w:r>
              <w:t>4</w:t>
            </w:r>
          </w:p>
        </w:tc>
        <w:tc>
          <w:tcPr>
            <w:tcW w:w="4083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02.04.2020</w:t>
            </w:r>
          </w:p>
        </w:tc>
        <w:tc>
          <w:tcPr>
            <w:tcW w:w="1605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02.04.2020</w:t>
            </w:r>
          </w:p>
        </w:tc>
        <w:tc>
          <w:tcPr>
            <w:tcW w:w="1851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  <w:hideMark/>
          </w:tcPr>
          <w:p w:rsidR="0096433B" w:rsidRPr="009C5C7E" w:rsidRDefault="0096433B" w:rsidP="0096433B">
            <w:r>
              <w:t>5</w:t>
            </w:r>
          </w:p>
        </w:tc>
        <w:tc>
          <w:tcPr>
            <w:tcW w:w="4083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03.04.2020</w:t>
            </w:r>
          </w:p>
        </w:tc>
        <w:tc>
          <w:tcPr>
            <w:tcW w:w="1605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03.04.2020</w:t>
            </w:r>
          </w:p>
        </w:tc>
        <w:tc>
          <w:tcPr>
            <w:tcW w:w="1851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  <w:hideMark/>
          </w:tcPr>
          <w:p w:rsidR="0096433B" w:rsidRPr="009C5C7E" w:rsidRDefault="0096433B" w:rsidP="0096433B">
            <w:r>
              <w:t>6</w:t>
            </w:r>
          </w:p>
        </w:tc>
        <w:tc>
          <w:tcPr>
            <w:tcW w:w="4083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04.04.2020</w:t>
            </w:r>
          </w:p>
        </w:tc>
        <w:tc>
          <w:tcPr>
            <w:tcW w:w="1605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04.04.2020</w:t>
            </w:r>
          </w:p>
        </w:tc>
        <w:tc>
          <w:tcPr>
            <w:tcW w:w="1851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  <w:hideMark/>
          </w:tcPr>
          <w:p w:rsidR="0096433B" w:rsidRPr="009C5C7E" w:rsidRDefault="0096433B" w:rsidP="0096433B">
            <w:r>
              <w:t>7</w:t>
            </w:r>
          </w:p>
        </w:tc>
        <w:tc>
          <w:tcPr>
            <w:tcW w:w="4083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06.04.2020</w:t>
            </w:r>
          </w:p>
        </w:tc>
        <w:tc>
          <w:tcPr>
            <w:tcW w:w="1605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06.04.2020</w:t>
            </w:r>
          </w:p>
        </w:tc>
        <w:tc>
          <w:tcPr>
            <w:tcW w:w="1851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  <w:hideMark/>
          </w:tcPr>
          <w:p w:rsidR="0096433B" w:rsidRPr="009C5C7E" w:rsidRDefault="0096433B" w:rsidP="0096433B">
            <w:r>
              <w:t>8</w:t>
            </w:r>
          </w:p>
        </w:tc>
        <w:tc>
          <w:tcPr>
            <w:tcW w:w="4083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07.04.2020</w:t>
            </w:r>
          </w:p>
        </w:tc>
        <w:tc>
          <w:tcPr>
            <w:tcW w:w="1605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07.04.2020</w:t>
            </w:r>
          </w:p>
        </w:tc>
        <w:tc>
          <w:tcPr>
            <w:tcW w:w="1851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  <w:hideMark/>
          </w:tcPr>
          <w:p w:rsidR="0096433B" w:rsidRPr="009C5C7E" w:rsidRDefault="0096433B" w:rsidP="0096433B">
            <w:r>
              <w:t>9</w:t>
            </w:r>
          </w:p>
        </w:tc>
        <w:tc>
          <w:tcPr>
            <w:tcW w:w="4083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08.04.2020</w:t>
            </w:r>
          </w:p>
        </w:tc>
        <w:tc>
          <w:tcPr>
            <w:tcW w:w="1605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08.04.2020</w:t>
            </w:r>
          </w:p>
        </w:tc>
        <w:tc>
          <w:tcPr>
            <w:tcW w:w="1851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  <w:hideMark/>
          </w:tcPr>
          <w:p w:rsidR="0096433B" w:rsidRPr="009C5C7E" w:rsidRDefault="0096433B" w:rsidP="0096433B">
            <w:r>
              <w:t>10</w:t>
            </w:r>
          </w:p>
        </w:tc>
        <w:tc>
          <w:tcPr>
            <w:tcW w:w="4083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09.04.2020</w:t>
            </w:r>
          </w:p>
        </w:tc>
        <w:tc>
          <w:tcPr>
            <w:tcW w:w="1605" w:type="dxa"/>
            <w:shd w:val="clear" w:color="auto" w:fill="auto"/>
            <w:hideMark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09.04.2020</w:t>
            </w:r>
          </w:p>
        </w:tc>
        <w:tc>
          <w:tcPr>
            <w:tcW w:w="1851" w:type="dxa"/>
            <w:shd w:val="clear" w:color="auto" w:fill="auto"/>
            <w:hideMark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11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10.04.2020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10.04.2020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12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11.04.2020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11.04.2020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13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13.04.2020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13.04.2020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14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14.04.2020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14.04.2020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15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15.04.2020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15.04.2020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16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16.04.2020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16.04.2020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17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17.04.2020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17.04.2020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18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18.04.2020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18.04.2020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19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20.04.2020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20.04.2020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20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21.04.2020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21.04.2020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21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22.04.2020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22.04.2020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22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23.04.2020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23.04.2020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23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24.04.2020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24.04.2020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24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25.04.2020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25.04.2020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25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27.04.2020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27.04.2020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26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28.04.2020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28.04.2020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27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29.04.2020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29.04.2020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28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30.04.2020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30.04.2020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29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02.05.2020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02.05.2020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30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04.05.2020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04.05.2020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31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05.05.2020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05.05.2020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32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06.05.2020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06.05.2020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96433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96433B" w:rsidRPr="009C5C7E" w:rsidRDefault="0096433B" w:rsidP="0096433B">
            <w:r>
              <w:t>33</w:t>
            </w:r>
          </w:p>
        </w:tc>
        <w:tc>
          <w:tcPr>
            <w:tcW w:w="4083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08.05.2020</w:t>
            </w:r>
          </w:p>
        </w:tc>
        <w:tc>
          <w:tcPr>
            <w:tcW w:w="1605" w:type="dxa"/>
            <w:shd w:val="clear" w:color="auto" w:fill="auto"/>
          </w:tcPr>
          <w:p w:rsidR="0096433B" w:rsidRPr="0096433B" w:rsidRDefault="0096433B" w:rsidP="0096433B">
            <w:pPr>
              <w:jc w:val="center"/>
              <w:rPr>
                <w:rFonts w:ascii="Ariston" w:hAnsi="Ariston"/>
                <w:i/>
                <w:sz w:val="24"/>
                <w:szCs w:val="24"/>
              </w:rPr>
            </w:pPr>
            <w:r w:rsidRPr="0096433B">
              <w:rPr>
                <w:rFonts w:ascii="Ariston" w:hAnsi="Ariston"/>
                <w:i/>
                <w:sz w:val="24"/>
                <w:szCs w:val="24"/>
              </w:rPr>
              <w:t>08.05.2020</w:t>
            </w:r>
          </w:p>
        </w:tc>
        <w:tc>
          <w:tcPr>
            <w:tcW w:w="1851" w:type="dxa"/>
            <w:shd w:val="clear" w:color="auto" w:fill="auto"/>
          </w:tcPr>
          <w:p w:rsidR="0096433B" w:rsidRPr="00BD6109" w:rsidRDefault="0096433B" w:rsidP="0096433B">
            <w:pPr>
              <w:rPr>
                <w:sz w:val="24"/>
                <w:szCs w:val="24"/>
              </w:rPr>
            </w:pPr>
          </w:p>
        </w:tc>
      </w:tr>
      <w:tr w:rsidR="00366F5B" w:rsidRPr="009C5C7E" w:rsidTr="00090AAC">
        <w:trPr>
          <w:trHeight w:val="285"/>
          <w:jc w:val="center"/>
        </w:trPr>
        <w:tc>
          <w:tcPr>
            <w:tcW w:w="561" w:type="dxa"/>
            <w:shd w:val="clear" w:color="auto" w:fill="auto"/>
          </w:tcPr>
          <w:p w:rsidR="00366F5B" w:rsidRPr="009C5C7E" w:rsidRDefault="00366F5B" w:rsidP="00090AAC"/>
        </w:tc>
        <w:tc>
          <w:tcPr>
            <w:tcW w:w="4083" w:type="dxa"/>
            <w:shd w:val="clear" w:color="auto" w:fill="auto"/>
          </w:tcPr>
          <w:p w:rsidR="00366F5B" w:rsidRPr="00BD6109" w:rsidRDefault="00366F5B" w:rsidP="00090AAC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366F5B" w:rsidRPr="00BD6109" w:rsidRDefault="00366F5B" w:rsidP="00090AAC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366F5B" w:rsidRPr="00BD6109" w:rsidRDefault="00366F5B" w:rsidP="00090AAC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shd w:val="clear" w:color="auto" w:fill="auto"/>
          </w:tcPr>
          <w:p w:rsidR="00366F5B" w:rsidRPr="00BD6109" w:rsidRDefault="00366F5B" w:rsidP="00090AAC">
            <w:pPr>
              <w:rPr>
                <w:sz w:val="24"/>
                <w:szCs w:val="24"/>
              </w:rPr>
            </w:pPr>
          </w:p>
        </w:tc>
      </w:tr>
    </w:tbl>
    <w:p w:rsidR="00366F5B" w:rsidRPr="009C5C7E" w:rsidRDefault="00366F5B" w:rsidP="00366F5B">
      <w:pPr>
        <w:spacing w:before="100" w:beforeAutospacing="1" w:after="100" w:afterAutospacing="1"/>
        <w:rPr>
          <w:sz w:val="24"/>
          <w:szCs w:val="24"/>
        </w:rPr>
      </w:pPr>
      <w:bookmarkStart w:id="0" w:name="_GoBack"/>
      <w:bookmarkEnd w:id="0"/>
      <w:r w:rsidRPr="009C5C7E">
        <w:rPr>
          <w:sz w:val="24"/>
          <w:szCs w:val="24"/>
        </w:rPr>
        <w:t>1. Описание изученных конструкций, оборудование,</w:t>
      </w:r>
      <w:r w:rsidRPr="009C5C7E">
        <w:rPr>
          <w:sz w:val="24"/>
          <w:szCs w:val="24"/>
        </w:rPr>
        <w:br/>
        <w:t>технологических процессов, механизации, автоматизации производства и</w:t>
      </w:r>
      <w:r w:rsidRPr="009C5C7E">
        <w:rPr>
          <w:sz w:val="24"/>
          <w:szCs w:val="24"/>
        </w:rPr>
        <w:br/>
        <w:t>передовых методов труда, и т. д.</w:t>
      </w:r>
      <w:r w:rsidRPr="009C5C7E">
        <w:rPr>
          <w:sz w:val="24"/>
          <w:szCs w:val="24"/>
        </w:rPr>
        <w:br/>
      </w:r>
      <w:r w:rsidRPr="009C5C7E">
        <w:rPr>
          <w:sz w:val="24"/>
          <w:szCs w:val="24"/>
        </w:rPr>
        <w:lastRenderedPageBreak/>
        <w:t>_____________________________________________________________________</w:t>
      </w:r>
      <w:r w:rsidRPr="009C5C7E">
        <w:rPr>
          <w:sz w:val="24"/>
          <w:szCs w:val="24"/>
        </w:rPr>
        <w:br/>
        <w:t>_____________________________________________________________________</w:t>
      </w:r>
      <w:r w:rsidRPr="009C5C7E">
        <w:rPr>
          <w:sz w:val="24"/>
          <w:szCs w:val="24"/>
        </w:rPr>
        <w:br/>
        <w:t>______________________________________</w:t>
      </w:r>
      <w:r>
        <w:rPr>
          <w:sz w:val="24"/>
          <w:szCs w:val="24"/>
        </w:rPr>
        <w:t>_______________________________</w:t>
      </w:r>
    </w:p>
    <w:p w:rsidR="00366F5B" w:rsidRPr="000075DC" w:rsidRDefault="00366F5B" w:rsidP="00366F5B">
      <w:pPr>
        <w:spacing w:before="100" w:beforeAutospacing="1" w:after="100" w:afterAutospacing="1"/>
        <w:rPr>
          <w:sz w:val="24"/>
          <w:szCs w:val="24"/>
          <w:lang w:val="kk-KZ"/>
        </w:rPr>
      </w:pPr>
      <w:r w:rsidRPr="009C5C7E">
        <w:rPr>
          <w:sz w:val="24"/>
          <w:szCs w:val="24"/>
        </w:rPr>
        <w:t>Подпись обучающегося ___________</w:t>
      </w:r>
      <w:proofErr w:type="gramStart"/>
      <w:r w:rsidRPr="009C5C7E">
        <w:rPr>
          <w:sz w:val="24"/>
          <w:szCs w:val="24"/>
        </w:rPr>
        <w:t>_</w:t>
      </w:r>
      <w:r w:rsidRPr="009C5C7E">
        <w:rPr>
          <w:sz w:val="24"/>
          <w:szCs w:val="24"/>
        </w:rPr>
        <w:br/>
        <w:t>«</w:t>
      </w:r>
      <w:proofErr w:type="gramEnd"/>
      <w:r w:rsidRPr="009C5C7E">
        <w:rPr>
          <w:sz w:val="24"/>
          <w:szCs w:val="24"/>
        </w:rPr>
        <w:t>_____» ___________________20 ___г.</w:t>
      </w:r>
    </w:p>
    <w:p w:rsidR="00366F5B" w:rsidRPr="009C5C7E" w:rsidRDefault="00366F5B" w:rsidP="00366F5B">
      <w:pPr>
        <w:spacing w:before="100" w:beforeAutospacing="1" w:after="100" w:afterAutospacing="1"/>
        <w:rPr>
          <w:sz w:val="24"/>
          <w:szCs w:val="24"/>
        </w:rPr>
      </w:pPr>
      <w:r w:rsidRPr="009C5C7E">
        <w:rPr>
          <w:sz w:val="24"/>
          <w:szCs w:val="24"/>
        </w:rPr>
        <w:t>________________________________________________________</w:t>
      </w:r>
      <w:r w:rsidRPr="009C5C7E">
        <w:rPr>
          <w:sz w:val="24"/>
          <w:szCs w:val="24"/>
        </w:rPr>
        <w:br/>
      </w:r>
      <w:r w:rsidRPr="009C5C7E">
        <w:rPr>
          <w:i/>
          <w:iCs/>
          <w:sz w:val="24"/>
          <w:szCs w:val="24"/>
        </w:rPr>
        <w:t xml:space="preserve">(непосредственный руководитель </w:t>
      </w:r>
      <w:r w:rsidR="00273C0F" w:rsidRPr="00273C0F">
        <w:rPr>
          <w:bCs/>
          <w:i/>
          <w:sz w:val="24"/>
          <w:szCs w:val="24"/>
          <w:lang w:val="kk-KZ"/>
        </w:rPr>
        <w:t>преддипломной</w:t>
      </w:r>
      <w:r>
        <w:rPr>
          <w:bCs/>
          <w:i/>
          <w:sz w:val="24"/>
          <w:szCs w:val="24"/>
          <w:lang w:val="kk-KZ"/>
        </w:rPr>
        <w:t xml:space="preserve">   </w:t>
      </w:r>
      <w:r w:rsidRPr="009C5C7E">
        <w:rPr>
          <w:i/>
          <w:iCs/>
          <w:sz w:val="24"/>
          <w:szCs w:val="24"/>
        </w:rPr>
        <w:t>практики)</w:t>
      </w:r>
      <w:r w:rsidRPr="009C5C7E">
        <w:rPr>
          <w:sz w:val="24"/>
          <w:szCs w:val="24"/>
        </w:rPr>
        <w:br/>
        <w:t>«_____» ___________________20 ___г.</w:t>
      </w:r>
    </w:p>
    <w:p w:rsidR="00366F5B" w:rsidRPr="009C5C7E" w:rsidRDefault="00366F5B" w:rsidP="00366F5B">
      <w:pPr>
        <w:spacing w:before="100" w:beforeAutospacing="1" w:after="100" w:afterAutospacing="1"/>
        <w:rPr>
          <w:sz w:val="24"/>
          <w:szCs w:val="24"/>
        </w:rPr>
      </w:pPr>
      <w:r w:rsidRPr="009C5C7E">
        <w:rPr>
          <w:sz w:val="24"/>
          <w:szCs w:val="24"/>
        </w:rPr>
        <w:t>      2. Поощрения и взыскания обучающегося практиканта.</w:t>
      </w:r>
      <w:r w:rsidRPr="009C5C7E">
        <w:rPr>
          <w:sz w:val="24"/>
          <w:szCs w:val="24"/>
        </w:rPr>
        <w:br/>
        <w:t>_____________________________________________________________________</w:t>
      </w:r>
      <w:r w:rsidRPr="009C5C7E">
        <w:rPr>
          <w:sz w:val="24"/>
          <w:szCs w:val="24"/>
        </w:rPr>
        <w:br/>
        <w:t>_____________________________________________________________________</w:t>
      </w:r>
    </w:p>
    <w:p w:rsidR="00366F5B" w:rsidRPr="009C5C7E" w:rsidRDefault="00366F5B" w:rsidP="00366F5B">
      <w:pPr>
        <w:spacing w:before="100" w:beforeAutospacing="1" w:after="100" w:afterAutospacing="1"/>
        <w:rPr>
          <w:sz w:val="24"/>
          <w:szCs w:val="24"/>
        </w:rPr>
      </w:pPr>
      <w:r w:rsidRPr="009C5C7E">
        <w:rPr>
          <w:sz w:val="24"/>
          <w:szCs w:val="24"/>
        </w:rPr>
        <w:t xml:space="preserve">      3. Заключения руководителя </w:t>
      </w:r>
      <w:r w:rsidR="00273C0F" w:rsidRPr="00273C0F">
        <w:rPr>
          <w:bCs/>
          <w:sz w:val="24"/>
          <w:szCs w:val="24"/>
          <w:lang w:val="kk-KZ"/>
        </w:rPr>
        <w:t>преддипломной</w:t>
      </w:r>
      <w:r>
        <w:rPr>
          <w:bCs/>
          <w:sz w:val="24"/>
          <w:szCs w:val="24"/>
          <w:lang w:val="kk-KZ"/>
        </w:rPr>
        <w:t xml:space="preserve">   </w:t>
      </w:r>
      <w:r w:rsidRPr="009C5C7E">
        <w:rPr>
          <w:sz w:val="24"/>
          <w:szCs w:val="24"/>
        </w:rPr>
        <w:t>практики (от</w:t>
      </w:r>
      <w:r w:rsidRPr="009C5C7E">
        <w:rPr>
          <w:sz w:val="24"/>
          <w:szCs w:val="24"/>
        </w:rPr>
        <w:br/>
        <w:t>организации, предприятия, учреждения).</w:t>
      </w:r>
      <w:r w:rsidRPr="009C5C7E">
        <w:rPr>
          <w:sz w:val="24"/>
          <w:szCs w:val="24"/>
        </w:rPr>
        <w:br/>
        <w:t>_____________________________________________________________________</w:t>
      </w:r>
      <w:r w:rsidRPr="009C5C7E">
        <w:rPr>
          <w:sz w:val="24"/>
          <w:szCs w:val="24"/>
        </w:rPr>
        <w:br/>
        <w:t>_____________________________________________________________________</w:t>
      </w:r>
    </w:p>
    <w:p w:rsidR="00DF093F" w:rsidRDefault="00366F5B" w:rsidP="00366F5B">
      <w:pPr>
        <w:spacing w:before="100" w:beforeAutospacing="1" w:after="100" w:afterAutospacing="1"/>
      </w:pPr>
      <w:r w:rsidRPr="009C5C7E">
        <w:rPr>
          <w:sz w:val="24"/>
          <w:szCs w:val="24"/>
        </w:rPr>
        <w:t xml:space="preserve">Подпись руководителя </w:t>
      </w:r>
      <w:r w:rsidR="00273C0F" w:rsidRPr="00273C0F">
        <w:rPr>
          <w:bCs/>
          <w:sz w:val="24"/>
          <w:szCs w:val="24"/>
          <w:lang w:val="kk-KZ"/>
        </w:rPr>
        <w:t>преддипломной</w:t>
      </w:r>
      <w:r>
        <w:rPr>
          <w:bCs/>
          <w:sz w:val="24"/>
          <w:szCs w:val="24"/>
          <w:lang w:val="kk-KZ"/>
        </w:rPr>
        <w:t xml:space="preserve"> </w:t>
      </w:r>
      <w:r w:rsidRPr="009C5C7E">
        <w:rPr>
          <w:sz w:val="24"/>
          <w:szCs w:val="24"/>
        </w:rPr>
        <w:t>практики (от организации,</w:t>
      </w:r>
      <w:r w:rsidRPr="009C5C7E">
        <w:rPr>
          <w:sz w:val="24"/>
          <w:szCs w:val="24"/>
        </w:rPr>
        <w:br/>
        <w:t>предприятия, учреждения) ____________________________________________</w:t>
      </w:r>
      <w:r w:rsidRPr="009C5C7E">
        <w:rPr>
          <w:sz w:val="24"/>
          <w:szCs w:val="24"/>
        </w:rPr>
        <w:br/>
        <w:t>«______»_________________20____г.</w:t>
      </w:r>
    </w:p>
    <w:sectPr w:rsidR="00DF093F" w:rsidSect="00366F5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ston">
    <w:panose1 w:val="03000400000000000000"/>
    <w:charset w:val="CC"/>
    <w:family w:val="script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5B"/>
    <w:rsid w:val="00273C0F"/>
    <w:rsid w:val="002E4912"/>
    <w:rsid w:val="00366F5B"/>
    <w:rsid w:val="004F58DC"/>
    <w:rsid w:val="007F4DBB"/>
    <w:rsid w:val="0096433B"/>
    <w:rsid w:val="00DF093F"/>
    <w:rsid w:val="00EA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7980D-104B-4A76-BC62-5BC73F8E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66F5B"/>
    <w:pPr>
      <w:spacing w:after="120"/>
      <w:ind w:left="283"/>
    </w:pPr>
    <w:rPr>
      <w:sz w:val="16"/>
    </w:rPr>
  </w:style>
  <w:style w:type="character" w:customStyle="1" w:styleId="30">
    <w:name w:val="Основной текст с отступом 3 Знак"/>
    <w:basedOn w:val="a0"/>
    <w:link w:val="3"/>
    <w:rsid w:val="00366F5B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6F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F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№1</dc:creator>
  <cp:lastModifiedBy>Администратор</cp:lastModifiedBy>
  <cp:revision>5</cp:revision>
  <cp:lastPrinted>2019-10-08T08:48:00Z</cp:lastPrinted>
  <dcterms:created xsi:type="dcterms:W3CDTF">2020-05-05T06:53:00Z</dcterms:created>
  <dcterms:modified xsi:type="dcterms:W3CDTF">2020-05-05T10:59:00Z</dcterms:modified>
</cp:coreProperties>
</file>