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41" w:rsidRPr="00AA5458" w:rsidRDefault="00657B41" w:rsidP="00E10E18">
      <w:pPr>
        <w:pStyle w:val="a3"/>
        <w:shd w:val="clear" w:color="auto" w:fill="F9F8EF"/>
        <w:spacing w:before="53" w:beforeAutospacing="0" w:after="53" w:afterAutospacing="0"/>
        <w:jc w:val="right"/>
        <w:rPr>
          <w:color w:val="444444"/>
          <w:sz w:val="28"/>
          <w:szCs w:val="28"/>
        </w:rPr>
      </w:pPr>
      <w:r w:rsidRPr="00AA5458">
        <w:rPr>
          <w:rStyle w:val="a4"/>
          <w:color w:val="444444"/>
          <w:sz w:val="28"/>
          <w:szCs w:val="28"/>
        </w:rPr>
        <w:t>Мои ученики – особые дети, дети с разными проблемами здоровья.</w:t>
      </w:r>
    </w:p>
    <w:p w:rsidR="00657B41" w:rsidRPr="00AA5458" w:rsidRDefault="00657B41" w:rsidP="00E10E18">
      <w:pPr>
        <w:pStyle w:val="a3"/>
        <w:shd w:val="clear" w:color="auto" w:fill="F9F8EF"/>
        <w:spacing w:before="53" w:beforeAutospacing="0" w:after="53" w:afterAutospacing="0"/>
        <w:jc w:val="right"/>
        <w:rPr>
          <w:color w:val="444444"/>
          <w:sz w:val="28"/>
          <w:szCs w:val="28"/>
        </w:rPr>
      </w:pPr>
      <w:r w:rsidRPr="00AA5458">
        <w:rPr>
          <w:rStyle w:val="a4"/>
          <w:color w:val="444444"/>
          <w:sz w:val="28"/>
          <w:szCs w:val="28"/>
        </w:rPr>
        <w:t>Поэтому моя задача – не просто дать им знания,</w:t>
      </w:r>
      <w:r w:rsidR="00E10E18" w:rsidRPr="00AA5458">
        <w:rPr>
          <w:rStyle w:val="a4"/>
          <w:color w:val="444444"/>
          <w:sz w:val="28"/>
          <w:szCs w:val="28"/>
        </w:rPr>
        <w:t xml:space="preserve">                                                   </w:t>
      </w:r>
      <w:r w:rsidRPr="00AA5458">
        <w:rPr>
          <w:rStyle w:val="a4"/>
          <w:color w:val="444444"/>
          <w:sz w:val="28"/>
          <w:szCs w:val="28"/>
        </w:rPr>
        <w:t xml:space="preserve"> а еще и помочь им адаптироваться к условиям окружающей среды.</w:t>
      </w:r>
    </w:p>
    <w:p w:rsidR="00657B41" w:rsidRPr="00E10E18" w:rsidRDefault="00657B41" w:rsidP="00E10E18">
      <w:pPr>
        <w:pStyle w:val="a3"/>
        <w:shd w:val="clear" w:color="auto" w:fill="F9F8EF"/>
        <w:spacing w:before="53" w:beforeAutospacing="0" w:after="53" w:afterAutospacing="0"/>
        <w:jc w:val="right"/>
        <w:rPr>
          <w:color w:val="444444"/>
          <w:sz w:val="27"/>
          <w:szCs w:val="27"/>
        </w:rPr>
      </w:pPr>
      <w:r w:rsidRPr="00AA5458">
        <w:rPr>
          <w:rStyle w:val="a4"/>
          <w:color w:val="444444"/>
          <w:sz w:val="28"/>
          <w:szCs w:val="28"/>
        </w:rPr>
        <w:t>Ведь от успешной социальной адаптации зависит</w:t>
      </w:r>
      <w:r w:rsidR="00E10E18" w:rsidRPr="00AA5458">
        <w:rPr>
          <w:rStyle w:val="a4"/>
          <w:color w:val="444444"/>
          <w:sz w:val="28"/>
          <w:szCs w:val="28"/>
        </w:rPr>
        <w:t xml:space="preserve">                                                    </w:t>
      </w:r>
      <w:r w:rsidRPr="00AA5458">
        <w:rPr>
          <w:rStyle w:val="a4"/>
          <w:color w:val="444444"/>
          <w:sz w:val="28"/>
          <w:szCs w:val="28"/>
        </w:rPr>
        <w:t xml:space="preserve"> вся их дальнейшая жизнь</w:t>
      </w:r>
      <w:r w:rsidRPr="00E10E18">
        <w:rPr>
          <w:rStyle w:val="a4"/>
          <w:color w:val="444444"/>
          <w:sz w:val="27"/>
          <w:szCs w:val="27"/>
        </w:rPr>
        <w:t>.</w:t>
      </w:r>
    </w:p>
    <w:p w:rsidR="002E28BC" w:rsidRPr="00AA5458" w:rsidRDefault="002E28BC" w:rsidP="00A91276">
      <w:pPr>
        <w:spacing w:before="178" w:after="178" w:line="240" w:lineRule="auto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AA5458">
        <w:rPr>
          <w:rFonts w:ascii="Times New Roman" w:eastAsia="Times New Roman" w:hAnsi="Times New Roman" w:cs="Times New Roman"/>
          <w:i/>
          <w:kern w:val="36"/>
          <w:sz w:val="36"/>
          <w:szCs w:val="36"/>
          <w:lang w:eastAsia="ru-RU"/>
        </w:rPr>
        <w:t>Мастер-класс</w:t>
      </w:r>
      <w:r w:rsidRPr="00AA545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«</w:t>
      </w:r>
      <w:r w:rsidR="006F6468" w:rsidRPr="00AA5458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Использование инновационных технологий  в коррекционно-развивающей работе с детьми, имеющими особые образовательные потребности</w:t>
      </w:r>
      <w:r w:rsidRPr="00AA545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».</w:t>
      </w:r>
    </w:p>
    <w:p w:rsidR="0081446E" w:rsidRDefault="00042838" w:rsidP="0081446E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245AD0">
        <w:rPr>
          <w:rStyle w:val="c4"/>
          <w:color w:val="000000"/>
          <w:sz w:val="28"/>
          <w:szCs w:val="28"/>
        </w:rPr>
        <w:t>В настоящие время ежегодно увеличивается количество детей с ограниченными возможностями здор</w:t>
      </w:r>
      <w:r w:rsidR="00CE5BC6">
        <w:rPr>
          <w:rStyle w:val="c4"/>
          <w:color w:val="000000"/>
          <w:sz w:val="28"/>
          <w:szCs w:val="28"/>
        </w:rPr>
        <w:t>овья.</w:t>
      </w:r>
      <w:r w:rsidRPr="00245AD0">
        <w:rPr>
          <w:rStyle w:val="c4"/>
          <w:color w:val="000000"/>
          <w:sz w:val="28"/>
          <w:szCs w:val="28"/>
        </w:rPr>
        <w:t xml:space="preserve"> Поэтому особую актуальность приобретает создание оптимальной системы комплексной помощи таким детям, которая помогла им в успешном освоении школьной программы.</w:t>
      </w:r>
      <w:r w:rsidRPr="00245AD0">
        <w:rPr>
          <w:color w:val="000000"/>
          <w:sz w:val="28"/>
          <w:szCs w:val="28"/>
        </w:rPr>
        <w:t xml:space="preserve"> </w:t>
      </w:r>
      <w:r w:rsidRPr="00245AD0">
        <w:rPr>
          <w:rStyle w:val="c4"/>
          <w:color w:val="000000"/>
          <w:sz w:val="28"/>
          <w:szCs w:val="28"/>
        </w:rPr>
        <w:t xml:space="preserve">Организация учебной деятельности детей с речевыми нарушениями требует особого подхода, что приводит к необходимости поиска новых и эффективных путей обучения. </w:t>
      </w:r>
      <w:r w:rsidRPr="00245AD0">
        <w:rPr>
          <w:sz w:val="28"/>
          <w:szCs w:val="28"/>
        </w:rPr>
        <w:t>Таким образом,</w:t>
      </w:r>
      <w:r w:rsidR="009928A2">
        <w:rPr>
          <w:sz w:val="28"/>
          <w:szCs w:val="28"/>
        </w:rPr>
        <w:t xml:space="preserve"> в деятельности учителя-сурдопедагога</w:t>
      </w:r>
      <w:r w:rsidRPr="00245AD0">
        <w:rPr>
          <w:sz w:val="28"/>
          <w:szCs w:val="28"/>
        </w:rPr>
        <w:t xml:space="preserve"> и дефектолога инновационные методы приобретают все большее значение.</w:t>
      </w:r>
      <w:r w:rsidR="0081446E" w:rsidRPr="0081446E">
        <w:rPr>
          <w:sz w:val="28"/>
          <w:szCs w:val="28"/>
        </w:rPr>
        <w:t xml:space="preserve"> </w:t>
      </w:r>
      <w:r w:rsidR="0081446E" w:rsidRPr="00245AD0">
        <w:rPr>
          <w:sz w:val="28"/>
          <w:szCs w:val="28"/>
        </w:rPr>
        <w:t xml:space="preserve">В современном мире одним из самых перспективных направлений являются </w:t>
      </w:r>
      <w:proofErr w:type="spellStart"/>
      <w:r w:rsidR="0081446E" w:rsidRPr="00245AD0">
        <w:rPr>
          <w:sz w:val="28"/>
          <w:szCs w:val="28"/>
        </w:rPr>
        <w:t>нейронауки</w:t>
      </w:r>
      <w:proofErr w:type="spellEnd"/>
      <w:r w:rsidR="0081446E" w:rsidRPr="00245AD0">
        <w:rPr>
          <w:sz w:val="28"/>
          <w:szCs w:val="28"/>
        </w:rPr>
        <w:t xml:space="preserve">. </w:t>
      </w:r>
      <w:proofErr w:type="spellStart"/>
      <w:r w:rsidR="0081446E" w:rsidRPr="00245AD0">
        <w:rPr>
          <w:sz w:val="28"/>
          <w:szCs w:val="28"/>
        </w:rPr>
        <w:t>Нейронаука</w:t>
      </w:r>
      <w:proofErr w:type="spellEnd"/>
      <w:r w:rsidR="0081446E" w:rsidRPr="00245AD0">
        <w:rPr>
          <w:sz w:val="28"/>
          <w:szCs w:val="28"/>
        </w:rPr>
        <w:t xml:space="preserve"> претендует на то, чтобы стать ведущим направлением ХХ</w:t>
      </w:r>
      <w:proofErr w:type="gramStart"/>
      <w:r w:rsidR="0081446E" w:rsidRPr="00245AD0">
        <w:rPr>
          <w:sz w:val="28"/>
          <w:szCs w:val="28"/>
          <w:lang w:val="en-US"/>
        </w:rPr>
        <w:t>I</w:t>
      </w:r>
      <w:proofErr w:type="gramEnd"/>
      <w:r w:rsidR="0081446E" w:rsidRPr="00245AD0">
        <w:rPr>
          <w:sz w:val="28"/>
          <w:szCs w:val="28"/>
        </w:rPr>
        <w:t xml:space="preserve"> века, что связано с появлением новых знаний о центральной нервной системе и мозговой организации психических процессов. Методы </w:t>
      </w:r>
      <w:proofErr w:type="spellStart"/>
      <w:r w:rsidR="0081446E" w:rsidRPr="00245AD0">
        <w:rPr>
          <w:sz w:val="28"/>
          <w:szCs w:val="28"/>
        </w:rPr>
        <w:t>нейропедагогики</w:t>
      </w:r>
      <w:proofErr w:type="spellEnd"/>
      <w:r w:rsidR="0081446E" w:rsidRPr="00245AD0">
        <w:rPr>
          <w:sz w:val="28"/>
          <w:szCs w:val="28"/>
        </w:rPr>
        <w:t xml:space="preserve">, наряду с </w:t>
      </w:r>
      <w:proofErr w:type="gramStart"/>
      <w:r w:rsidR="0081446E" w:rsidRPr="00245AD0">
        <w:rPr>
          <w:sz w:val="28"/>
          <w:szCs w:val="28"/>
        </w:rPr>
        <w:t>традиционными</w:t>
      </w:r>
      <w:proofErr w:type="gramEnd"/>
      <w:r w:rsidR="0081446E" w:rsidRPr="00245AD0">
        <w:rPr>
          <w:sz w:val="28"/>
          <w:szCs w:val="28"/>
        </w:rPr>
        <w:t xml:space="preserve">, способствуют достижению максимально возможных успехов в преодолении нарушений высших психических функций, оптимизации коррекционной работы специалистов службы психолого-педагогического сопровождения. Рассмотрим некоторые методы </w:t>
      </w:r>
      <w:proofErr w:type="spellStart"/>
      <w:r w:rsidR="0081446E" w:rsidRPr="00245AD0">
        <w:rPr>
          <w:sz w:val="28"/>
          <w:szCs w:val="28"/>
        </w:rPr>
        <w:t>нейростимуляции</w:t>
      </w:r>
      <w:proofErr w:type="spellEnd"/>
      <w:r w:rsidR="0081446E" w:rsidRPr="00245AD0">
        <w:rPr>
          <w:sz w:val="28"/>
          <w:szCs w:val="28"/>
        </w:rPr>
        <w:t xml:space="preserve">, которые, воздействуя на каналы восприятия информации, могут повышать </w:t>
      </w:r>
      <w:proofErr w:type="spellStart"/>
      <w:r w:rsidR="0081446E" w:rsidRPr="00245AD0">
        <w:rPr>
          <w:sz w:val="28"/>
          <w:szCs w:val="28"/>
        </w:rPr>
        <w:t>обучаемость</w:t>
      </w:r>
      <w:proofErr w:type="spellEnd"/>
      <w:r w:rsidR="0081446E" w:rsidRPr="00245AD0">
        <w:rPr>
          <w:sz w:val="28"/>
          <w:szCs w:val="28"/>
        </w:rPr>
        <w:t xml:space="preserve"> и регулировать поведение детей с ограниченными возможностями здоровья.</w:t>
      </w:r>
      <w:r w:rsidR="0081446E">
        <w:rPr>
          <w:sz w:val="28"/>
          <w:szCs w:val="28"/>
        </w:rPr>
        <w:t xml:space="preserve"> </w:t>
      </w:r>
      <w:r w:rsidR="00884BA2">
        <w:rPr>
          <w:color w:val="333333"/>
          <w:sz w:val="28"/>
          <w:szCs w:val="28"/>
        </w:rPr>
        <w:t xml:space="preserve"> </w:t>
      </w:r>
      <w:r w:rsidR="0081446E">
        <w:rPr>
          <w:color w:val="333333"/>
          <w:sz w:val="28"/>
          <w:szCs w:val="28"/>
        </w:rPr>
        <w:t xml:space="preserve">     </w:t>
      </w:r>
    </w:p>
    <w:p w:rsidR="002E28BC" w:rsidRPr="0081446E" w:rsidRDefault="002E28BC" w:rsidP="0081446E">
      <w:pPr>
        <w:pStyle w:val="a3"/>
        <w:ind w:firstLine="708"/>
        <w:jc w:val="both"/>
        <w:rPr>
          <w:sz w:val="28"/>
          <w:szCs w:val="28"/>
        </w:rPr>
      </w:pPr>
      <w:r w:rsidRPr="00884BA2">
        <w:rPr>
          <w:color w:val="333333"/>
          <w:sz w:val="28"/>
          <w:szCs w:val="28"/>
        </w:rPr>
        <w:t xml:space="preserve">Для того чтобы полученные детьми навыки лучше усвоились и закрепились, необходимо изменить способы передачи им любой информации. Основная идея формирования инициативы и исследовательских навыков такова: не предлагать материал в готовом виде, а дать ребёнку возможность сделать пробы и выбрать правильный вариант ответа. Это становится возможным через решение более </w:t>
      </w:r>
      <w:r w:rsidR="00884BA2" w:rsidRPr="00884BA2">
        <w:rPr>
          <w:color w:val="333333"/>
          <w:sz w:val="28"/>
          <w:szCs w:val="28"/>
        </w:rPr>
        <w:t xml:space="preserve">современных задач </w:t>
      </w:r>
      <w:r w:rsidRPr="00884BA2">
        <w:rPr>
          <w:color w:val="333333"/>
          <w:sz w:val="28"/>
          <w:szCs w:val="28"/>
        </w:rPr>
        <w:t xml:space="preserve"> коррекции:</w:t>
      </w:r>
    </w:p>
    <w:p w:rsidR="002E28BC" w:rsidRPr="00884BA2" w:rsidRDefault="00C13879" w:rsidP="002E28BC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</w:t>
      </w:r>
      <w:r w:rsidR="002E28BC" w:rsidRPr="00884B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оддержка детской инициативы при исправлении речевых нарушений;</w:t>
      </w:r>
    </w:p>
    <w:p w:rsidR="002E28BC" w:rsidRPr="00884BA2" w:rsidRDefault="00C13879" w:rsidP="002E28BC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ф</w:t>
      </w:r>
      <w:r w:rsidR="002E28BC" w:rsidRPr="00884B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ормирование активного отношения и интереса к звучащей речи;</w:t>
      </w:r>
    </w:p>
    <w:p w:rsidR="002E28BC" w:rsidRPr="00884BA2" w:rsidRDefault="00C13879" w:rsidP="002E28BC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</w:t>
      </w:r>
      <w:r w:rsidR="002E28BC" w:rsidRPr="00884B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азвитие у детей умения размышлять и экспериментировать со словом.</w:t>
      </w:r>
    </w:p>
    <w:p w:rsidR="002E28BC" w:rsidRPr="00900094" w:rsidRDefault="002E28BC" w:rsidP="002E28BC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84B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Решению данных задач способствует использование </w:t>
      </w:r>
      <w:r w:rsidRPr="009000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инноваци</w:t>
      </w:r>
      <w:r w:rsidR="007257F9" w:rsidRPr="009000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онных технологий коррекционного </w:t>
      </w:r>
      <w:r w:rsidRPr="009000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воздействия:</w:t>
      </w:r>
    </w:p>
    <w:p w:rsidR="002E28BC" w:rsidRPr="00044334" w:rsidRDefault="002E28BC" w:rsidP="002E28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Информационно-коммуникативные технологии;</w:t>
      </w:r>
    </w:p>
    <w:p w:rsidR="002E28BC" w:rsidRPr="00044334" w:rsidRDefault="002E28BC" w:rsidP="002E28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Инновационные </w:t>
      </w:r>
      <w:proofErr w:type="spellStart"/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психокоррекционные</w:t>
      </w:r>
      <w:proofErr w:type="spellEnd"/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</w:t>
      </w:r>
      <w:r w:rsidR="009350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арт-терапия</w:t>
      </w:r>
      <w:proofErr w:type="spellEnd"/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сказкотерапия</w:t>
      </w:r>
      <w:proofErr w:type="spellEnd"/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психогимнастика</w:t>
      </w:r>
      <w:proofErr w:type="spellEnd"/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т.п.);</w:t>
      </w:r>
    </w:p>
    <w:p w:rsidR="002E28BC" w:rsidRPr="00044334" w:rsidRDefault="002E28BC" w:rsidP="002E28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Педагогические технологии с использованием нетрадиционных для дефектологии приёмов: </w:t>
      </w:r>
      <w:proofErr w:type="spellStart"/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аромотерапии</w:t>
      </w:r>
      <w:proofErr w:type="spellEnd"/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хромотерапии</w:t>
      </w:r>
      <w:proofErr w:type="spellEnd"/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библиотерапии</w:t>
      </w:r>
      <w:proofErr w:type="spellEnd"/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т.д.;</w:t>
      </w:r>
    </w:p>
    <w:p w:rsidR="002E28BC" w:rsidRPr="00044334" w:rsidRDefault="002E28BC" w:rsidP="002E28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Смешанные технологии – традиционные логопедические технологии с использованием нововведений: сенсомоторное воспитание детей, </w:t>
      </w:r>
      <w:proofErr w:type="spellStart"/>
      <w:r w:rsidR="009F4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биоэнергопластика</w:t>
      </w:r>
      <w:proofErr w:type="spellEnd"/>
      <w:r w:rsidR="009F4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EE5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элементы  гимнастики</w:t>
      </w:r>
      <w:r w:rsidR="005B22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="005B22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Брейн</w:t>
      </w:r>
      <w:proofErr w:type="spellEnd"/>
      <w:r w:rsidR="005B22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Джим</w:t>
      </w:r>
      <w:proofErr w:type="gramStart"/>
      <w:r w:rsidR="005B22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элементы методики М. </w:t>
      </w:r>
      <w:proofErr w:type="spellStart"/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Монтессори</w:t>
      </w:r>
      <w:proofErr w:type="spellEnd"/>
      <w:r w:rsidRPr="00044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Р. Штайнера, использование навыка чтения при формировании речевой деятельности и др.</w:t>
      </w:r>
    </w:p>
    <w:p w:rsidR="00FC5D52" w:rsidRPr="00DE6F58" w:rsidRDefault="002E28BC" w:rsidP="00FC5D52">
      <w:pPr>
        <w:shd w:val="clear" w:color="auto" w:fill="FFFFFF"/>
        <w:spacing w:after="178" w:line="240" w:lineRule="auto"/>
        <w:jc w:val="both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2E28BC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r w:rsidR="00DE6F58">
        <w:rPr>
          <w:rFonts w:eastAsia="Times New Roman" w:cs="Helvetica"/>
          <w:color w:val="333333"/>
          <w:sz w:val="25"/>
          <w:szCs w:val="25"/>
          <w:lang w:eastAsia="ru-RU"/>
        </w:rPr>
        <w:t xml:space="preserve">        </w:t>
      </w:r>
      <w:r w:rsidR="00ED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C5D52" w:rsidRPr="00ED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инн</w:t>
      </w:r>
      <w:r w:rsidR="00E31602" w:rsidRPr="00ED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овационных технологий </w:t>
      </w:r>
      <w:r w:rsidR="00FC5D52" w:rsidRPr="00ED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коррекционно-развивающей работе с де</w:t>
      </w:r>
      <w:r w:rsidR="007A0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тьми, имеющими нарушение слуха</w:t>
      </w:r>
      <w:r w:rsidR="00FC5D52" w:rsidRPr="00ED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способствует повышению детск</w:t>
      </w:r>
      <w:r w:rsidR="00B248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 мотивации к исправлению речи, а</w:t>
      </w:r>
      <w:r w:rsidR="00FC5D52" w:rsidRPr="00ED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ктивизации коммуникативных навыков на занятиях. Всё это значительно сокращает сро</w:t>
      </w:r>
      <w:r w:rsidR="00E31602" w:rsidRPr="00ED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 коррекции.</w:t>
      </w:r>
    </w:p>
    <w:p w:rsidR="00FC5D52" w:rsidRPr="00ED50BA" w:rsidRDefault="00ED50BA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</w:t>
      </w:r>
      <w:r w:rsidR="00FC5D52" w:rsidRPr="00ED50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работы с детьми – «Умные сказки»</w:t>
      </w:r>
    </w:p>
    <w:p w:rsidR="00FC5D52" w:rsidRPr="00ED50BA" w:rsidRDefault="00ED50BA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030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Дефектологам и сурдопедагогам </w:t>
      </w:r>
      <w:r w:rsidR="00FC5D52" w:rsidRPr="00ED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известно, что зачастую самым трудным и длительным в коррекционной работе является третий этап: автоматизация и дифференциация звуков речи в спонтанном речевом потоке.</w:t>
      </w:r>
    </w:p>
    <w:p w:rsidR="00FC5D52" w:rsidRPr="00ED50BA" w:rsidRDefault="00ED50BA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FC5D52" w:rsidRPr="00ED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этом этапе, необходимы творческий и инновационный подходы, а также развивающие формы работы, и я выбрала, такую форму, как «Умные сказки», автором которой является Евгения </w:t>
      </w:r>
      <w:proofErr w:type="spellStart"/>
      <w:r w:rsidR="00FC5D52" w:rsidRPr="00ED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Синицина</w:t>
      </w:r>
      <w:proofErr w:type="spellEnd"/>
      <w:r w:rsidR="00FC5D52" w:rsidRPr="00ED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C5D52" w:rsidRPr="00ED50BA" w:rsidRDefault="00ED50BA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FC5D52" w:rsidRPr="00ED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 уютный, понятный мир для ребёнка мир – сказки. Для того чтобы сказка принесла наибольшую пользу ребёнку, со сказкой нужно поиграть.</w:t>
      </w:r>
    </w:p>
    <w:p w:rsidR="00FC5D52" w:rsidRPr="00FC5D52" w:rsidRDefault="00ED50BA" w:rsidP="00FC5D52">
      <w:pPr>
        <w:shd w:val="clear" w:color="auto" w:fill="FFFFFF"/>
        <w:spacing w:after="178" w:line="240" w:lineRule="auto"/>
        <w:jc w:val="both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FC5D52" w:rsidRPr="00ED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использую несколько видов сказок и их фрагменты, включенные </w:t>
      </w:r>
      <w:proofErr w:type="gramStart"/>
      <w:r w:rsidR="00FC5D52" w:rsidRPr="00ED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FC5D52" w:rsidRPr="00ED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коррекционно-развивающее занятие – это нужные сказки;  сказка-путешествие; сказка-выбор; сказка, завершающаяся </w:t>
      </w:r>
      <w:proofErr w:type="gramStart"/>
      <w:r w:rsidR="00FC5D52" w:rsidRPr="00ED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логическим</w:t>
      </w:r>
      <w:proofErr w:type="gramEnd"/>
      <w:r w:rsidR="00FC5D52" w:rsidRPr="00ED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заданиями</w:t>
      </w:r>
      <w:r w:rsidR="00FC5D52" w:rsidRPr="00FC5D52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.</w:t>
      </w:r>
    </w:p>
    <w:p w:rsidR="00FC5D52" w:rsidRPr="006E6327" w:rsidRDefault="005A3418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</w:t>
      </w:r>
      <w:r w:rsidR="00FC5D52" w:rsidRPr="006E63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Нужные сказки</w:t>
      </w:r>
      <w:r w:rsidR="006E63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.</w:t>
      </w:r>
    </w:p>
    <w:p w:rsidR="00FC5D52" w:rsidRPr="005A3418" w:rsidRDefault="005A3418" w:rsidP="00FC5D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 </w:t>
      </w:r>
      <w:r w:rsidR="00FC5D52"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говорит детям о том, что хотел бы прочитать им сказку, но в его книге исчезли почти все буквы, и ему придётся рассказывать, произнося лишь ту часть слов, которая осталась. Дети должны будут угадать её название.</w:t>
      </w:r>
    </w:p>
    <w:p w:rsidR="00FC5D52" w:rsidRPr="005A3418" w:rsidRDefault="00FC5D52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 –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бы… де… и ба…</w:t>
      </w:r>
      <w:proofErr w:type="gram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бы… у ни…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. Сне…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я… не… про…, а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. Де…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– не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. Ба…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– не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. Мы…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,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хво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</w:t>
      </w:r>
      <w:r w:rsidR="006E63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gNum/>
      </w:r>
      <w:r w:rsidR="006E63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, я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упа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и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. Де…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, ба…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, а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. Не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де… , не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ба… . Я сне…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я… не я… , не </w:t>
      </w:r>
      <w:proofErr w:type="spell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</w:t>
      </w:r>
      <w:proofErr w:type="spell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, а про… .»</w:t>
      </w:r>
    </w:p>
    <w:p w:rsidR="00FC5D52" w:rsidRPr="005A3418" w:rsidRDefault="00FC5D52" w:rsidP="00FC5D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проговаривают сказку вместе.</w:t>
      </w:r>
    </w:p>
    <w:p w:rsidR="00FC5D52" w:rsidRPr="005A3418" w:rsidRDefault="005A3418" w:rsidP="00FC5D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="00FC5D52"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редлагает восстановить разбитое яйцо несколькими вариантами: склеить, нарисовать, обвести по шаблону и раскрасить (у детей должен быть выбор).</w:t>
      </w:r>
    </w:p>
    <w:p w:rsidR="00FC5D52" w:rsidRPr="005A3418" w:rsidRDefault="00FC5D52" w:rsidP="00FC5D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детей </w:t>
      </w:r>
      <w:proofErr w:type="gramStart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старшего</w:t>
      </w:r>
      <w:proofErr w:type="gramEnd"/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возраста можно предложить нарисовать или выполнить аппликацию Курочки Рябы.</w:t>
      </w:r>
    </w:p>
    <w:p w:rsidR="00FC5D52" w:rsidRPr="005A3418" w:rsidRDefault="00FC5D52" w:rsidP="00FC5D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3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Сказку затем можно инсценировать или изобразить в пантомимике, каждого героя, остальные дети могут угадывать изображаемых героев.</w:t>
      </w:r>
    </w:p>
    <w:p w:rsidR="00FC5D52" w:rsidRPr="00D7612E" w:rsidRDefault="00FC5D52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– По… де… ре…</w:t>
      </w:r>
      <w:proofErr w:type="gram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Вы… ре…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–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. Ста… де…   ре…  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.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…-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потя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…, вы… не мо… . По… де…ба… . Ба… за де…, де… за ре… .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– 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потя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…, вы… не мо… .</w:t>
      </w:r>
    </w:p>
    <w:p w:rsidR="00FC5D52" w:rsidRPr="00D7612E" w:rsidRDefault="00FC5D52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По… ба  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gram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за ба…, ба… за де…, де…за ре… .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–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потя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…, вы… не мо… .</w:t>
      </w:r>
    </w:p>
    <w:p w:rsidR="00AA5458" w:rsidRDefault="00FC5D52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По…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gram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за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…,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за ба…, ба… за де…, де… за ре… .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…-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потя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…, вы…не мо… . По…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ко… . Ко… за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…, 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за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…,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за ба…, ба… за де…, де… за ре… .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–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потя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…, вы… не мо… . По… ко… мы… . Мы… за ко…, ко… за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…,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за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…,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…за ба…, ба… за де…, де… за ре…</w:t>
      </w:r>
      <w:proofErr w:type="gram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– </w:t>
      </w:r>
      <w:proofErr w:type="spellStart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потя</w:t>
      </w:r>
      <w:proofErr w:type="spellEnd"/>
      <w:r w:rsidRPr="00D76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…, вы…ре…</w:t>
      </w:r>
    </w:p>
    <w:p w:rsidR="00FC5D52" w:rsidRPr="00AA5458" w:rsidRDefault="00AA5458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597E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="00FC5D52" w:rsidRPr="006E63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Сказка – путешествие</w:t>
      </w:r>
      <w:r w:rsidR="006E63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.</w:t>
      </w:r>
    </w:p>
    <w:p w:rsidR="00FC5D52" w:rsidRPr="0013692E" w:rsidRDefault="00FC5D52" w:rsidP="00FC5D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детям сказки.</w:t>
      </w:r>
    </w:p>
    <w:p w:rsidR="00FC5D52" w:rsidRPr="0013692E" w:rsidRDefault="00FC5D52" w:rsidP="00FC5D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детям сказки, но не до конца, а до того места, где требуется сделать выбор и предложить сделать детям (ответить, нарисовать, изобразить мимикой, пантомимикой).</w:t>
      </w:r>
    </w:p>
    <w:p w:rsidR="00FC5D52" w:rsidRPr="0013692E" w:rsidRDefault="00FC5D52" w:rsidP="00FC5D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карточек-пиктограмм для запоминания сказки.</w:t>
      </w:r>
    </w:p>
    <w:p w:rsidR="00FC5D52" w:rsidRPr="0013692E" w:rsidRDefault="00FC5D52" w:rsidP="00FC5D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Выкладывание с помощью геометрических фигур или вкладышей </w:t>
      </w:r>
      <w:proofErr w:type="spellStart"/>
      <w:r w:rsidRPr="00136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Монтессори</w:t>
      </w:r>
      <w:proofErr w:type="spellEnd"/>
      <w:r w:rsidRPr="00136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всего путешествия главного героя (каждый встреченный герой обозначается геометрической фигурой).</w:t>
      </w:r>
    </w:p>
    <w:p w:rsidR="00AA5458" w:rsidRDefault="00FC5D52" w:rsidP="00AA54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Предложить ребёнку выложить всю цепочку фигурок, вспомнить сказку, затем смешать фигурки и восстановить по порядку.</w:t>
      </w:r>
    </w:p>
    <w:p w:rsidR="00FC5D52" w:rsidRPr="00AA5458" w:rsidRDefault="006E6327" w:rsidP="00AA5458">
      <w:pPr>
        <w:shd w:val="clear" w:color="auto" w:fill="FFFFFF"/>
        <w:spacing w:before="100" w:beforeAutospacing="1" w:after="100" w:afterAutospacing="1" w:line="356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4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C5D52" w:rsidRPr="00AA54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Сказка – выбор</w:t>
      </w:r>
      <w:r w:rsidRPr="00AA54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.</w:t>
      </w:r>
    </w:p>
    <w:p w:rsidR="00FC5D52" w:rsidRPr="0013692E" w:rsidRDefault="00FC5D52" w:rsidP="00FC5D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детям сказки;</w:t>
      </w:r>
    </w:p>
    <w:p w:rsidR="00FC5D52" w:rsidRPr="0013692E" w:rsidRDefault="00FC5D52" w:rsidP="00FC5D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детям сказки, но не до конца, а до того места, где требуется сделать выбор и предложить этот выбор сделать детям;</w:t>
      </w:r>
    </w:p>
    <w:p w:rsidR="00FC5D52" w:rsidRPr="0013692E" w:rsidRDefault="00FC5D52" w:rsidP="00FC5D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этом выборе каждый ребёнок говорит на ушко педагогу, либо рисует свой выбор, либо делает аппликацию, либо выкладывает из мозаики, лепит и т.п.;</w:t>
      </w:r>
    </w:p>
    <w:p w:rsidR="00FC5D52" w:rsidRPr="0013692E" w:rsidRDefault="00FC5D52" w:rsidP="00FC5D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Дочитать сказку до конца, чтобы дети услышали, какой выбор сделал герой сказки;</w:t>
      </w:r>
    </w:p>
    <w:p w:rsidR="00FC5D52" w:rsidRPr="00FC5D52" w:rsidRDefault="00FC5D52" w:rsidP="00FC5D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56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136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Поговорить с каждым ребёнком о его выборе и выборе героя</w:t>
      </w:r>
      <w:r w:rsidRPr="00FC5D52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.</w:t>
      </w:r>
    </w:p>
    <w:p w:rsidR="00FC5D52" w:rsidRPr="00001EAC" w:rsidRDefault="00FC5D52" w:rsidP="00FC5D52">
      <w:pPr>
        <w:shd w:val="clear" w:color="auto" w:fill="FFFFFF"/>
        <w:spacing w:after="178" w:line="240" w:lineRule="auto"/>
        <w:jc w:val="both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FC5D52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r w:rsidRPr="008D2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Сказка, завершающаяся логическими заданиями</w:t>
      </w:r>
      <w:r w:rsidR="008D2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.</w:t>
      </w:r>
    </w:p>
    <w:p w:rsidR="00FC5D52" w:rsidRPr="001036C9" w:rsidRDefault="00FC5D52" w:rsidP="00FC5D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3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Внесение в предметно-развивающую среду иллюстрации с героем предстоящей сказки или игрушки – героя сказки – разыгрывание импровизированной ситуации, направленной на вовлечение ребёнка в сказку, с учетом автоматизируемого звука;</w:t>
      </w:r>
    </w:p>
    <w:p w:rsidR="00FC5D52" w:rsidRPr="001036C9" w:rsidRDefault="00FC5D52" w:rsidP="00FC5D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3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первой части сказки;</w:t>
      </w:r>
    </w:p>
    <w:p w:rsidR="00FC5D52" w:rsidRPr="001036C9" w:rsidRDefault="00FC5D52" w:rsidP="00FC5D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3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Вопрос: «Как ты думаешь, что было дальше? В своих ответах старайся чётко проговаривать заданный звук»</w:t>
      </w:r>
    </w:p>
    <w:p w:rsidR="00FC5D52" w:rsidRPr="001036C9" w:rsidRDefault="00FC5D52" w:rsidP="00FC5D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3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Предложение ребёнку: разреши сложную ситуацию, в которую попал герой сказки;</w:t>
      </w:r>
    </w:p>
    <w:p w:rsidR="00FC5D52" w:rsidRPr="001036C9" w:rsidRDefault="00FC5D52" w:rsidP="00FC5D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3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Дальнейшее чтение сказки до конца;</w:t>
      </w:r>
    </w:p>
    <w:p w:rsidR="00FC5D52" w:rsidRPr="001036C9" w:rsidRDefault="00FC5D52" w:rsidP="00FC5D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3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к ребёнку, помогающие осознать нравственный смысл сказки;</w:t>
      </w:r>
    </w:p>
    <w:p w:rsidR="00FC5D52" w:rsidRPr="001036C9" w:rsidRDefault="00FC5D52" w:rsidP="00FC5D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3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Заведение «</w:t>
      </w:r>
      <w:proofErr w:type="spellStart"/>
      <w:proofErr w:type="gramStart"/>
      <w:r w:rsidRPr="00103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Альбома-сказок</w:t>
      </w:r>
      <w:proofErr w:type="spellEnd"/>
      <w:proofErr w:type="gramEnd"/>
      <w:r w:rsidRPr="00103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»: нарисуй, обведи по контуру, обведи по точкам, раскрась.</w:t>
      </w:r>
    </w:p>
    <w:p w:rsidR="00FC5D52" w:rsidRPr="001036C9" w:rsidRDefault="00FC5D52" w:rsidP="00FC5D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36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Логические игры «Четвёртый лишний», «Что общего?», «Чем различаются?», «Закончи предложение», «Отгадай загадку»; «Вспомни сказку с такими же героями», «Придумай продолжение сказки», «Скажи наоборот» и др.</w:t>
      </w:r>
    </w:p>
    <w:p w:rsidR="00916223" w:rsidRPr="00245AD0" w:rsidRDefault="00916223" w:rsidP="00916223">
      <w:pPr>
        <w:pStyle w:val="a3"/>
        <w:spacing w:before="0" w:beforeAutospacing="0" w:after="0" w:afterAutospacing="0"/>
        <w:ind w:left="720"/>
        <w:jc w:val="both"/>
        <w:rPr>
          <w:rFonts w:eastAsia="+mn-ea"/>
          <w:color w:val="000000"/>
          <w:kern w:val="24"/>
          <w:sz w:val="28"/>
          <w:szCs w:val="28"/>
        </w:rPr>
      </w:pPr>
      <w:r w:rsidRPr="00916223">
        <w:rPr>
          <w:rFonts w:eastAsia="+mn-ea"/>
          <w:b/>
          <w:bCs/>
          <w:color w:val="000000"/>
          <w:kern w:val="24"/>
          <w:sz w:val="32"/>
          <w:szCs w:val="28"/>
        </w:rPr>
        <w:t xml:space="preserve">   </w:t>
      </w:r>
      <w:r>
        <w:rPr>
          <w:rFonts w:eastAsia="+mn-ea"/>
          <w:b/>
          <w:bCs/>
          <w:color w:val="000000"/>
          <w:kern w:val="24"/>
          <w:sz w:val="32"/>
          <w:szCs w:val="28"/>
        </w:rPr>
        <w:t xml:space="preserve"> </w:t>
      </w:r>
      <w:r w:rsidRPr="00D635FA">
        <w:rPr>
          <w:rFonts w:eastAsia="+mn-ea"/>
          <w:b/>
          <w:bCs/>
          <w:color w:val="000000"/>
          <w:kern w:val="24"/>
          <w:sz w:val="32"/>
          <w:szCs w:val="28"/>
          <w:u w:val="single"/>
        </w:rPr>
        <w:t xml:space="preserve"> </w:t>
      </w:r>
      <w:proofErr w:type="spellStart"/>
      <w:r w:rsidRPr="00D635FA">
        <w:rPr>
          <w:rFonts w:eastAsia="+mn-ea"/>
          <w:b/>
          <w:bCs/>
          <w:color w:val="000000"/>
          <w:kern w:val="24"/>
          <w:sz w:val="32"/>
          <w:szCs w:val="28"/>
          <w:u w:val="single"/>
        </w:rPr>
        <w:t>Арттерапия</w:t>
      </w:r>
      <w:proofErr w:type="spellEnd"/>
      <w:r w:rsidRPr="00245AD0">
        <w:rPr>
          <w:rFonts w:eastAsia="+mn-ea"/>
          <w:color w:val="000000"/>
          <w:kern w:val="24"/>
          <w:sz w:val="28"/>
          <w:szCs w:val="28"/>
        </w:rPr>
        <w:t xml:space="preserve"> – синтез нескольких областей научного знания: </w:t>
      </w:r>
      <w:proofErr w:type="spellStart"/>
      <w:r w:rsidRPr="00245AD0">
        <w:rPr>
          <w:rFonts w:eastAsia="+mn-ea"/>
          <w:color w:val="000000"/>
          <w:kern w:val="24"/>
          <w:sz w:val="28"/>
          <w:szCs w:val="28"/>
        </w:rPr>
        <w:t>исскуства</w:t>
      </w:r>
      <w:proofErr w:type="spellEnd"/>
      <w:r w:rsidRPr="00245AD0">
        <w:rPr>
          <w:rFonts w:eastAsia="+mn-ea"/>
          <w:color w:val="000000"/>
          <w:kern w:val="24"/>
          <w:sz w:val="28"/>
          <w:szCs w:val="28"/>
        </w:rPr>
        <w:t>, медицины и психологии. Включает в себя  совокупность методик, построенных на применении разных видов искусства в своеобразной и символической форме, позволяющих с помощ</w:t>
      </w:r>
      <w:r>
        <w:rPr>
          <w:rFonts w:eastAsia="+mn-ea"/>
          <w:color w:val="000000"/>
          <w:kern w:val="24"/>
          <w:sz w:val="28"/>
          <w:szCs w:val="28"/>
        </w:rPr>
        <w:t>ью стимулирования художественно</w:t>
      </w:r>
      <w:r w:rsidRPr="00245AD0">
        <w:rPr>
          <w:rFonts w:eastAsia="+mn-ea"/>
          <w:color w:val="000000"/>
          <w:kern w:val="24"/>
          <w:sz w:val="28"/>
          <w:szCs w:val="28"/>
        </w:rPr>
        <w:t xml:space="preserve">-творческих проявлений ребенка с проблемами осуществлять коррекцию нарушений психосоматических, </w:t>
      </w:r>
      <w:proofErr w:type="spellStart"/>
      <w:r w:rsidRPr="00245AD0">
        <w:rPr>
          <w:rFonts w:eastAsia="+mn-ea"/>
          <w:color w:val="000000"/>
          <w:kern w:val="24"/>
          <w:sz w:val="28"/>
          <w:szCs w:val="28"/>
        </w:rPr>
        <w:t>психоэмоциональных</w:t>
      </w:r>
      <w:proofErr w:type="spellEnd"/>
      <w:r w:rsidRPr="00245AD0">
        <w:rPr>
          <w:rFonts w:eastAsia="+mn-ea"/>
          <w:color w:val="000000"/>
          <w:kern w:val="24"/>
          <w:sz w:val="28"/>
          <w:szCs w:val="28"/>
        </w:rPr>
        <w:t xml:space="preserve"> процессов и отклонений в личностном развитии. </w:t>
      </w:r>
      <w:proofErr w:type="spellStart"/>
      <w:r w:rsidRPr="00245AD0">
        <w:rPr>
          <w:rFonts w:eastAsia="+mn-ea"/>
          <w:color w:val="000000"/>
          <w:kern w:val="24"/>
          <w:sz w:val="28"/>
          <w:szCs w:val="28"/>
        </w:rPr>
        <w:t>Арттерапия</w:t>
      </w:r>
      <w:proofErr w:type="spellEnd"/>
      <w:r w:rsidRPr="00245AD0">
        <w:rPr>
          <w:rFonts w:eastAsia="+mn-ea"/>
          <w:color w:val="000000"/>
          <w:kern w:val="24"/>
          <w:sz w:val="28"/>
          <w:szCs w:val="28"/>
        </w:rPr>
        <w:t xml:space="preserve"> включает в себя следующие направления: </w:t>
      </w:r>
    </w:p>
    <w:p w:rsidR="00916223" w:rsidRPr="00245AD0" w:rsidRDefault="00916223" w:rsidP="00916223">
      <w:pPr>
        <w:pStyle w:val="a3"/>
        <w:spacing w:before="0" w:beforeAutospacing="0" w:after="0" w:afterAutospacing="0"/>
        <w:ind w:left="720"/>
        <w:jc w:val="both"/>
        <w:rPr>
          <w:rFonts w:eastAsia="+mn-ea"/>
          <w:bCs/>
          <w:color w:val="000000"/>
          <w:kern w:val="24"/>
          <w:sz w:val="28"/>
          <w:szCs w:val="28"/>
        </w:rPr>
      </w:pPr>
      <w:r w:rsidRPr="00245AD0">
        <w:rPr>
          <w:rFonts w:eastAsia="+mn-ea"/>
          <w:color w:val="000000"/>
          <w:kern w:val="24"/>
          <w:sz w:val="28"/>
          <w:szCs w:val="28"/>
        </w:rPr>
        <w:t xml:space="preserve">1. </w:t>
      </w:r>
      <w:proofErr w:type="spellStart"/>
      <w:r w:rsidRPr="00245AD0">
        <w:rPr>
          <w:rFonts w:eastAsia="+mn-ea"/>
          <w:bCs/>
          <w:color w:val="000000"/>
          <w:kern w:val="24"/>
          <w:sz w:val="28"/>
          <w:szCs w:val="28"/>
        </w:rPr>
        <w:t>Изотерапию</w:t>
      </w:r>
      <w:proofErr w:type="spellEnd"/>
      <w:r w:rsidRPr="00245AD0"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r w:rsidRPr="00245AD0">
        <w:rPr>
          <w:rFonts w:eastAsia="+mn-ea"/>
          <w:color w:val="000000"/>
          <w:kern w:val="24"/>
          <w:sz w:val="28"/>
          <w:szCs w:val="28"/>
        </w:rPr>
        <w:t xml:space="preserve">– лечебное воздействие средствами изобразительного искусства: рисованием, лепкой, декоративно-прикладным искусством; </w:t>
      </w:r>
    </w:p>
    <w:p w:rsidR="00916223" w:rsidRPr="00245AD0" w:rsidRDefault="00916223" w:rsidP="00916223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45AD0">
        <w:rPr>
          <w:rFonts w:eastAsia="+mn-ea"/>
          <w:color w:val="000000"/>
          <w:kern w:val="24"/>
          <w:sz w:val="28"/>
          <w:szCs w:val="28"/>
        </w:rPr>
        <w:t xml:space="preserve">2. </w:t>
      </w:r>
      <w:proofErr w:type="spellStart"/>
      <w:r w:rsidRPr="00245AD0">
        <w:rPr>
          <w:rFonts w:eastAsia="+mn-ea"/>
          <w:bCs/>
          <w:color w:val="000000"/>
          <w:kern w:val="24"/>
          <w:sz w:val="28"/>
          <w:szCs w:val="28"/>
        </w:rPr>
        <w:t>Библиотерапию</w:t>
      </w:r>
      <w:proofErr w:type="spellEnd"/>
      <w:r w:rsidRPr="00245AD0">
        <w:rPr>
          <w:rFonts w:eastAsia="+mn-ea"/>
          <w:bCs/>
          <w:color w:val="000000"/>
          <w:kern w:val="24"/>
          <w:sz w:val="28"/>
          <w:szCs w:val="28"/>
        </w:rPr>
        <w:t xml:space="preserve">  </w:t>
      </w:r>
      <w:r w:rsidRPr="00245AD0">
        <w:rPr>
          <w:rFonts w:eastAsia="+mn-ea"/>
          <w:color w:val="000000"/>
          <w:kern w:val="24"/>
          <w:sz w:val="28"/>
          <w:szCs w:val="28"/>
        </w:rPr>
        <w:t>–  лечебное воздействие чтением;</w:t>
      </w:r>
    </w:p>
    <w:p w:rsidR="00916223" w:rsidRPr="00245AD0" w:rsidRDefault="00916223" w:rsidP="00916223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45AD0">
        <w:rPr>
          <w:rFonts w:eastAsia="+mn-ea"/>
          <w:color w:val="000000"/>
          <w:kern w:val="24"/>
          <w:sz w:val="28"/>
          <w:szCs w:val="28"/>
        </w:rPr>
        <w:t xml:space="preserve">4. </w:t>
      </w:r>
      <w:proofErr w:type="spellStart"/>
      <w:r w:rsidRPr="00245AD0">
        <w:rPr>
          <w:rFonts w:eastAsia="+mn-ea"/>
          <w:bCs/>
          <w:color w:val="000000"/>
          <w:kern w:val="24"/>
          <w:sz w:val="28"/>
          <w:szCs w:val="28"/>
        </w:rPr>
        <w:t>Имаготерапию</w:t>
      </w:r>
      <w:proofErr w:type="spellEnd"/>
      <w:r w:rsidRPr="00245AD0"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r w:rsidRPr="00245AD0">
        <w:rPr>
          <w:rFonts w:eastAsia="+mn-ea"/>
          <w:color w:val="000000"/>
          <w:kern w:val="24"/>
          <w:sz w:val="28"/>
          <w:szCs w:val="28"/>
        </w:rPr>
        <w:t>– лечебное воздействие через образ, театрализацию;</w:t>
      </w:r>
    </w:p>
    <w:p w:rsidR="00916223" w:rsidRPr="00245AD0" w:rsidRDefault="00916223" w:rsidP="00916223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45AD0">
        <w:rPr>
          <w:rFonts w:eastAsia="+mn-ea"/>
          <w:color w:val="000000"/>
          <w:kern w:val="24"/>
          <w:sz w:val="28"/>
          <w:szCs w:val="28"/>
        </w:rPr>
        <w:t xml:space="preserve">5. </w:t>
      </w:r>
      <w:r w:rsidRPr="00245AD0">
        <w:rPr>
          <w:rFonts w:eastAsia="+mn-ea"/>
          <w:bCs/>
          <w:color w:val="000000"/>
          <w:kern w:val="24"/>
          <w:sz w:val="28"/>
          <w:szCs w:val="28"/>
        </w:rPr>
        <w:t>Музыкотерапию</w:t>
      </w:r>
      <w:r w:rsidRPr="00245AD0">
        <w:rPr>
          <w:rFonts w:eastAsia="+mn-ea"/>
          <w:color w:val="000000"/>
          <w:kern w:val="24"/>
          <w:sz w:val="28"/>
          <w:szCs w:val="28"/>
        </w:rPr>
        <w:t xml:space="preserve"> – лечебное воздействие через восприятие музыки;</w:t>
      </w:r>
    </w:p>
    <w:p w:rsidR="00916223" w:rsidRPr="00245AD0" w:rsidRDefault="00916223" w:rsidP="00916223">
      <w:pPr>
        <w:pStyle w:val="a3"/>
        <w:spacing w:before="0" w:beforeAutospacing="0" w:after="0" w:afterAutospacing="0"/>
        <w:ind w:left="720"/>
        <w:jc w:val="both"/>
        <w:rPr>
          <w:rFonts w:eastAsia="+mn-ea"/>
          <w:color w:val="000000"/>
          <w:kern w:val="24"/>
          <w:sz w:val="28"/>
          <w:szCs w:val="28"/>
        </w:rPr>
      </w:pPr>
      <w:r w:rsidRPr="00245AD0">
        <w:rPr>
          <w:rFonts w:eastAsia="+mn-ea"/>
          <w:color w:val="000000"/>
          <w:kern w:val="24"/>
          <w:sz w:val="28"/>
          <w:szCs w:val="28"/>
        </w:rPr>
        <w:t>6.</w:t>
      </w:r>
      <w:r w:rsidRPr="00245AD0"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245AD0">
        <w:rPr>
          <w:rFonts w:eastAsia="+mn-ea"/>
          <w:bCs/>
          <w:color w:val="000000"/>
          <w:kern w:val="24"/>
          <w:sz w:val="28"/>
          <w:szCs w:val="28"/>
        </w:rPr>
        <w:t>Вокалотерапию</w:t>
      </w:r>
      <w:proofErr w:type="spellEnd"/>
      <w:r w:rsidRPr="00245AD0"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r w:rsidRPr="00245AD0">
        <w:rPr>
          <w:rFonts w:eastAsia="+mn-ea"/>
          <w:color w:val="000000"/>
          <w:kern w:val="24"/>
          <w:sz w:val="28"/>
          <w:szCs w:val="28"/>
        </w:rPr>
        <w:t xml:space="preserve"> – лечением пением;</w:t>
      </w:r>
    </w:p>
    <w:p w:rsidR="00BF63C2" w:rsidRPr="00916223" w:rsidRDefault="00916223" w:rsidP="00916223">
      <w:pPr>
        <w:shd w:val="clear" w:color="auto" w:fill="FFFFFF"/>
        <w:spacing w:after="178" w:line="240" w:lineRule="auto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  <w:r w:rsidRPr="0091622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 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91622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7. Анимационная терапия – лечебное воздействие средствами анимации и </w:t>
      </w:r>
      <w:proofErr w:type="spellStart"/>
      <w:proofErr w:type="gramStart"/>
      <w:r w:rsidRPr="0091622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др</w:t>
      </w:r>
      <w:proofErr w:type="spellEnd"/>
      <w:proofErr w:type="gramEnd"/>
      <w:r w:rsidR="00867114" w:rsidRPr="00916223"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  <w:t xml:space="preserve">      </w:t>
      </w:r>
    </w:p>
    <w:p w:rsidR="00E55F22" w:rsidRPr="00E55F22" w:rsidRDefault="00E55F22" w:rsidP="00E55F22">
      <w:pPr>
        <w:pStyle w:val="a3"/>
        <w:shd w:val="clear" w:color="auto" w:fill="FFFFFF"/>
        <w:spacing w:before="0" w:beforeAutospacing="0" w:after="178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В своей работе </w:t>
      </w:r>
      <w:r w:rsidRPr="00E55F22">
        <w:rPr>
          <w:color w:val="333333"/>
          <w:sz w:val="28"/>
          <w:szCs w:val="28"/>
        </w:rPr>
        <w:t xml:space="preserve"> мы применяем</w:t>
      </w:r>
      <w:r>
        <w:rPr>
          <w:color w:val="333333"/>
          <w:sz w:val="28"/>
          <w:szCs w:val="28"/>
        </w:rPr>
        <w:t xml:space="preserve"> элементы нового </w:t>
      </w:r>
      <w:r w:rsidRPr="00E55F22">
        <w:rPr>
          <w:color w:val="333333"/>
          <w:sz w:val="28"/>
          <w:szCs w:val="28"/>
        </w:rPr>
        <w:t xml:space="preserve"> метод</w:t>
      </w:r>
      <w:r>
        <w:rPr>
          <w:color w:val="333333"/>
          <w:sz w:val="28"/>
          <w:szCs w:val="28"/>
        </w:rPr>
        <w:t xml:space="preserve">а </w:t>
      </w:r>
      <w:r w:rsidRPr="00E55F22">
        <w:rPr>
          <w:color w:val="333333"/>
          <w:sz w:val="28"/>
          <w:szCs w:val="28"/>
        </w:rPr>
        <w:t xml:space="preserve"> развития межполушарных связей </w:t>
      </w:r>
      <w:proofErr w:type="spellStart"/>
      <w:r w:rsidRPr="00E55F22">
        <w:rPr>
          <w:rStyle w:val="a4"/>
          <w:color w:val="333333"/>
          <w:sz w:val="28"/>
          <w:szCs w:val="28"/>
        </w:rPr>
        <w:t>Brain</w:t>
      </w:r>
      <w:proofErr w:type="spellEnd"/>
      <w:r>
        <w:rPr>
          <w:rStyle w:val="a4"/>
          <w:color w:val="333333"/>
          <w:sz w:val="28"/>
          <w:szCs w:val="28"/>
        </w:rPr>
        <w:t xml:space="preserve"> </w:t>
      </w:r>
      <w:r w:rsidRPr="00E55F2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E55F22">
        <w:rPr>
          <w:rStyle w:val="a4"/>
          <w:color w:val="333333"/>
          <w:sz w:val="28"/>
          <w:szCs w:val="28"/>
        </w:rPr>
        <w:t>gym</w:t>
      </w:r>
      <w:proofErr w:type="spellEnd"/>
      <w:r w:rsidRPr="00E55F22">
        <w:rPr>
          <w:rStyle w:val="a4"/>
          <w:color w:val="333333"/>
          <w:sz w:val="28"/>
          <w:szCs w:val="28"/>
        </w:rPr>
        <w:t xml:space="preserve"> (гимнастика мозга)</w:t>
      </w:r>
      <w:proofErr w:type="gramStart"/>
      <w:r>
        <w:rPr>
          <w:color w:val="333333"/>
          <w:sz w:val="28"/>
          <w:szCs w:val="28"/>
        </w:rPr>
        <w:t>.</w:t>
      </w:r>
      <w:r w:rsidRPr="00E55F22">
        <w:rPr>
          <w:color w:val="333333"/>
          <w:sz w:val="28"/>
          <w:szCs w:val="28"/>
        </w:rPr>
        <w:t>М</w:t>
      </w:r>
      <w:proofErr w:type="gramEnd"/>
      <w:r w:rsidRPr="00E55F22">
        <w:rPr>
          <w:color w:val="333333"/>
          <w:sz w:val="28"/>
          <w:szCs w:val="28"/>
        </w:rPr>
        <w:t xml:space="preserve">озг </w:t>
      </w:r>
      <w:r>
        <w:rPr>
          <w:color w:val="333333"/>
          <w:sz w:val="28"/>
          <w:szCs w:val="28"/>
        </w:rPr>
        <w:t xml:space="preserve"> </w:t>
      </w:r>
      <w:r w:rsidRPr="00E55F22">
        <w:rPr>
          <w:color w:val="333333"/>
          <w:sz w:val="28"/>
          <w:szCs w:val="28"/>
        </w:rPr>
        <w:t>человека представляет собой «содружество» функционально ассиметричных полушарий –левого и правого, каждое из которых – не зеркальное отображение дру</w:t>
      </w:r>
      <w:r>
        <w:rPr>
          <w:color w:val="333333"/>
          <w:sz w:val="28"/>
          <w:szCs w:val="28"/>
        </w:rPr>
        <w:t xml:space="preserve">гого, а необходимое дополнение. </w:t>
      </w:r>
      <w:r w:rsidRPr="00E55F22">
        <w:rPr>
          <w:color w:val="333333"/>
          <w:sz w:val="28"/>
          <w:szCs w:val="28"/>
        </w:rPr>
        <w:t>Для т</w:t>
      </w:r>
      <w:r>
        <w:rPr>
          <w:color w:val="333333"/>
          <w:sz w:val="28"/>
          <w:szCs w:val="28"/>
        </w:rPr>
        <w:t xml:space="preserve">ого чтобы </w:t>
      </w:r>
      <w:r w:rsidRPr="00E55F22">
        <w:rPr>
          <w:color w:val="333333"/>
          <w:sz w:val="28"/>
          <w:szCs w:val="28"/>
        </w:rPr>
        <w:t>ТВОРЧЕСКИ осмыслить любую проблему необходимы оба полушария: левое полушарие, логическое, выделяет в каждой проблеме важнейшие, ключевые моменты, а правое полушарие, творческое, схватывает ее в целом. Именно правое полушарие, благодаря своей важнейшей функции – интуиции, помогает разобраться в ситуации и сформулировать идею, пусть даже бредовую, но часто нестандартную и нередко правильную.</w:t>
      </w:r>
    </w:p>
    <w:p w:rsidR="00E55F22" w:rsidRPr="00731209" w:rsidRDefault="00E55F22" w:rsidP="00731209">
      <w:pPr>
        <w:pStyle w:val="3"/>
        <w:shd w:val="clear" w:color="auto" w:fill="FFFFFF"/>
        <w:spacing w:before="0" w:after="178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3120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Как же обеспечить эффективное взаимодействие полушарий и развить их способности?</w:t>
      </w:r>
      <w:r w:rsidR="0073120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</w:t>
      </w:r>
      <w:proofErr w:type="gramStart"/>
      <w:r w:rsidRPr="00731209">
        <w:rPr>
          <w:rFonts w:ascii="Times New Roman" w:hAnsi="Times New Roman" w:cs="Times New Roman"/>
          <w:b w:val="0"/>
          <w:color w:val="auto"/>
          <w:sz w:val="28"/>
          <w:szCs w:val="28"/>
        </w:rPr>
        <w:t>На занятиях мы используем ко</w:t>
      </w:r>
      <w:r w:rsidR="007312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мплекс </w:t>
      </w:r>
      <w:r w:rsidRPr="00731209">
        <w:rPr>
          <w:rFonts w:ascii="Times New Roman" w:hAnsi="Times New Roman" w:cs="Times New Roman"/>
          <w:b w:val="0"/>
          <w:color w:val="auto"/>
          <w:sz w:val="28"/>
          <w:szCs w:val="28"/>
        </w:rPr>
        <w:t>специальных</w:t>
      </w:r>
      <w:r w:rsidR="007312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31209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Pr="00731209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Pr="00731209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кинезиологических</w:t>
      </w:r>
      <w:proofErr w:type="spellEnd"/>
      <w:r w:rsidRPr="00731209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упражнений»</w:t>
      </w:r>
      <w:r w:rsidRPr="007312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которые были разработаны и апробированы американским доктором философии Полом </w:t>
      </w:r>
      <w:proofErr w:type="spellStart"/>
      <w:r w:rsidRPr="00731209">
        <w:rPr>
          <w:rFonts w:ascii="Times New Roman" w:hAnsi="Times New Roman" w:cs="Times New Roman"/>
          <w:b w:val="0"/>
          <w:color w:val="auto"/>
          <w:sz w:val="28"/>
          <w:szCs w:val="28"/>
        </w:rPr>
        <w:t>Деннисоном</w:t>
      </w:r>
      <w:proofErr w:type="spellEnd"/>
      <w:r w:rsidRPr="007312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который обнаружил огромные возможности естественных, физических движений, которые могут быть использованы для успешного развития и обучения, как ребенка, </w:t>
      </w:r>
      <w:r w:rsidR="0006713E">
        <w:rPr>
          <w:rFonts w:ascii="Times New Roman" w:hAnsi="Times New Roman" w:cs="Times New Roman"/>
          <w:b w:val="0"/>
          <w:color w:val="auto"/>
          <w:sz w:val="28"/>
          <w:szCs w:val="28"/>
        </w:rPr>
        <w:t>так и взрослого.</w:t>
      </w:r>
      <w:proofErr w:type="gramEnd"/>
      <w:r w:rsidR="000671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Эти упражнения </w:t>
      </w:r>
      <w:r w:rsidRPr="00731209">
        <w:rPr>
          <w:rFonts w:ascii="Times New Roman" w:hAnsi="Times New Roman" w:cs="Times New Roman"/>
          <w:b w:val="0"/>
          <w:color w:val="auto"/>
          <w:sz w:val="28"/>
          <w:szCs w:val="28"/>
        </w:rPr>
        <w:t>способствуют</w:t>
      </w:r>
      <w:r w:rsidR="000671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31209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Pr="00731209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развитию межполушарной специализации и межполушарного </w:t>
      </w:r>
      <w:proofErr w:type="spellStart"/>
      <w:r w:rsidRPr="00731209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взаимодействия</w:t>
      </w:r>
      <w:proofErr w:type="gramStart"/>
      <w:r w:rsidRPr="00731209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731209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proofErr w:type="gramEnd"/>
      <w:r w:rsidRPr="00731209">
        <w:rPr>
          <w:rFonts w:ascii="Times New Roman" w:hAnsi="Times New Roman" w:cs="Times New Roman"/>
          <w:b w:val="0"/>
          <w:color w:val="auto"/>
          <w:sz w:val="28"/>
          <w:szCs w:val="28"/>
        </w:rPr>
        <w:t>ченый</w:t>
      </w:r>
      <w:proofErr w:type="spellEnd"/>
      <w:r w:rsidRPr="007312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так же определил влияние некоторых упражнений на учебную деятельность людей.</w:t>
      </w:r>
      <w:r w:rsidRPr="00731209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0671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</w:t>
      </w:r>
      <w:r w:rsidRPr="00731209">
        <w:rPr>
          <w:rFonts w:ascii="Times New Roman" w:hAnsi="Times New Roman" w:cs="Times New Roman"/>
          <w:b w:val="0"/>
          <w:color w:val="auto"/>
          <w:sz w:val="28"/>
          <w:szCs w:val="28"/>
        </w:rPr>
        <w:t>Гимнастика мозга представляет собой простые и доставляющие удовольствие движения и упражнения, они помогают обучающимся любого возраста раскрывать те возможности, которые заложены в нашем теле. Несколько минут (5-7 минут) занятий дают высокую</w:t>
      </w:r>
      <w:r w:rsidR="00FB6E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умственную энергию.</w:t>
      </w:r>
      <w:r w:rsidR="00FB6E35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Дети зачастую ленятся </w:t>
      </w:r>
      <w:r w:rsidRPr="007312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читать, писать, учиться и любят целыми днями смотреть телевизор? С помощью гимнастики мозга у них появится энергия к учебе, увеличится концентрация внимания</w:t>
      </w:r>
    </w:p>
    <w:p w:rsidR="00793302" w:rsidRPr="00E55F22" w:rsidRDefault="00793302" w:rsidP="004C723C">
      <w:pPr>
        <w:pStyle w:val="a3"/>
        <w:spacing w:before="0" w:beforeAutospacing="0" w:after="0" w:afterAutospacing="0"/>
        <w:ind w:firstLine="708"/>
        <w:jc w:val="both"/>
        <w:rPr>
          <w:rFonts w:eastAsia="+mn-ea"/>
          <w:b/>
          <w:bCs/>
          <w:color w:val="000000"/>
          <w:kern w:val="24"/>
          <w:sz w:val="28"/>
          <w:szCs w:val="28"/>
          <w:u w:val="single"/>
        </w:rPr>
      </w:pPr>
    </w:p>
    <w:p w:rsidR="004C723C" w:rsidRPr="00245AD0" w:rsidRDefault="005635CB" w:rsidP="005635C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635CB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      </w:t>
      </w:r>
      <w:r w:rsidR="004C723C" w:rsidRPr="005635CB">
        <w:rPr>
          <w:rFonts w:eastAsia="+mn-ea"/>
          <w:b/>
          <w:bCs/>
          <w:color w:val="000000"/>
          <w:kern w:val="24"/>
          <w:sz w:val="28"/>
          <w:szCs w:val="28"/>
          <w:u w:val="single"/>
        </w:rPr>
        <w:t>Метод сенсорной интеграции </w:t>
      </w:r>
      <w:proofErr w:type="spellStart"/>
      <w:r w:rsidR="004C723C" w:rsidRPr="005635CB">
        <w:rPr>
          <w:rFonts w:eastAsia="+mn-ea"/>
          <w:b/>
          <w:bCs/>
          <w:color w:val="000000"/>
          <w:kern w:val="24"/>
          <w:sz w:val="28"/>
          <w:szCs w:val="28"/>
          <w:u w:val="single"/>
        </w:rPr>
        <w:t>Айрес</w:t>
      </w:r>
      <w:proofErr w:type="spellEnd"/>
      <w:r w:rsidR="004C723C" w:rsidRPr="005635CB">
        <w:rPr>
          <w:rFonts w:eastAsia="+mn-ea"/>
          <w:color w:val="000000"/>
          <w:kern w:val="24"/>
          <w:sz w:val="28"/>
          <w:szCs w:val="28"/>
        </w:rPr>
        <w:t>,</w:t>
      </w:r>
      <w:r w:rsidR="004C723C" w:rsidRPr="00245AD0">
        <w:rPr>
          <w:rFonts w:eastAsia="+mn-ea"/>
          <w:color w:val="000000"/>
          <w:kern w:val="24"/>
          <w:sz w:val="28"/>
          <w:szCs w:val="28"/>
        </w:rPr>
        <w:t xml:space="preserve"> разработанный Анной </w:t>
      </w:r>
      <w:proofErr w:type="spellStart"/>
      <w:r w:rsidR="004C723C" w:rsidRPr="00245AD0">
        <w:rPr>
          <w:rFonts w:eastAsia="+mn-ea"/>
          <w:color w:val="000000"/>
          <w:kern w:val="24"/>
          <w:sz w:val="28"/>
          <w:szCs w:val="28"/>
        </w:rPr>
        <w:t>Жан-Айрес</w:t>
      </w:r>
      <w:proofErr w:type="spellEnd"/>
      <w:r w:rsidR="004C723C" w:rsidRPr="00245AD0">
        <w:rPr>
          <w:rFonts w:eastAsia="+mn-ea"/>
          <w:color w:val="000000"/>
          <w:kern w:val="24"/>
          <w:sz w:val="28"/>
          <w:szCs w:val="28"/>
        </w:rPr>
        <w:t>, исследователем и психологом из Калифорнии, целью которой является усилить, сбалансировать и развить обработку сенсорных стимулов центральной нервной системы. Сенсорная интеграционная терапия включает мягкие контакты с различными сенсорными стимулами.</w:t>
      </w:r>
    </w:p>
    <w:p w:rsidR="004C723C" w:rsidRPr="00245AD0" w:rsidRDefault="004C723C" w:rsidP="004C723C">
      <w:pPr>
        <w:spacing w:before="67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D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Занятия по данной методике отличаются своей непосредственностью. Создаются ролевые ситуации, в которые вовлекаются различные подручные инструменты и приборы. Преподаватель дает шанс ребенку самому выбрать игру. Такие занятия способствуют развитию потенциала, который не в полной мере раскрыт у ребенка. Через некоторое время ребенок выбирает другую, уже более сложную игру, которая ставит перед ним новые задачи. Добиваясь собственного успеха таким естественным путем, ребенок постепенно развивается.</w:t>
      </w:r>
    </w:p>
    <w:p w:rsidR="003526C2" w:rsidRPr="003808F4" w:rsidRDefault="003526C2" w:rsidP="003526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38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наши звуки стали красивыми и правильными</w:t>
      </w:r>
      <w:proofErr w:type="gramStart"/>
      <w:r w:rsidRPr="0038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8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должны подготовить наш артикуляционный аппарат, к нему относится всё что помогает нам говорить : губы, язык</w:t>
      </w:r>
      <w:r w:rsidRPr="0038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80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мягкое и твёрдое</w:t>
      </w:r>
      <w:r w:rsidRPr="0038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80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нёбо, зубы</w:t>
      </w:r>
      <w:r w:rsidRPr="0038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80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верхней и нижней</w:t>
      </w:r>
      <w:r w:rsidRPr="0038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80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челюсти,</w:t>
      </w:r>
      <w:r w:rsidRPr="0038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80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гортань,</w:t>
      </w:r>
      <w:r w:rsidRPr="0038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голосовые складки, </w:t>
      </w:r>
      <w:r w:rsidRPr="00380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носоглотку, резонаторные полости. Это большая и сложная система которую нужно подготовить</w:t>
      </w:r>
      <w:proofErr w:type="gramStart"/>
      <w:r w:rsidRPr="00380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380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Какими способами  мы это делаем?</w:t>
      </w:r>
    </w:p>
    <w:p w:rsidR="004C723C" w:rsidRPr="003526C2" w:rsidRDefault="003526C2" w:rsidP="003526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0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380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Во-первых это традиционная артикуляционная гимнастика</w:t>
      </w:r>
      <w:proofErr w:type="gramStart"/>
      <w:r w:rsidRPr="00380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380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во-вторых мы используем различные инновационные технологии , которые помогают ускорить и качественно улучшить коррекционный процесс , это : </w:t>
      </w:r>
      <w:proofErr w:type="spellStart"/>
      <w:r w:rsidR="004C723C" w:rsidRPr="003526C2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  <w:u w:val="single"/>
        </w:rPr>
        <w:t>Биоэнергопластика</w:t>
      </w:r>
      <w:proofErr w:type="spellEnd"/>
      <w:r w:rsidR="004C723C" w:rsidRPr="003526C2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- </w:t>
      </w:r>
      <w:r w:rsidR="004C723C" w:rsidRPr="003526C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r w:rsidR="004C723C" w:rsidRPr="00352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4C723C" w:rsidRPr="00352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</w:t>
      </w:r>
      <w:proofErr w:type="spellEnd"/>
      <w:r w:rsidR="004C723C" w:rsidRPr="00352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 — человек как биологический объект; «энергия» — сила, необходимая для выполнения определенных действий; «пластика» — плавные движения  тела, рук, которые характеризуется непрерывностью, энергетической наполненностью, эмоциональной выразительностью) – это соединение движений артикуляционного аппарата с движениями кисти рук. Совместные движения руки и артикуляционного аппарата помогают активизировать естественное распределение </w:t>
      </w:r>
      <w:proofErr w:type="spellStart"/>
      <w:r w:rsidR="004C723C" w:rsidRPr="00352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биоэнергии</w:t>
      </w:r>
      <w:proofErr w:type="spellEnd"/>
      <w:r w:rsidR="004C723C" w:rsidRPr="00352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организме. Это оказывает чрезвычайно благотворное влияние на активизацию интеллектуальной деятельности детей, развивает координацию движений и мелкую моторику.</w:t>
      </w:r>
    </w:p>
    <w:p w:rsidR="003526C2" w:rsidRDefault="00AA5458" w:rsidP="00F857C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2404110</wp:posOffset>
            </wp:positionH>
            <wp:positionV relativeFrom="margin">
              <wp:posOffset>5172710</wp:posOffset>
            </wp:positionV>
            <wp:extent cx="3604260" cy="2415540"/>
            <wp:effectExtent l="19050" t="0" r="0" b="0"/>
            <wp:wrapSquare wrapText="bothSides"/>
            <wp:docPr id="6" name="Рисунок 6" descr="http://www.centr-darina.ru/center/for_eye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entr-darina.ru/center/for_eye/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41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-745490</wp:posOffset>
            </wp:positionH>
            <wp:positionV relativeFrom="margin">
              <wp:posOffset>5172710</wp:posOffset>
            </wp:positionV>
            <wp:extent cx="3017520" cy="2133600"/>
            <wp:effectExtent l="19050" t="0" r="0" b="0"/>
            <wp:wrapSquare wrapText="bothSides"/>
            <wp:docPr id="5" name="Рисунок 5" descr="http://www.centr-darina.ru/center/for_eye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entr-darina.ru/center/for_eye/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7C9" w:rsidRPr="00F857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</w:p>
    <w:p w:rsidR="009C5AB8" w:rsidRPr="00F857C9" w:rsidRDefault="000F6432" w:rsidP="000F64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A54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="009C5AB8" w:rsidRPr="00F857C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Метод </w:t>
      </w:r>
      <w:proofErr w:type="spellStart"/>
      <w:r w:rsidR="009C5AB8" w:rsidRPr="00F857C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Гленна</w:t>
      </w:r>
      <w:proofErr w:type="spellEnd"/>
      <w:r w:rsidR="009C5AB8" w:rsidRPr="00F857C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9C5AB8" w:rsidRPr="00F857C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Домана</w:t>
      </w:r>
      <w:proofErr w:type="spellEnd"/>
      <w:r w:rsidR="009C5AB8" w:rsidRPr="00245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первоначально был предназначен для детей с травмами мозга.</w:t>
      </w:r>
      <w:r w:rsidR="009C5AB8" w:rsidRPr="00245AD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9C5AB8" w:rsidRPr="00245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Будучи военным врачом, </w:t>
      </w:r>
      <w:proofErr w:type="spellStart"/>
      <w:r w:rsidR="009C5AB8" w:rsidRPr="00245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Доман</w:t>
      </w:r>
      <w:proofErr w:type="spellEnd"/>
      <w:r w:rsidR="009C5AB8" w:rsidRPr="00245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своей работе с больными детьми получил просто ошеломляющие результаты: он первый обнаружил, что если воздействовать на какой-то один из органов чувств, то активность мозга очень быстро возрастает. В результате ребенок начинает стремительно развиваться как умственно, так и физически. Позже методика развития </w:t>
      </w:r>
      <w:proofErr w:type="spellStart"/>
      <w:r w:rsidR="009C5AB8" w:rsidRPr="00245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Гленна</w:t>
      </w:r>
      <w:proofErr w:type="spellEnd"/>
      <w:r w:rsidR="009C5AB8" w:rsidRPr="00245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C5AB8" w:rsidRPr="00245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Домана</w:t>
      </w:r>
      <w:proofErr w:type="spellEnd"/>
      <w:r w:rsidR="009C5AB8" w:rsidRPr="00245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9C5AB8" w:rsidRPr="00245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была с огромным успехом была</w:t>
      </w:r>
      <w:proofErr w:type="gramEnd"/>
      <w:r w:rsidR="009C5AB8" w:rsidRPr="00245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опробована и на здоровых детях.</w:t>
      </w:r>
    </w:p>
    <w:p w:rsidR="009C5AB8" w:rsidRPr="00DB1FF0" w:rsidRDefault="009C5AB8" w:rsidP="009C5AB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материал для занятий по программе Г. </w:t>
      </w:r>
      <w:proofErr w:type="spellStart"/>
      <w:r w:rsidRPr="00245AD0">
        <w:rPr>
          <w:rFonts w:ascii="Times New Roman" w:hAnsi="Times New Roman" w:cs="Times New Roman"/>
          <w:color w:val="000000" w:themeColor="text1"/>
          <w:sz w:val="28"/>
          <w:szCs w:val="28"/>
        </w:rPr>
        <w:t>Домана</w:t>
      </w:r>
      <w:proofErr w:type="spellEnd"/>
      <w:r w:rsidRPr="00245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разнообразные и очень многочисленные карточки: со словами </w:t>
      </w:r>
      <w:proofErr w:type="gramStart"/>
      <w:r w:rsidRPr="00245AD0">
        <w:rPr>
          <w:rFonts w:ascii="Times New Roman" w:hAnsi="Times New Roman" w:cs="Times New Roman"/>
          <w:color w:val="000000" w:themeColor="text1"/>
          <w:sz w:val="28"/>
          <w:szCs w:val="28"/>
        </w:rPr>
        <w:t>родного</w:t>
      </w:r>
      <w:proofErr w:type="gramEnd"/>
      <w:r w:rsidRPr="00245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иностранн</w:t>
      </w:r>
      <w:r w:rsidRPr="00DB1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языков, картинками, количеством предметов и т. д. Предполагается, что эти карточки создают сами родители, однако в наши дни в продаже можно найти и уже готовые комплекты. </w:t>
      </w:r>
      <w:r w:rsidRPr="00DB1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Суть метода заключается в том, что</w:t>
      </w:r>
      <w:r w:rsidRPr="00DB1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детям с отсталым когнитивным и физическим развитием с определенной периодичностью показывают картинки, написанные на карточках слова, одновременно громко озвучивая их. Урок занимает  несколько секунд, но в течение дня у детей должно быть несколько десятков таких уроков. Эти занятия совмещают со специальными физическими упражнениями, что дает хороший результат в работе с детьми с ограниченными возможностями здоровья.</w:t>
      </w:r>
    </w:p>
    <w:p w:rsidR="009C5AB8" w:rsidRPr="00245AD0" w:rsidRDefault="009C5AB8" w:rsidP="009C5A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</w:t>
      </w:r>
      <w:r w:rsidRPr="00245AD0">
        <w:rPr>
          <w:rFonts w:ascii="Times New Roman" w:hAnsi="Times New Roman" w:cs="Times New Roman"/>
          <w:sz w:val="28"/>
          <w:szCs w:val="28"/>
        </w:rPr>
        <w:t xml:space="preserve">высокая информационная стимуляция при обучении приводит к заметному увеличению участков коры головного мозга, слоя серого вещества, наиболее тесно связанного с высшими мозговыми функциями. </w:t>
      </w:r>
      <w:proofErr w:type="gramStart"/>
      <w:r w:rsidRPr="00245AD0">
        <w:rPr>
          <w:rFonts w:ascii="Times New Roman" w:hAnsi="Times New Roman" w:cs="Times New Roman"/>
          <w:sz w:val="28"/>
          <w:szCs w:val="28"/>
        </w:rPr>
        <w:t xml:space="preserve">Используя приемы </w:t>
      </w:r>
      <w:proofErr w:type="spellStart"/>
      <w:r w:rsidRPr="00245AD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йростимуляции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45AD0">
        <w:rPr>
          <w:rFonts w:ascii="Times New Roman" w:hAnsi="Times New Roman" w:cs="Times New Roman"/>
          <w:sz w:val="28"/>
          <w:szCs w:val="28"/>
        </w:rPr>
        <w:t xml:space="preserve"> дефектологической работе повышается</w:t>
      </w:r>
      <w:proofErr w:type="gramEnd"/>
      <w:r w:rsidRPr="00245AD0">
        <w:rPr>
          <w:rFonts w:ascii="Times New Roman" w:hAnsi="Times New Roman" w:cs="Times New Roman"/>
          <w:sz w:val="28"/>
          <w:szCs w:val="28"/>
        </w:rPr>
        <w:t xml:space="preserve"> результативность и эффективность коррекционной работы.</w:t>
      </w:r>
    </w:p>
    <w:p w:rsidR="00FC5D52" w:rsidRPr="004E5B12" w:rsidRDefault="004E5B12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</w:t>
      </w:r>
      <w:r w:rsidR="00FC5D52" w:rsidRPr="004E5B1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РЕФЛЕКСИЯ</w:t>
      </w:r>
    </w:p>
    <w:p w:rsidR="00FC5D52" w:rsidRPr="00867114" w:rsidRDefault="00FC5D52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с вами рассмотрели различные инновационные </w:t>
      </w:r>
      <w:proofErr w:type="spellStart"/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технологиии</w:t>
      </w:r>
      <w:proofErr w:type="spellEnd"/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можно с ус</w:t>
      </w:r>
      <w:r w:rsidR="00867114"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пехом применять в коррекционной</w:t>
      </w:r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практике.</w:t>
      </w:r>
    </w:p>
    <w:p w:rsidR="00FC5D52" w:rsidRPr="00867114" w:rsidRDefault="00FC5D52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осуществления обратной связи, предлагаю вам выбрать или предложить свой вариан</w:t>
      </w:r>
      <w:r w:rsidR="00FA2B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т, в какой форме мы ее проведем:</w:t>
      </w:r>
    </w:p>
    <w:p w:rsidR="00FC5D52" w:rsidRPr="00867114" w:rsidRDefault="00FA2B53" w:rsidP="00FC5D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FC5D52"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аписание </w:t>
      </w:r>
      <w:proofErr w:type="spellStart"/>
      <w:r w:rsidR="00FC5D52"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</w:t>
      </w:r>
      <w:proofErr w:type="spellEnd"/>
      <w:r w:rsidR="00FC5D52"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C5D52" w:rsidRPr="00867114" w:rsidRDefault="00FC5D52" w:rsidP="00FC5D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свободное высказывание;</w:t>
      </w:r>
    </w:p>
    <w:p w:rsidR="00FC5D52" w:rsidRPr="00867114" w:rsidRDefault="00FC5D52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7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Синквейн</w:t>
      </w:r>
      <w:proofErr w:type="spellEnd"/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(от фр. </w:t>
      </w:r>
      <w:proofErr w:type="spellStart"/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cinquains</w:t>
      </w:r>
      <w:proofErr w:type="spellEnd"/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англ. </w:t>
      </w:r>
      <w:proofErr w:type="spellStart"/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cinquain</w:t>
      </w:r>
      <w:proofErr w:type="spellEnd"/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– это творческая работа, которая имеет короткую форму стихотворения, состоящего из пяти нерифмованных строк.</w:t>
      </w:r>
    </w:p>
    <w:p w:rsidR="00FC5D52" w:rsidRPr="00867114" w:rsidRDefault="00FC5D52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71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Правила написания </w:t>
      </w:r>
      <w:proofErr w:type="spellStart"/>
      <w:r w:rsidRPr="008671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синквейна</w:t>
      </w:r>
      <w:proofErr w:type="spellEnd"/>
      <w:r w:rsidRPr="008671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FC5D52" w:rsidRPr="00867114" w:rsidRDefault="00FC5D52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строка – одно существительное, выражающее главную тему </w:t>
      </w:r>
      <w:proofErr w:type="spellStart"/>
      <w:proofErr w:type="gramStart"/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</w:t>
      </w:r>
      <w:proofErr w:type="gramEnd"/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инквейна</w:t>
      </w:r>
      <w:proofErr w:type="spellEnd"/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C5D52" w:rsidRPr="00867114" w:rsidRDefault="00FC5D52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строка – два прилагательных, выражающих главную мысль.</w:t>
      </w:r>
    </w:p>
    <w:p w:rsidR="00FC5D52" w:rsidRPr="00867114" w:rsidRDefault="00FC5D52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строка – три глагола, описывающие действия в рамках темы.</w:t>
      </w:r>
    </w:p>
    <w:p w:rsidR="00FC5D52" w:rsidRPr="00867114" w:rsidRDefault="00FC5D52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строка – фраза, несущая определенный смысл.</w:t>
      </w:r>
    </w:p>
    <w:p w:rsidR="00FC5D52" w:rsidRPr="00867114" w:rsidRDefault="00FC5D52" w:rsidP="00FC5D5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71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строка – заключение в форме существительного (ассоциация с первым словом).</w:t>
      </w:r>
    </w:p>
    <w:p w:rsidR="00FC5D52" w:rsidRPr="00A52297" w:rsidRDefault="00FC5D52" w:rsidP="00A5229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52297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Составлять </w:t>
      </w:r>
      <w:proofErr w:type="spellStart"/>
      <w:proofErr w:type="gramStart"/>
      <w:r w:rsidRPr="00A52297">
        <w:rPr>
          <w:rFonts w:ascii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A52297">
        <w:rPr>
          <w:rFonts w:ascii="Times New Roman" w:hAnsi="Times New Roman" w:cs="Times New Roman"/>
          <w:sz w:val="28"/>
          <w:szCs w:val="28"/>
          <w:lang w:eastAsia="ru-RU"/>
        </w:rPr>
        <w:t>инквейн</w:t>
      </w:r>
      <w:proofErr w:type="spellEnd"/>
      <w:r w:rsidRPr="00A52297">
        <w:rPr>
          <w:rFonts w:ascii="Times New Roman" w:hAnsi="Times New Roman" w:cs="Times New Roman"/>
          <w:sz w:val="28"/>
          <w:szCs w:val="28"/>
          <w:lang w:eastAsia="ru-RU"/>
        </w:rPr>
        <w:t xml:space="preserve"> очень просто и интересно. И к тому же, работа над созданием </w:t>
      </w:r>
      <w:proofErr w:type="spellStart"/>
      <w:r w:rsidRPr="00A52297">
        <w:rPr>
          <w:rFonts w:ascii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A52297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развивает образное мышление.</w:t>
      </w:r>
    </w:p>
    <w:p w:rsidR="00FC5D52" w:rsidRPr="00A52297" w:rsidRDefault="00FC5D52" w:rsidP="00A5229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522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FC5D52" w:rsidRPr="00A52297" w:rsidRDefault="00FC5D52" w:rsidP="00A5229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522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Пример </w:t>
      </w:r>
      <w:proofErr w:type="spellStart"/>
      <w:r w:rsidRPr="00A522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синквейна</w:t>
      </w:r>
      <w:proofErr w:type="spellEnd"/>
      <w:r w:rsidRPr="00A522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на тему форумов:</w:t>
      </w:r>
    </w:p>
    <w:p w:rsidR="00FC5D52" w:rsidRPr="00A52297" w:rsidRDefault="00FC5D52" w:rsidP="00A5229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52297">
        <w:rPr>
          <w:rFonts w:ascii="Times New Roman" w:hAnsi="Times New Roman" w:cs="Times New Roman"/>
          <w:sz w:val="28"/>
          <w:szCs w:val="28"/>
          <w:lang w:eastAsia="ru-RU"/>
        </w:rPr>
        <w:t>Форум (существительное, выражающее главную тему)</w:t>
      </w:r>
    </w:p>
    <w:p w:rsidR="00FC5D52" w:rsidRPr="00A52297" w:rsidRDefault="00FC5D52" w:rsidP="00A5229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52297">
        <w:rPr>
          <w:rFonts w:ascii="Times New Roman" w:hAnsi="Times New Roman" w:cs="Times New Roman"/>
          <w:sz w:val="28"/>
          <w:szCs w:val="28"/>
          <w:lang w:eastAsia="ru-RU"/>
        </w:rPr>
        <w:t>Шумный</w:t>
      </w:r>
      <w:proofErr w:type="gramEnd"/>
      <w:r w:rsidRPr="00A52297">
        <w:rPr>
          <w:rFonts w:ascii="Times New Roman" w:hAnsi="Times New Roman" w:cs="Times New Roman"/>
          <w:sz w:val="28"/>
          <w:szCs w:val="28"/>
          <w:lang w:eastAsia="ru-RU"/>
        </w:rPr>
        <w:t>, интересный (два прилагательных, выражающих главную мысль)</w:t>
      </w:r>
    </w:p>
    <w:p w:rsidR="00FC5D52" w:rsidRPr="00A52297" w:rsidRDefault="00FC5D52" w:rsidP="00A5229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52297">
        <w:rPr>
          <w:rFonts w:ascii="Times New Roman" w:hAnsi="Times New Roman" w:cs="Times New Roman"/>
          <w:sz w:val="28"/>
          <w:szCs w:val="28"/>
          <w:lang w:eastAsia="ru-RU"/>
        </w:rPr>
        <w:t>Развлекает, развивает, веселит (три глагола, описывающие действия в рамках темы)</w:t>
      </w:r>
    </w:p>
    <w:p w:rsidR="00FC5D52" w:rsidRPr="00A52297" w:rsidRDefault="00FC5D52" w:rsidP="00A5229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52297">
        <w:rPr>
          <w:rFonts w:ascii="Times New Roman" w:hAnsi="Times New Roman" w:cs="Times New Roman"/>
          <w:sz w:val="28"/>
          <w:szCs w:val="28"/>
          <w:lang w:eastAsia="ru-RU"/>
        </w:rPr>
        <w:t>Хорошее место для знакомств (фраза, несущая определенный смысл)</w:t>
      </w:r>
    </w:p>
    <w:p w:rsidR="00FC5D52" w:rsidRPr="004E5B12" w:rsidRDefault="00FC5D52" w:rsidP="00A52297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52297">
        <w:rPr>
          <w:rFonts w:ascii="Times New Roman" w:hAnsi="Times New Roman" w:cs="Times New Roman"/>
          <w:sz w:val="28"/>
          <w:szCs w:val="28"/>
          <w:lang w:eastAsia="ru-RU"/>
        </w:rPr>
        <w:t>Общение (заключение в форме существительного)</w:t>
      </w:r>
    </w:p>
    <w:p w:rsidR="00A52297" w:rsidRPr="004E5B12" w:rsidRDefault="00FC5D52" w:rsidP="00A52297">
      <w:pPr>
        <w:pStyle w:val="a6"/>
        <w:rPr>
          <w:rFonts w:cs="Helvetica"/>
          <w:i/>
          <w:sz w:val="25"/>
          <w:szCs w:val="25"/>
          <w:lang w:eastAsia="ru-RU"/>
        </w:rPr>
      </w:pPr>
      <w:r w:rsidRPr="004E5B1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Материалы: цветная бумага, клей, </w:t>
      </w:r>
      <w:proofErr w:type="spellStart"/>
      <w:r w:rsidRPr="004E5B12">
        <w:rPr>
          <w:rFonts w:ascii="Times New Roman" w:hAnsi="Times New Roman" w:cs="Times New Roman"/>
          <w:i/>
          <w:sz w:val="28"/>
          <w:szCs w:val="28"/>
          <w:lang w:eastAsia="ru-RU"/>
        </w:rPr>
        <w:t>карандашы</w:t>
      </w:r>
      <w:proofErr w:type="spellEnd"/>
      <w:r w:rsidRPr="004E5B12">
        <w:rPr>
          <w:rFonts w:ascii="Times New Roman" w:hAnsi="Times New Roman" w:cs="Times New Roman"/>
          <w:i/>
          <w:sz w:val="28"/>
          <w:szCs w:val="28"/>
          <w:lang w:eastAsia="ru-RU"/>
        </w:rPr>
        <w:t>, ножницы, бумага</w:t>
      </w:r>
      <w:r w:rsidRPr="004E5B12">
        <w:rPr>
          <w:rFonts w:ascii="Helvetica" w:hAnsi="Helvetica" w:cs="Helvetica"/>
          <w:i/>
          <w:sz w:val="25"/>
          <w:szCs w:val="25"/>
          <w:lang w:eastAsia="ru-RU"/>
        </w:rPr>
        <w:t xml:space="preserve">. </w:t>
      </w:r>
    </w:p>
    <w:p w:rsidR="00A52297" w:rsidRPr="004E5B12" w:rsidRDefault="00A52297" w:rsidP="00A52297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A52297" w:rsidRPr="004E5B12" w:rsidRDefault="004E5B12" w:rsidP="00A5229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E5B12">
        <w:rPr>
          <w:rFonts w:ascii="Times New Roman" w:hAnsi="Times New Roman" w:cs="Times New Roman"/>
          <w:sz w:val="28"/>
          <w:szCs w:val="28"/>
          <w:lang w:eastAsia="ru-RU"/>
        </w:rPr>
        <w:t>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16FC">
        <w:rPr>
          <w:rFonts w:ascii="Times New Roman" w:hAnsi="Times New Roman" w:cs="Times New Roman"/>
          <w:sz w:val="28"/>
          <w:szCs w:val="28"/>
          <w:lang w:eastAsia="ru-RU"/>
        </w:rPr>
        <w:t>редлогаю</w:t>
      </w:r>
      <w:proofErr w:type="spellEnd"/>
      <w:r w:rsidR="005716FC">
        <w:rPr>
          <w:rFonts w:ascii="Times New Roman" w:hAnsi="Times New Roman" w:cs="Times New Roman"/>
          <w:sz w:val="28"/>
          <w:szCs w:val="28"/>
          <w:lang w:eastAsia="ru-RU"/>
        </w:rPr>
        <w:t xml:space="preserve"> вам взять темы</w:t>
      </w:r>
      <w:r w:rsidRPr="004E5B12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r w:rsidR="005716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5B12">
        <w:rPr>
          <w:rFonts w:ascii="Times New Roman" w:hAnsi="Times New Roman" w:cs="Times New Roman"/>
          <w:sz w:val="28"/>
          <w:szCs w:val="28"/>
          <w:lang w:eastAsia="ru-RU"/>
        </w:rPr>
        <w:t>мастер класс</w:t>
      </w:r>
      <w:proofErr w:type="gramStart"/>
      <w:r w:rsidRPr="004E5B12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E5B12">
        <w:rPr>
          <w:rFonts w:ascii="Times New Roman" w:hAnsi="Times New Roman" w:cs="Times New Roman"/>
          <w:sz w:val="28"/>
          <w:szCs w:val="28"/>
          <w:lang w:eastAsia="ru-RU"/>
        </w:rPr>
        <w:t xml:space="preserve"> инновации.</w:t>
      </w:r>
    </w:p>
    <w:p w:rsidR="00A52297" w:rsidRPr="00E27291" w:rsidRDefault="00E27291" w:rsidP="00A5229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27291">
        <w:rPr>
          <w:rFonts w:ascii="Times New Roman" w:hAnsi="Times New Roman" w:cs="Times New Roman"/>
          <w:sz w:val="28"/>
          <w:szCs w:val="28"/>
          <w:lang w:eastAsia="ru-RU"/>
        </w:rPr>
        <w:t xml:space="preserve">(составление </w:t>
      </w:r>
      <w:proofErr w:type="spellStart"/>
      <w:r w:rsidRPr="00E27291">
        <w:rPr>
          <w:rFonts w:ascii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proofErr w:type="gramStart"/>
      <w:r w:rsidRPr="00E27291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E272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52297" w:rsidRDefault="005716FC" w:rsidP="00A52297">
      <w:pPr>
        <w:pStyle w:val="a6"/>
        <w:rPr>
          <w:rFonts w:cs="Helvetica"/>
          <w:sz w:val="25"/>
          <w:szCs w:val="25"/>
          <w:lang w:eastAsia="ru-RU"/>
        </w:rPr>
      </w:pPr>
      <w:r>
        <w:rPr>
          <w:rFonts w:cs="Helvetica"/>
          <w:noProof/>
          <w:sz w:val="25"/>
          <w:szCs w:val="25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6696710</wp:posOffset>
            </wp:positionV>
            <wp:extent cx="3611880" cy="2968625"/>
            <wp:effectExtent l="19050" t="0" r="7620" b="0"/>
            <wp:wrapSquare wrapText="bothSides"/>
            <wp:docPr id="10" name="Рисунок 7" descr="IMG-20200816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816-WA003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E74187" w:rsidP="00A52297">
      <w:pPr>
        <w:pStyle w:val="a6"/>
        <w:rPr>
          <w:rFonts w:cs="Helvetica"/>
          <w:sz w:val="25"/>
          <w:szCs w:val="25"/>
          <w:lang w:eastAsia="ru-RU"/>
        </w:rPr>
      </w:pPr>
      <w:r>
        <w:rPr>
          <w:rFonts w:cs="Helvetica"/>
          <w:noProof/>
          <w:sz w:val="25"/>
          <w:szCs w:val="25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-609600</wp:posOffset>
            </wp:positionH>
            <wp:positionV relativeFrom="margin">
              <wp:posOffset>3795395</wp:posOffset>
            </wp:positionV>
            <wp:extent cx="3310890" cy="3205480"/>
            <wp:effectExtent l="19050" t="0" r="3810" b="0"/>
            <wp:wrapSquare wrapText="bothSides"/>
            <wp:docPr id="7" name="Рисунок 6" descr="IMG-20200816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816-WA003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890" cy="320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A5458" w:rsidP="00A52297">
      <w:pPr>
        <w:pStyle w:val="a6"/>
        <w:rPr>
          <w:rFonts w:cs="Helvetica"/>
          <w:sz w:val="25"/>
          <w:szCs w:val="25"/>
          <w:lang w:eastAsia="ru-RU"/>
        </w:rPr>
      </w:pPr>
      <w:r>
        <w:rPr>
          <w:rFonts w:cs="Helvetica"/>
          <w:noProof/>
          <w:sz w:val="25"/>
          <w:szCs w:val="25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-508000</wp:posOffset>
            </wp:positionH>
            <wp:positionV relativeFrom="margin">
              <wp:posOffset>-336550</wp:posOffset>
            </wp:positionV>
            <wp:extent cx="3107690" cy="3476625"/>
            <wp:effectExtent l="19050" t="0" r="0" b="0"/>
            <wp:wrapSquare wrapText="bothSides"/>
            <wp:docPr id="4" name="Рисунок 3" descr="IMG-2020081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816-WA003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769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6FC">
        <w:rPr>
          <w:rFonts w:cs="Helvetica"/>
          <w:noProof/>
          <w:sz w:val="25"/>
          <w:szCs w:val="25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margin">
              <wp:posOffset>1692910</wp:posOffset>
            </wp:positionH>
            <wp:positionV relativeFrom="margin">
              <wp:posOffset>2598420</wp:posOffset>
            </wp:positionV>
            <wp:extent cx="4575175" cy="3442970"/>
            <wp:effectExtent l="19050" t="0" r="0" b="0"/>
            <wp:wrapSquare wrapText="bothSides"/>
            <wp:docPr id="9" name="Рисунок 8" descr="IMG-20200816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816-WA004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517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5716FC" w:rsidP="00A52297">
      <w:pPr>
        <w:pStyle w:val="a6"/>
        <w:rPr>
          <w:rFonts w:cs="Helvetica"/>
          <w:sz w:val="25"/>
          <w:szCs w:val="25"/>
          <w:lang w:eastAsia="ru-RU"/>
        </w:rPr>
      </w:pPr>
      <w:r>
        <w:rPr>
          <w:rFonts w:cs="Helvetica"/>
          <w:noProof/>
          <w:sz w:val="25"/>
          <w:szCs w:val="25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-722630</wp:posOffset>
            </wp:positionH>
            <wp:positionV relativeFrom="margin">
              <wp:posOffset>4958080</wp:posOffset>
            </wp:positionV>
            <wp:extent cx="3164205" cy="4153535"/>
            <wp:effectExtent l="19050" t="0" r="0" b="0"/>
            <wp:wrapSquare wrapText="bothSides"/>
            <wp:docPr id="11" name="Рисунок 10" descr="IMG-20200816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816-WA004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4205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A52297" w:rsidRDefault="00A52297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FC5D52" w:rsidRPr="00A52297" w:rsidRDefault="00FC5D52" w:rsidP="00A52297">
      <w:pPr>
        <w:pStyle w:val="a6"/>
        <w:rPr>
          <w:rFonts w:cs="Helvetica"/>
          <w:sz w:val="25"/>
          <w:szCs w:val="25"/>
          <w:lang w:eastAsia="ru-RU"/>
        </w:rPr>
      </w:pPr>
    </w:p>
    <w:p w:rsidR="007C04D0" w:rsidRDefault="007C04D0"/>
    <w:sectPr w:rsidR="007C04D0" w:rsidSect="007C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35E5"/>
    <w:multiLevelType w:val="multilevel"/>
    <w:tmpl w:val="A444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90F91"/>
    <w:multiLevelType w:val="multilevel"/>
    <w:tmpl w:val="BDAAC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B2751"/>
    <w:multiLevelType w:val="multilevel"/>
    <w:tmpl w:val="0F12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A738A8"/>
    <w:multiLevelType w:val="multilevel"/>
    <w:tmpl w:val="ABFA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176C8"/>
    <w:multiLevelType w:val="multilevel"/>
    <w:tmpl w:val="A35E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410089"/>
    <w:multiLevelType w:val="multilevel"/>
    <w:tmpl w:val="48484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7E25B7"/>
    <w:multiLevelType w:val="multilevel"/>
    <w:tmpl w:val="08481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657B41"/>
    <w:rsid w:val="00001EAC"/>
    <w:rsid w:val="00030388"/>
    <w:rsid w:val="00042838"/>
    <w:rsid w:val="00044334"/>
    <w:rsid w:val="00057E67"/>
    <w:rsid w:val="0006713E"/>
    <w:rsid w:val="000F6432"/>
    <w:rsid w:val="001036C9"/>
    <w:rsid w:val="0013692E"/>
    <w:rsid w:val="00140790"/>
    <w:rsid w:val="001A7533"/>
    <w:rsid w:val="002D0AD4"/>
    <w:rsid w:val="002E28BC"/>
    <w:rsid w:val="003526C2"/>
    <w:rsid w:val="003B6B6A"/>
    <w:rsid w:val="004C723C"/>
    <w:rsid w:val="004E5B12"/>
    <w:rsid w:val="00501BAF"/>
    <w:rsid w:val="00536A2C"/>
    <w:rsid w:val="005635CB"/>
    <w:rsid w:val="005716FC"/>
    <w:rsid w:val="00597E34"/>
    <w:rsid w:val="005A3418"/>
    <w:rsid w:val="005B2209"/>
    <w:rsid w:val="005E7408"/>
    <w:rsid w:val="005F632F"/>
    <w:rsid w:val="00654732"/>
    <w:rsid w:val="00657B41"/>
    <w:rsid w:val="006E6327"/>
    <w:rsid w:val="006F6468"/>
    <w:rsid w:val="00706BB8"/>
    <w:rsid w:val="007257F9"/>
    <w:rsid w:val="00731209"/>
    <w:rsid w:val="00793302"/>
    <w:rsid w:val="007A0142"/>
    <w:rsid w:val="007C04D0"/>
    <w:rsid w:val="007C2912"/>
    <w:rsid w:val="007D0B32"/>
    <w:rsid w:val="007D7726"/>
    <w:rsid w:val="007E458A"/>
    <w:rsid w:val="007F7C6D"/>
    <w:rsid w:val="0081446E"/>
    <w:rsid w:val="008425A4"/>
    <w:rsid w:val="00867114"/>
    <w:rsid w:val="00877E73"/>
    <w:rsid w:val="008846AC"/>
    <w:rsid w:val="00884BA2"/>
    <w:rsid w:val="008D2E9B"/>
    <w:rsid w:val="00900094"/>
    <w:rsid w:val="00916223"/>
    <w:rsid w:val="0093509F"/>
    <w:rsid w:val="00977615"/>
    <w:rsid w:val="009928A2"/>
    <w:rsid w:val="009C5AB8"/>
    <w:rsid w:val="009C5CD5"/>
    <w:rsid w:val="009F44E8"/>
    <w:rsid w:val="00A4355E"/>
    <w:rsid w:val="00A52297"/>
    <w:rsid w:val="00A91276"/>
    <w:rsid w:val="00A9148F"/>
    <w:rsid w:val="00AA5458"/>
    <w:rsid w:val="00B0005B"/>
    <w:rsid w:val="00B24849"/>
    <w:rsid w:val="00B83ABC"/>
    <w:rsid w:val="00BF63C2"/>
    <w:rsid w:val="00C13879"/>
    <w:rsid w:val="00CE5BC6"/>
    <w:rsid w:val="00D54B9A"/>
    <w:rsid w:val="00D635FA"/>
    <w:rsid w:val="00D7612E"/>
    <w:rsid w:val="00DD1780"/>
    <w:rsid w:val="00DE6F58"/>
    <w:rsid w:val="00E10E18"/>
    <w:rsid w:val="00E27291"/>
    <w:rsid w:val="00E31602"/>
    <w:rsid w:val="00E55F22"/>
    <w:rsid w:val="00E74187"/>
    <w:rsid w:val="00ED50BA"/>
    <w:rsid w:val="00EE531C"/>
    <w:rsid w:val="00F857C9"/>
    <w:rsid w:val="00FA2B53"/>
    <w:rsid w:val="00FB6E35"/>
    <w:rsid w:val="00FC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D0"/>
  </w:style>
  <w:style w:type="paragraph" w:styleId="1">
    <w:name w:val="heading 1"/>
    <w:basedOn w:val="a"/>
    <w:link w:val="10"/>
    <w:uiPriority w:val="9"/>
    <w:qFormat/>
    <w:rsid w:val="002E2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435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B4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28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FC5D5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435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A52297"/>
    <w:pPr>
      <w:spacing w:after="0" w:line="240" w:lineRule="auto"/>
    </w:pPr>
  </w:style>
  <w:style w:type="paragraph" w:customStyle="1" w:styleId="c0">
    <w:name w:val="c0"/>
    <w:basedOn w:val="a"/>
    <w:rsid w:val="000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42838"/>
  </w:style>
  <w:style w:type="paragraph" w:styleId="a7">
    <w:name w:val="List Paragraph"/>
    <w:basedOn w:val="a"/>
    <w:uiPriority w:val="34"/>
    <w:qFormat/>
    <w:rsid w:val="0091622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57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43398-2602-41B3-B451-4B584346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9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Железяка</cp:lastModifiedBy>
  <cp:revision>86</cp:revision>
  <cp:lastPrinted>2019-02-14T04:04:00Z</cp:lastPrinted>
  <dcterms:created xsi:type="dcterms:W3CDTF">2019-02-13T15:39:00Z</dcterms:created>
  <dcterms:modified xsi:type="dcterms:W3CDTF">2020-08-16T09:16:00Z</dcterms:modified>
</cp:coreProperties>
</file>