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B3C" w:rsidRDefault="00EB7B3C" w:rsidP="00EB7B3C">
      <w:pPr>
        <w:pStyle w:val="a3"/>
        <w:shd w:val="clear" w:color="auto" w:fill="FFFFFF"/>
        <w:jc w:val="center"/>
        <w:rPr>
          <w:b/>
          <w:bCs/>
          <w:color w:val="000000"/>
          <w:sz w:val="28"/>
          <w:szCs w:val="28"/>
        </w:rPr>
      </w:pPr>
      <w:r>
        <w:rPr>
          <w:b/>
          <w:bCs/>
          <w:color w:val="000000"/>
          <w:sz w:val="28"/>
          <w:szCs w:val="28"/>
        </w:rPr>
        <w:t>Успешное проведение открытого урока</w:t>
      </w:r>
    </w:p>
    <w:p w:rsidR="00EB7B3C" w:rsidRDefault="00EB7B3C" w:rsidP="00EB7B3C">
      <w:pPr>
        <w:pStyle w:val="a3"/>
        <w:shd w:val="clear" w:color="auto" w:fill="FFFFFF"/>
        <w:spacing w:before="0" w:beforeAutospacing="0" w:after="0" w:afterAutospacing="0"/>
        <w:jc w:val="right"/>
        <w:rPr>
          <w:bCs/>
          <w:i/>
          <w:color w:val="000000"/>
          <w:sz w:val="28"/>
          <w:szCs w:val="28"/>
        </w:rPr>
      </w:pPr>
      <w:proofErr w:type="spellStart"/>
      <w:r>
        <w:rPr>
          <w:bCs/>
          <w:i/>
          <w:color w:val="000000"/>
          <w:sz w:val="28"/>
          <w:szCs w:val="28"/>
        </w:rPr>
        <w:t>Арямнова</w:t>
      </w:r>
      <w:proofErr w:type="spellEnd"/>
      <w:r>
        <w:rPr>
          <w:bCs/>
          <w:i/>
          <w:color w:val="000000"/>
          <w:sz w:val="28"/>
          <w:szCs w:val="28"/>
        </w:rPr>
        <w:t xml:space="preserve"> Татьяна Геннадьевна</w:t>
      </w:r>
    </w:p>
    <w:p w:rsidR="00EB7B3C" w:rsidRDefault="00EB7B3C" w:rsidP="00EB7B3C">
      <w:pPr>
        <w:pStyle w:val="a3"/>
        <w:shd w:val="clear" w:color="auto" w:fill="FFFFFF"/>
        <w:spacing w:before="0" w:beforeAutospacing="0" w:after="0" w:afterAutospacing="0"/>
        <w:jc w:val="right"/>
        <w:rPr>
          <w:bCs/>
          <w:i/>
          <w:color w:val="000000"/>
          <w:sz w:val="28"/>
          <w:szCs w:val="28"/>
        </w:rPr>
      </w:pPr>
      <w:r>
        <w:rPr>
          <w:bCs/>
          <w:i/>
          <w:color w:val="000000"/>
          <w:sz w:val="28"/>
          <w:szCs w:val="28"/>
        </w:rPr>
        <w:t xml:space="preserve"> учитель начальных классов</w:t>
      </w:r>
    </w:p>
    <w:p w:rsidR="00EB7B3C" w:rsidRDefault="00EB7B3C" w:rsidP="00EB7B3C">
      <w:pPr>
        <w:pStyle w:val="a3"/>
        <w:shd w:val="clear" w:color="auto" w:fill="FFFFFF"/>
        <w:spacing w:before="0" w:beforeAutospacing="0" w:after="0" w:afterAutospacing="0"/>
        <w:jc w:val="right"/>
        <w:rPr>
          <w:bCs/>
          <w:i/>
          <w:color w:val="000000"/>
          <w:sz w:val="28"/>
          <w:szCs w:val="28"/>
        </w:rPr>
      </w:pPr>
      <w:r>
        <w:rPr>
          <w:bCs/>
          <w:i/>
          <w:color w:val="000000"/>
          <w:sz w:val="28"/>
          <w:szCs w:val="28"/>
        </w:rPr>
        <w:t xml:space="preserve"> ГУ «Жуковская основная школа»</w:t>
      </w:r>
    </w:p>
    <w:p w:rsidR="00EB7B3C" w:rsidRDefault="00EB7B3C" w:rsidP="00EB7B3C">
      <w:pPr>
        <w:pStyle w:val="a3"/>
        <w:shd w:val="clear" w:color="auto" w:fill="FFFFFF"/>
        <w:spacing w:before="0" w:beforeAutospacing="0" w:after="0" w:afterAutospacing="0"/>
        <w:jc w:val="right"/>
        <w:rPr>
          <w:bCs/>
          <w:i/>
          <w:color w:val="000000"/>
          <w:sz w:val="28"/>
          <w:szCs w:val="28"/>
        </w:rPr>
      </w:pPr>
    </w:p>
    <w:p w:rsidR="00EB7B3C" w:rsidRDefault="00EB7B3C" w:rsidP="00EB7B3C">
      <w:pPr>
        <w:pStyle w:val="a3"/>
        <w:shd w:val="clear" w:color="auto" w:fill="FFFFFF"/>
        <w:spacing w:before="0" w:beforeAutospacing="0" w:after="0" w:afterAutospacing="0" w:line="360" w:lineRule="auto"/>
        <w:rPr>
          <w:color w:val="000000"/>
          <w:sz w:val="28"/>
          <w:szCs w:val="28"/>
        </w:rPr>
      </w:pPr>
      <w:r>
        <w:rPr>
          <w:color w:val="000000"/>
          <w:sz w:val="28"/>
          <w:szCs w:val="28"/>
        </w:rPr>
        <w:t>Открытый урок – это одна из форм представления личного опыта, мы показываем коллегам уровень своего профессионального мастерства. </w:t>
      </w:r>
    </w:p>
    <w:p w:rsidR="00EB7B3C" w:rsidRDefault="00EB7B3C" w:rsidP="00EB7B3C">
      <w:pPr>
        <w:pStyle w:val="a3"/>
        <w:shd w:val="clear" w:color="auto" w:fill="FFFFFF"/>
        <w:spacing w:before="0" w:beforeAutospacing="0" w:after="0" w:afterAutospacing="0" w:line="360" w:lineRule="auto"/>
        <w:rPr>
          <w:color w:val="000000"/>
          <w:sz w:val="28"/>
          <w:szCs w:val="28"/>
        </w:rPr>
      </w:pPr>
      <w:r>
        <w:rPr>
          <w:bCs/>
          <w:iCs/>
          <w:color w:val="000000"/>
          <w:sz w:val="28"/>
          <w:szCs w:val="28"/>
        </w:rPr>
        <w:t>Открытый урок – это возможность для учителя поделиться своим опытом с коллегами, показать педагогическое мастерство.</w:t>
      </w:r>
    </w:p>
    <w:p w:rsidR="00EB7B3C" w:rsidRDefault="00EB7B3C" w:rsidP="00EB7B3C">
      <w:pPr>
        <w:spacing w:after="0" w:line="360" w:lineRule="auto"/>
        <w:rPr>
          <w:rFonts w:ascii="Times New Roman" w:hAnsi="Times New Roman"/>
          <w:color w:val="000000"/>
          <w:sz w:val="28"/>
          <w:szCs w:val="28"/>
        </w:rPr>
      </w:pPr>
      <w:r>
        <w:rPr>
          <w:rFonts w:ascii="Times New Roman" w:eastAsia="Times New Roman" w:hAnsi="Times New Roman"/>
          <w:color w:val="000000"/>
          <w:sz w:val="28"/>
          <w:szCs w:val="28"/>
          <w:lang w:eastAsia="ru-RU"/>
        </w:rPr>
        <w:t xml:space="preserve">Открытый урок - это еще и огромный труд, ведь в него вкладываешь и весь опыт, его можно сравнить с театром: учитель выступает как сценарист, режиссёр, актёр и работник сцены. </w:t>
      </w:r>
    </w:p>
    <w:p w:rsidR="00EB7B3C" w:rsidRDefault="00EB7B3C" w:rsidP="00EB7B3C">
      <w:pPr>
        <w:spacing w:after="0" w:line="360" w:lineRule="auto"/>
        <w:rPr>
          <w:rFonts w:ascii="Times New Roman" w:hAnsi="Times New Roman"/>
          <w:color w:val="000000"/>
          <w:sz w:val="28"/>
          <w:szCs w:val="28"/>
          <w:shd w:val="clear" w:color="auto" w:fill="FFFFFF"/>
        </w:rPr>
      </w:pPr>
      <w:r>
        <w:rPr>
          <w:rFonts w:ascii="Times New Roman" w:hAnsi="Times New Roman"/>
          <w:color w:val="000000"/>
          <w:sz w:val="28"/>
          <w:szCs w:val="28"/>
        </w:rPr>
        <w:t>Именно через урок лучше всего видно педагога и как личность, и как профессионала. Проводить открытые уроки всегда ответственно и волнительно. Стараешься подготовиться, как следует, хочется показаться лучше, чем ты есть. Но, волнуясь, мы начинаем совершать ошибки, стараясь казаться лучше, пытаемся сделать то, чего на самом деле ни разу не делали. Всё это даже опытного педагога может привести к неудаче. </w:t>
      </w:r>
      <w:r>
        <w:rPr>
          <w:rFonts w:ascii="Times New Roman" w:hAnsi="Times New Roman"/>
          <w:color w:val="000000"/>
          <w:sz w:val="28"/>
          <w:szCs w:val="28"/>
        </w:rPr>
        <w:br/>
      </w:r>
      <w:r>
        <w:rPr>
          <w:rFonts w:ascii="Times New Roman" w:hAnsi="Times New Roman"/>
          <w:color w:val="000000"/>
          <w:sz w:val="28"/>
          <w:szCs w:val="28"/>
          <w:shd w:val="clear" w:color="auto" w:fill="FFFFFF"/>
        </w:rPr>
        <w:t>"Принцип открытости" в инновационном режиме обучения предполагает, прежде всего, поиск чего - то нового в процессе обучения. И это новое создается каждый раз в процессе коммуникации между участниками.</w:t>
      </w:r>
      <w:r>
        <w:rPr>
          <w:rFonts w:ascii="Times New Roman" w:hAnsi="Times New Roman"/>
          <w:color w:val="000000"/>
          <w:sz w:val="28"/>
          <w:szCs w:val="28"/>
        </w:rPr>
        <w:br/>
      </w:r>
      <w:r>
        <w:rPr>
          <w:rFonts w:ascii="Times New Roman" w:hAnsi="Times New Roman"/>
          <w:color w:val="000000"/>
          <w:sz w:val="28"/>
          <w:szCs w:val="28"/>
          <w:shd w:val="clear" w:color="auto" w:fill="FFFFFF"/>
        </w:rPr>
        <w:t>Это возможно лишь в ситуации, когда все участники становятся "равными" в коммуникации, что обеспечивает возможность сделать остановку при затруднении, задать режим критики и коррекции, уже в самом процессе обучения.</w:t>
      </w:r>
      <w:r>
        <w:rPr>
          <w:rFonts w:ascii="Times New Roman" w:hAnsi="Times New Roman"/>
          <w:color w:val="000000"/>
          <w:sz w:val="28"/>
          <w:szCs w:val="28"/>
        </w:rPr>
        <w:br/>
      </w:r>
      <w:r>
        <w:rPr>
          <w:rFonts w:ascii="Times New Roman" w:hAnsi="Times New Roman"/>
          <w:color w:val="000000"/>
          <w:sz w:val="28"/>
          <w:szCs w:val="28"/>
          <w:shd w:val="clear" w:color="auto" w:fill="FFFFFF"/>
        </w:rPr>
        <w:t xml:space="preserve">Если мы говорим об открытом уроке, то необходимы правила, нормы и принципы, отличающие открытый урок </w:t>
      </w:r>
      <w:proofErr w:type="gramStart"/>
      <w:r>
        <w:rPr>
          <w:rFonts w:ascii="Times New Roman" w:hAnsi="Times New Roman"/>
          <w:color w:val="000000"/>
          <w:sz w:val="28"/>
          <w:szCs w:val="28"/>
          <w:shd w:val="clear" w:color="auto" w:fill="FFFFFF"/>
        </w:rPr>
        <w:t>от</w:t>
      </w:r>
      <w:proofErr w:type="gramEnd"/>
      <w:r>
        <w:rPr>
          <w:rFonts w:ascii="Times New Roman" w:hAnsi="Times New Roman"/>
          <w:color w:val="000000"/>
          <w:sz w:val="28"/>
          <w:szCs w:val="28"/>
          <w:shd w:val="clear" w:color="auto" w:fill="FFFFFF"/>
        </w:rPr>
        <w:t xml:space="preserve"> обычного. И эти правила можно обсуждать с теми, кто приходит на открытый урок, а также с учениками.</w:t>
      </w:r>
      <w:r>
        <w:rPr>
          <w:rFonts w:ascii="Times New Roman" w:hAnsi="Times New Roman"/>
          <w:color w:val="000000"/>
          <w:sz w:val="28"/>
          <w:szCs w:val="28"/>
        </w:rPr>
        <w:br/>
      </w:r>
      <w:r>
        <w:rPr>
          <w:rFonts w:ascii="Times New Roman" w:hAnsi="Times New Roman"/>
          <w:color w:val="000000"/>
          <w:sz w:val="28"/>
          <w:szCs w:val="28"/>
          <w:shd w:val="clear" w:color="auto" w:fill="FFFFFF"/>
        </w:rPr>
        <w:t xml:space="preserve">Совместное обсуждение необходимо не для подготовки </w:t>
      </w:r>
      <w:proofErr w:type="gramStart"/>
      <w:r>
        <w:rPr>
          <w:rFonts w:ascii="Times New Roman" w:hAnsi="Times New Roman"/>
          <w:color w:val="000000"/>
          <w:sz w:val="28"/>
          <w:szCs w:val="28"/>
          <w:shd w:val="clear" w:color="auto" w:fill="FFFFFF"/>
        </w:rPr>
        <w:t>показухи</w:t>
      </w:r>
      <w:proofErr w:type="gramEnd"/>
      <w:r>
        <w:rPr>
          <w:rFonts w:ascii="Times New Roman" w:hAnsi="Times New Roman"/>
          <w:color w:val="000000"/>
          <w:sz w:val="28"/>
          <w:szCs w:val="28"/>
          <w:shd w:val="clear" w:color="auto" w:fill="FFFFFF"/>
        </w:rPr>
        <w:t xml:space="preserve">, а для развития рефлексии совместной деятельности в процессе обучения. Трансляция и усвоение предметных знаний в открытом уроке должна </w:t>
      </w:r>
      <w:r>
        <w:rPr>
          <w:rFonts w:ascii="Times New Roman" w:hAnsi="Times New Roman"/>
          <w:color w:val="000000"/>
          <w:sz w:val="28"/>
          <w:szCs w:val="28"/>
          <w:shd w:val="clear" w:color="auto" w:fill="FFFFFF"/>
        </w:rPr>
        <w:lastRenderedPageBreak/>
        <w:t>уступать процессу и качеству коммуникации и совместности проживания в учебном процессе.</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Как подготовить открытый урок без лишних волнений</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Открытые уроки время от времени приходится проводить всем учителям. Иногда их готовят к прохождению аттестации, а иногда это обычное требование администрации: по одному открытому уроку с учителя в год, полугодие или даже четверть. Цель их — не только контроль, но и возможность понаблюдать за учениками и педагогом в рабочей обстановке, и обмен опытом. Как же подготовить хороший открытый урок?</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Выбор темы</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 xml:space="preserve">Этому вопросу следует уделить максимальное внимание. Конечно, опытный учитель может провести урок на любую тему, и он будет интересным. </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 xml:space="preserve">Итак, тема. Она в любом случае не должна быть слишком трудной и громоздкой, так что львиную долю времени урока учителю придется объяснять материал и контролировать его понимание. </w:t>
      </w:r>
      <w:proofErr w:type="gramStart"/>
      <w:r>
        <w:rPr>
          <w:rFonts w:ascii="Times New Roman" w:hAnsi="Times New Roman"/>
          <w:sz w:val="28"/>
          <w:szCs w:val="28"/>
        </w:rPr>
        <w:t>Причем неминуемо возникнет неудобная ситуация: наиболее сообразительные дети уже поняли, до средних начинает доходить, а человека два-три сидят с тоской в бессмысленном взоре.</w:t>
      </w:r>
      <w:proofErr w:type="gramEnd"/>
      <w:r>
        <w:rPr>
          <w:rFonts w:ascii="Times New Roman" w:hAnsi="Times New Roman"/>
          <w:sz w:val="28"/>
          <w:szCs w:val="28"/>
        </w:rPr>
        <w:t xml:space="preserve"> Дать индивидуальные задания чревато: материал объяснен, но не отработан, так что результаты могут и не порадовать. Любой выход из этой ситуации невыгоден для педагога.</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Что можно придумать?</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Взять новую тему, но несложную и увлекательную. Детям будет интересно, глазки загорятся, стеснение от того, что на уроке посторонние, отойдет на второй план — а вам того и нужно!</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Провести урок закрепления материала. Разумеется, на предыдущих уроках необходимо добиться хорошего понимания материала. Минус тут один: особого оживления от детей ждать не приходится; особенно скучать будут хорошо успевающие, а ведь они должны стать вашей козырной картой!</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Выбрать урок контроля изученного и нестандартную форму проведения. Все мы знаем несколько превосходных вариантов: урок-конференция, урок-</w:t>
      </w:r>
      <w:r>
        <w:rPr>
          <w:rFonts w:ascii="Times New Roman" w:hAnsi="Times New Roman"/>
          <w:sz w:val="28"/>
          <w:szCs w:val="28"/>
        </w:rPr>
        <w:lastRenderedPageBreak/>
        <w:t>концерт, урок-суд и тому подобное. Удобно и то, что можно использовать множество разных приемов, индивидуальную работу чередовать с парной и групповой. То есть показать все свое мастерство и многообразие освоенных вами технологий.</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Выбор формы</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А вот это и в самом деле трудный вопрос. Что предпочесть: провести обычный урок или нестандартный? Весь урок отрабатывать один общий сценарий или сменить несколько приемов и технологий?</w:t>
      </w:r>
    </w:p>
    <w:p w:rsidR="00EB7B3C" w:rsidRDefault="00EB7B3C" w:rsidP="00EB7B3C">
      <w:pPr>
        <w:spacing w:after="0" w:line="360" w:lineRule="auto"/>
        <w:rPr>
          <w:rFonts w:ascii="Times New Roman" w:hAnsi="Times New Roman"/>
          <w:sz w:val="28"/>
          <w:szCs w:val="28"/>
        </w:rPr>
      </w:pPr>
      <w:proofErr w:type="gramStart"/>
      <w:r>
        <w:rPr>
          <w:rFonts w:ascii="Times New Roman" w:hAnsi="Times New Roman"/>
          <w:sz w:val="28"/>
          <w:szCs w:val="28"/>
        </w:rPr>
        <w:t>Урок-концерт, урок-игра, дискуссия, телемост, конференция, суд и т.д., безусловно, более зрелищны, нежели обычные уроки.</w:t>
      </w:r>
      <w:proofErr w:type="gramEnd"/>
      <w:r>
        <w:rPr>
          <w:rFonts w:ascii="Times New Roman" w:hAnsi="Times New Roman"/>
          <w:sz w:val="28"/>
          <w:szCs w:val="28"/>
        </w:rPr>
        <w:t xml:space="preserve"> Они вызовут интерес и у школьников, и у гостей. Но прежде чем решиться на проведение такого мероприятия, надо ответить себе на пару вопросов.</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 xml:space="preserve">Подготовить и провести нестандартный урок намного сложнее, а у </w:t>
      </w:r>
      <w:proofErr w:type="gramStart"/>
      <w:r>
        <w:rPr>
          <w:rFonts w:ascii="Times New Roman" w:hAnsi="Times New Roman"/>
          <w:sz w:val="28"/>
          <w:szCs w:val="28"/>
        </w:rPr>
        <w:t>проверяющих</w:t>
      </w:r>
      <w:proofErr w:type="gramEnd"/>
      <w:r>
        <w:rPr>
          <w:rFonts w:ascii="Times New Roman" w:hAnsi="Times New Roman"/>
          <w:sz w:val="28"/>
          <w:szCs w:val="28"/>
        </w:rPr>
        <w:t xml:space="preserve"> останутся сомнения в том, владеете ли вы самыми обычными и необходимыми для педагога технологиями.</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 xml:space="preserve">Например, в ходе проверки домашнего задания можно провести игру «Письмо в бутылке» или использовать приемы «Концептуальная таблица», «Общее — уникальное», «Шесть шляп» и т.п. Затем перейти к новой теме, используя прием «Удивляй!» или другую методику проблемного обучения. </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Для закрепления материала использовать составление алгоритма, «Интеллекту</w:t>
      </w:r>
      <w:r w:rsidR="00AA5472">
        <w:rPr>
          <w:rFonts w:ascii="Times New Roman" w:hAnsi="Times New Roman"/>
          <w:sz w:val="28"/>
          <w:szCs w:val="28"/>
        </w:rPr>
        <w:t>альный ринг»,</w:t>
      </w:r>
      <w:bookmarkStart w:id="0" w:name="_GoBack"/>
      <w:bookmarkEnd w:id="0"/>
      <w:r>
        <w:rPr>
          <w:rFonts w:ascii="Times New Roman" w:hAnsi="Times New Roman"/>
          <w:sz w:val="28"/>
          <w:szCs w:val="28"/>
        </w:rPr>
        <w:t xml:space="preserve"> «</w:t>
      </w:r>
      <w:proofErr w:type="spellStart"/>
      <w:r>
        <w:rPr>
          <w:rFonts w:ascii="Times New Roman" w:hAnsi="Times New Roman"/>
          <w:sz w:val="28"/>
          <w:szCs w:val="28"/>
        </w:rPr>
        <w:t>Синквейн</w:t>
      </w:r>
      <w:proofErr w:type="spellEnd"/>
      <w:r>
        <w:rPr>
          <w:rFonts w:ascii="Times New Roman" w:hAnsi="Times New Roman"/>
          <w:sz w:val="28"/>
          <w:szCs w:val="28"/>
        </w:rPr>
        <w:t>» и тому подобное.</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Неплохо еще и домашнее задание дать нестандартное, а творческое и, если возможно, предполагающее вариативность.</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Можно ограничиться одной-двумя необычными технологиями, остальное провести в традиционной манере.</w:t>
      </w:r>
    </w:p>
    <w:p w:rsidR="00EB7B3C" w:rsidRDefault="00EB7B3C" w:rsidP="00EB7B3C">
      <w:pPr>
        <w:spacing w:after="0" w:line="360" w:lineRule="auto"/>
        <w:rPr>
          <w:rFonts w:ascii="Times New Roman" w:hAnsi="Times New Roman"/>
          <w:sz w:val="28"/>
          <w:szCs w:val="28"/>
        </w:rPr>
      </w:pPr>
      <w:proofErr w:type="gramStart"/>
      <w:r>
        <w:rPr>
          <w:rFonts w:ascii="Times New Roman" w:hAnsi="Times New Roman"/>
          <w:sz w:val="28"/>
          <w:szCs w:val="28"/>
        </w:rPr>
        <w:t>А если вы проводите урок-обобщение изученного или даже зачетный по теме, то можно использовать не только элементы множества технологий, а еще различные игры: фонетические и морфемные шарады, «третий лишний», различные эстафеты, ассоциативные загадки и прочее.</w:t>
      </w:r>
      <w:proofErr w:type="gramEnd"/>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lastRenderedPageBreak/>
        <w:t xml:space="preserve">Главное правило здесь одно: какой бы прием вы ни выбрали, он должен быть отработан хотя бы в какой-то степени на предыдущих уроках. </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 xml:space="preserve">Ваши партнеры — это ученики. Они призваны вам </w:t>
      </w:r>
      <w:proofErr w:type="gramStart"/>
      <w:r>
        <w:rPr>
          <w:rFonts w:ascii="Times New Roman" w:hAnsi="Times New Roman"/>
          <w:sz w:val="28"/>
          <w:szCs w:val="28"/>
        </w:rPr>
        <w:t>подыграть</w:t>
      </w:r>
      <w:proofErr w:type="gramEnd"/>
      <w:r>
        <w:rPr>
          <w:rFonts w:ascii="Times New Roman" w:hAnsi="Times New Roman"/>
          <w:sz w:val="28"/>
          <w:szCs w:val="28"/>
        </w:rPr>
        <w:t xml:space="preserve"> и помочь вам показать, на что вы (и они, конечно) способны. Но они очень </w:t>
      </w:r>
      <w:proofErr w:type="gramStart"/>
      <w:r>
        <w:rPr>
          <w:rFonts w:ascii="Times New Roman" w:hAnsi="Times New Roman"/>
          <w:sz w:val="28"/>
          <w:szCs w:val="28"/>
        </w:rPr>
        <w:t>волнуются</w:t>
      </w:r>
      <w:proofErr w:type="gramEnd"/>
      <w:r>
        <w:rPr>
          <w:rFonts w:ascii="Times New Roman" w:hAnsi="Times New Roman"/>
          <w:sz w:val="28"/>
          <w:szCs w:val="28"/>
        </w:rPr>
        <w:t xml:space="preserve"> и, может быть, даже боятся директора или чужих людей на уроке. А на вас ложится груз сделать так, чтобы ребята перестали нервничать и стесняться и начали продуктивно работать.</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 xml:space="preserve">Главное правило: не репетируйте с классом! </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 xml:space="preserve">Кроме подробного конспекта, который вы, конечно, при подготовке запомните почти наизусть, стоит составить план и держать его перед собой рядом с часами. Если вы видите, что вышли за рамки регламента, лучше пожертвовать даже очень выигрышным приемом или игрой. Но ни в коем случае нельзя задерживать детей после звонка или отпускать, </w:t>
      </w:r>
      <w:proofErr w:type="gramStart"/>
      <w:r>
        <w:rPr>
          <w:rFonts w:ascii="Times New Roman" w:hAnsi="Times New Roman"/>
          <w:sz w:val="28"/>
          <w:szCs w:val="28"/>
        </w:rPr>
        <w:t>не задав домашнее задание</w:t>
      </w:r>
      <w:proofErr w:type="gramEnd"/>
      <w:r>
        <w:rPr>
          <w:rFonts w:ascii="Times New Roman" w:hAnsi="Times New Roman"/>
          <w:sz w:val="28"/>
          <w:szCs w:val="28"/>
        </w:rPr>
        <w:t xml:space="preserve">, не сообщив оценки, не подведя итоги. Это грубые нарушения, которые вызовут порицание со стороны </w:t>
      </w:r>
      <w:proofErr w:type="gramStart"/>
      <w:r>
        <w:rPr>
          <w:rFonts w:ascii="Times New Roman" w:hAnsi="Times New Roman"/>
          <w:sz w:val="28"/>
          <w:szCs w:val="28"/>
        </w:rPr>
        <w:t>проверяющих</w:t>
      </w:r>
      <w:proofErr w:type="gramEnd"/>
      <w:r>
        <w:rPr>
          <w:rFonts w:ascii="Times New Roman" w:hAnsi="Times New Roman"/>
          <w:sz w:val="28"/>
          <w:szCs w:val="28"/>
        </w:rPr>
        <w:t>.</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Будьте готовы переиграть ход урока, если он вдруг пошел не так, как вы рассчитывали. Заготовьте на этот случай карточки, игру, викторину, творческую работу. Все может случиться. Лучше урок будет не таким ярким, как вы рассчитывали, чем он вообще провалится.</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 xml:space="preserve">Если вы используете компьютерную презентацию, музыкальное сопровождение, видеофрагмент, убедитесь, что все работает, интернет не собирается пропасть (лучше, если все материалы будут у вас на компьютере и, для страховки, на </w:t>
      </w:r>
      <w:proofErr w:type="spellStart"/>
      <w:r>
        <w:rPr>
          <w:rFonts w:ascii="Times New Roman" w:hAnsi="Times New Roman"/>
          <w:sz w:val="28"/>
          <w:szCs w:val="28"/>
        </w:rPr>
        <w:t>флешке</w:t>
      </w:r>
      <w:proofErr w:type="spellEnd"/>
      <w:r>
        <w:rPr>
          <w:rFonts w:ascii="Times New Roman" w:hAnsi="Times New Roman"/>
          <w:sz w:val="28"/>
          <w:szCs w:val="28"/>
        </w:rPr>
        <w:t xml:space="preserve">), колонки исправны, телевизор или </w:t>
      </w:r>
      <w:proofErr w:type="spellStart"/>
      <w:r>
        <w:rPr>
          <w:rFonts w:ascii="Times New Roman" w:hAnsi="Times New Roman"/>
          <w:sz w:val="28"/>
          <w:szCs w:val="28"/>
        </w:rPr>
        <w:t>медиапроектор</w:t>
      </w:r>
      <w:proofErr w:type="spellEnd"/>
      <w:r>
        <w:rPr>
          <w:rFonts w:ascii="Times New Roman" w:hAnsi="Times New Roman"/>
          <w:sz w:val="28"/>
          <w:szCs w:val="28"/>
        </w:rPr>
        <w:t xml:space="preserve"> включается, экран доступен.</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 xml:space="preserve">Заготовьте необходимое количество тетрадей, ручек, карандашей и т.п. Кто-нибудь непременно забудет, а открытый урок — не самое подходящее время распекать </w:t>
      </w:r>
      <w:proofErr w:type="gramStart"/>
      <w:r>
        <w:rPr>
          <w:rFonts w:ascii="Times New Roman" w:hAnsi="Times New Roman"/>
          <w:sz w:val="28"/>
          <w:szCs w:val="28"/>
        </w:rPr>
        <w:t>растяпу</w:t>
      </w:r>
      <w:proofErr w:type="gramEnd"/>
      <w:r>
        <w:rPr>
          <w:rFonts w:ascii="Times New Roman" w:hAnsi="Times New Roman"/>
          <w:sz w:val="28"/>
          <w:szCs w:val="28"/>
        </w:rPr>
        <w:t xml:space="preserve">. Лучше быстро и сравнительно незаметно дать ребенку </w:t>
      </w:r>
      <w:proofErr w:type="gramStart"/>
      <w:r>
        <w:rPr>
          <w:rFonts w:ascii="Times New Roman" w:hAnsi="Times New Roman"/>
          <w:sz w:val="28"/>
          <w:szCs w:val="28"/>
        </w:rPr>
        <w:t>необходимое</w:t>
      </w:r>
      <w:proofErr w:type="gramEnd"/>
      <w:r>
        <w:rPr>
          <w:rFonts w:ascii="Times New Roman" w:hAnsi="Times New Roman"/>
          <w:sz w:val="28"/>
          <w:szCs w:val="28"/>
        </w:rPr>
        <w:t>.</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Начните урок с фраз и заданий, к которым дети привыкли. Это поможет им успокоиться.</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lastRenderedPageBreak/>
        <w:t xml:space="preserve">Не забудьте про </w:t>
      </w:r>
      <w:proofErr w:type="spellStart"/>
      <w:r>
        <w:rPr>
          <w:rFonts w:ascii="Times New Roman" w:hAnsi="Times New Roman"/>
          <w:sz w:val="28"/>
          <w:szCs w:val="28"/>
        </w:rPr>
        <w:t>физминутку</w:t>
      </w:r>
      <w:proofErr w:type="spellEnd"/>
      <w:r>
        <w:rPr>
          <w:rFonts w:ascii="Times New Roman" w:hAnsi="Times New Roman"/>
          <w:sz w:val="28"/>
          <w:szCs w:val="28"/>
        </w:rPr>
        <w:t>!</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Оденьтесь нарядно, но комфортно.</w:t>
      </w:r>
    </w:p>
    <w:p w:rsidR="00EB7B3C" w:rsidRDefault="00EB7B3C" w:rsidP="00EB7B3C">
      <w:pPr>
        <w:spacing w:after="0" w:line="360" w:lineRule="auto"/>
        <w:rPr>
          <w:rFonts w:ascii="Times New Roman" w:hAnsi="Times New Roman"/>
          <w:sz w:val="28"/>
          <w:szCs w:val="28"/>
        </w:rPr>
      </w:pPr>
      <w:r>
        <w:rPr>
          <w:rFonts w:ascii="Times New Roman" w:hAnsi="Times New Roman"/>
          <w:sz w:val="28"/>
          <w:szCs w:val="28"/>
        </w:rPr>
        <w:t>И самое главное — не волнуйтесь. Вы прекрасный педагог, а ваши ученики — лучшие в мире. Настраивайтесь на успех, и все пройдет отлично!</w:t>
      </w:r>
    </w:p>
    <w:p w:rsidR="00EB7B3C" w:rsidRDefault="00EB7B3C" w:rsidP="00EB7B3C">
      <w:pPr>
        <w:spacing w:after="0" w:line="360" w:lineRule="auto"/>
        <w:rPr>
          <w:rFonts w:ascii="Times New Roman" w:hAnsi="Times New Roman"/>
          <w:sz w:val="28"/>
          <w:szCs w:val="28"/>
        </w:rPr>
      </w:pPr>
    </w:p>
    <w:p w:rsidR="00EB7B3C" w:rsidRDefault="00EB7B3C" w:rsidP="00EB7B3C">
      <w:pPr>
        <w:rPr>
          <w:rFonts w:ascii="Times New Roman" w:hAnsi="Times New Roman"/>
          <w:color w:val="000000"/>
          <w:sz w:val="28"/>
          <w:szCs w:val="28"/>
          <w:shd w:val="clear" w:color="auto" w:fill="FFFFFF"/>
        </w:rPr>
      </w:pPr>
    </w:p>
    <w:p w:rsidR="00EB7B3C" w:rsidRDefault="00EB7B3C" w:rsidP="00EB7B3C">
      <w:pPr>
        <w:rPr>
          <w:rFonts w:ascii="Times New Roman" w:hAnsi="Times New Roman"/>
          <w:color w:val="000000"/>
          <w:sz w:val="28"/>
          <w:szCs w:val="28"/>
          <w:shd w:val="clear" w:color="auto" w:fill="FFFFFF"/>
        </w:rPr>
      </w:pPr>
    </w:p>
    <w:p w:rsidR="00EB7B3C" w:rsidRDefault="00EB7B3C" w:rsidP="00EB7B3C">
      <w:pPr>
        <w:pStyle w:val="a3"/>
        <w:shd w:val="clear" w:color="auto" w:fill="FFFFFF"/>
        <w:rPr>
          <w:color w:val="000000"/>
          <w:sz w:val="28"/>
          <w:szCs w:val="28"/>
        </w:rPr>
      </w:pPr>
    </w:p>
    <w:p w:rsidR="00EB7B3C" w:rsidRDefault="00EB7B3C" w:rsidP="00EB7B3C">
      <w:pPr>
        <w:rPr>
          <w:rFonts w:ascii="Times New Roman" w:hAnsi="Times New Roman"/>
          <w:sz w:val="28"/>
          <w:szCs w:val="28"/>
        </w:rPr>
      </w:pPr>
    </w:p>
    <w:p w:rsidR="00EB7B3C" w:rsidRDefault="00EB7B3C" w:rsidP="00EB7B3C">
      <w:pPr>
        <w:rPr>
          <w:rFonts w:ascii="Times New Roman" w:hAnsi="Times New Roman"/>
          <w:sz w:val="28"/>
          <w:szCs w:val="28"/>
        </w:rPr>
      </w:pPr>
    </w:p>
    <w:p w:rsidR="00BA0555" w:rsidRDefault="00BA0555"/>
    <w:sectPr w:rsidR="00BA05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FAA"/>
    <w:rsid w:val="00193FAA"/>
    <w:rsid w:val="00AA5472"/>
    <w:rsid w:val="00BA0555"/>
    <w:rsid w:val="00EB7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B3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7B3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B3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7B3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9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1096</Words>
  <Characters>6252</Characters>
  <Application>Microsoft Office Word</Application>
  <DocSecurity>0</DocSecurity>
  <Lines>52</Lines>
  <Paragraphs>14</Paragraphs>
  <ScaleCrop>false</ScaleCrop>
  <Company>SPecialiST RePack</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4</cp:revision>
  <dcterms:created xsi:type="dcterms:W3CDTF">2020-04-30T03:09:00Z</dcterms:created>
  <dcterms:modified xsi:type="dcterms:W3CDTF">2020-09-23T17:21:00Z</dcterms:modified>
</cp:coreProperties>
</file>