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10B4" w14:textId="77777777" w:rsidR="00CB71A8" w:rsidRDefault="00CB71A8" w:rsidP="00A0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F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Повышение функциональной грамотности </w:t>
      </w:r>
      <w:proofErr w:type="gramStart"/>
      <w:r w:rsidRPr="000F5964">
        <w:rPr>
          <w:rFonts w:ascii="Times New Roman" w:hAnsi="Times New Roman" w:cs="Times New Roman"/>
          <w:b/>
          <w:sz w:val="28"/>
          <w:szCs w:val="28"/>
          <w:lang w:eastAsia="ru-RU"/>
        </w:rPr>
        <w:t>учащихся-залог</w:t>
      </w:r>
      <w:proofErr w:type="gramEnd"/>
      <w:r w:rsidRPr="000F59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качественного образования</w:t>
      </w:r>
    </w:p>
    <w:p w14:paraId="320049D1" w14:textId="77777777" w:rsidR="00A06CF9" w:rsidRDefault="00A06CF9" w:rsidP="00A0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51B87F6" w14:textId="77777777" w:rsidR="00A06CF9" w:rsidRDefault="00A06CF9" w:rsidP="00A06CF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Қалым Мұрат Құлекешұлы</w:t>
      </w:r>
      <w:r w:rsidRPr="00A06CF9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14:paraId="7491ADC0" w14:textId="1DCE45C5" w:rsidR="00A06CF9" w:rsidRPr="00AD45B1" w:rsidRDefault="00A06CF9" w:rsidP="00A06CF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45B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старший преподаватель </w:t>
      </w:r>
    </w:p>
    <w:p w14:paraId="53709FE8" w14:textId="77777777" w:rsidR="00A06CF9" w:rsidRPr="00AD45B1" w:rsidRDefault="00A06CF9" w:rsidP="00A06CF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D45B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кафедры «Мировые языки» </w:t>
      </w:r>
      <w:bookmarkStart w:id="0" w:name="_GoBack"/>
      <w:bookmarkEnd w:id="0"/>
    </w:p>
    <w:p w14:paraId="2B7B3E53" w14:textId="5F53EEE2" w:rsidR="00A06CF9" w:rsidRPr="002F1EC0" w:rsidRDefault="00A06CF9" w:rsidP="00A06CF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D45B1">
        <w:rPr>
          <w:rFonts w:ascii="Times New Roman" w:hAnsi="Times New Roman" w:cs="Times New Roman"/>
          <w:sz w:val="28"/>
          <w:szCs w:val="28"/>
        </w:rPr>
        <w:t>КУТИ</w:t>
      </w:r>
      <w:r w:rsidRPr="00AD45B1">
        <w:rPr>
          <w:rFonts w:ascii="Times New Roman" w:hAnsi="Times New Roman" w:cs="Times New Roman"/>
          <w:sz w:val="28"/>
          <w:szCs w:val="28"/>
          <w:lang w:val="kk-KZ"/>
        </w:rPr>
        <w:t xml:space="preserve"> им. Ш.Есенова</w:t>
      </w:r>
    </w:p>
    <w:p w14:paraId="051AA807" w14:textId="314383CD" w:rsidR="00CB71A8" w:rsidRPr="000F5964" w:rsidRDefault="00CB71A8" w:rsidP="00A06C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6AACD7D4" w14:textId="74046B6C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CB71A8" w:rsidRPr="00024135">
        <w:rPr>
          <w:rFonts w:ascii="Times New Roman" w:hAnsi="Times New Roman" w:cs="Times New Roman"/>
          <w:sz w:val="28"/>
          <w:szCs w:val="28"/>
          <w:lang w:eastAsia="ru-RU"/>
        </w:rPr>
        <w:t>Глава государства Н. А. Назарбаев в своем очередном Послании народу Казахстана от 27 января 2012 года «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="00CB71A8" w:rsidRPr="00024135">
        <w:rPr>
          <w:rFonts w:ascii="Times New Roman" w:hAnsi="Times New Roman" w:cs="Times New Roman"/>
          <w:sz w:val="28"/>
          <w:szCs w:val="28"/>
          <w:lang w:eastAsia="ru-RU"/>
        </w:rPr>
        <w:t>оциально</w:t>
      </w:r>
      <w:proofErr w:type="spellEnd"/>
      <w:r w:rsidR="00CB71A8" w:rsidRPr="00024135">
        <w:rPr>
          <w:rFonts w:ascii="Times New Roman" w:hAnsi="Times New Roman" w:cs="Times New Roman"/>
          <w:sz w:val="28"/>
          <w:szCs w:val="28"/>
          <w:lang w:eastAsia="ru-RU"/>
        </w:rPr>
        <w:t xml:space="preserve"> - экономическая модернизация – главный вектор развития Казахстана» подчеркнул, что организации образования должны не только давать молодым людям знания, но и учить их использовать полученные знания в различных жизненных ситуациях, и поручил правительству подготовить национальный план мероприятий по развитию функциональной грамотности школьников на пять лет</w:t>
      </w:r>
      <w:proofErr w:type="gramEnd"/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="00CB71A8" w:rsidRPr="0002413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71A8" w:rsidRPr="0080439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D1336B">
        <w:rPr>
          <w:rFonts w:ascii="Times New Roman" w:hAnsi="Times New Roman" w:cs="Times New Roman"/>
          <w:sz w:val="28"/>
          <w:szCs w:val="28"/>
          <w:lang w:eastAsia="ru-RU"/>
        </w:rPr>
        <w:t>На основании данного поручения в июне принят «национальный план действий по развитию функциональной грамотности школьников на 2012 - 2016 годы», утвержденный Постановлением Правительства от 25 июня 2012 года №832.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CD705E">
        <w:rPr>
          <w:rFonts w:ascii="Times New Roman" w:hAnsi="Times New Roman" w:cs="Times New Roman"/>
          <w:sz w:val="28"/>
          <w:szCs w:val="28"/>
          <w:lang w:eastAsia="ru-RU"/>
        </w:rPr>
        <w:t>Целью национального плана является создание условий для развития функциональной грамотности школьников в Республике Казахстан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</w:p>
    <w:p w14:paraId="03E0BE34" w14:textId="77777777" w:rsidR="00CB71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D705E">
        <w:rPr>
          <w:rFonts w:ascii="Times New Roman" w:hAnsi="Times New Roman" w:cs="Times New Roman"/>
          <w:sz w:val="28"/>
          <w:szCs w:val="28"/>
          <w:lang w:eastAsia="ru-RU"/>
        </w:rPr>
        <w:t>Функциональная грамотность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D705E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D705E">
        <w:rPr>
          <w:rFonts w:ascii="Times New Roman" w:hAnsi="Times New Roman" w:cs="Times New Roman"/>
          <w:sz w:val="28"/>
          <w:szCs w:val="28"/>
          <w:lang w:eastAsia="ru-RU"/>
        </w:rPr>
        <w:t>это активное участие людей в социальной, культурной, политической и экономической деятельности, 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 есть</w:t>
      </w:r>
      <w:r w:rsidRPr="00CD705E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следование современному течению в эпоху глобализации, независимо от возраста, постоянное совершенствование знаний человека, независимо от профессии, возраста.</w:t>
      </w:r>
    </w:p>
    <w:p w14:paraId="5FED90BA" w14:textId="6899F4BC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612681">
        <w:rPr>
          <w:rFonts w:ascii="Times New Roman" w:hAnsi="Times New Roman" w:cs="Times New Roman"/>
          <w:sz w:val="28"/>
          <w:szCs w:val="28"/>
          <w:lang w:eastAsia="ru-RU"/>
        </w:rPr>
        <w:t>Главной целью является формирование в общеобразовательных школах интеллектуально, физически и духовно развитого гражданина Республики Казахстан, его социальная адаптация в мире.</w:t>
      </w:r>
    </w:p>
    <w:p w14:paraId="37D6267B" w14:textId="754EBCB7" w:rsidR="00CB71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70F">
        <w:rPr>
          <w:rFonts w:ascii="Times New Roman" w:hAnsi="Times New Roman" w:cs="Times New Roman"/>
          <w:sz w:val="28"/>
          <w:szCs w:val="28"/>
          <w:lang w:eastAsia="ru-RU"/>
        </w:rPr>
        <w:t>В результате изменения требований общества к человеку под влиянием развития различных направлений, происходящих в современном мире, стране, стало широко распространяться понятие функциональной грамотности.</w:t>
      </w:r>
      <w:r w:rsidRPr="008043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06CF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50725">
        <w:rPr>
          <w:rFonts w:ascii="Times New Roman" w:hAnsi="Times New Roman" w:cs="Times New Roman"/>
          <w:sz w:val="28"/>
          <w:szCs w:val="28"/>
          <w:lang w:eastAsia="ru-RU"/>
        </w:rPr>
        <w:t>Простая грамотность - это способность человека читать, понимать, составлять короткие тексты и выполнять простые арифметические действия.</w:t>
      </w:r>
    </w:p>
    <w:p w14:paraId="2D8F20A4" w14:textId="77777777" w:rsidR="00CB71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725">
        <w:rPr>
          <w:rFonts w:ascii="Times New Roman" w:hAnsi="Times New Roman" w:cs="Times New Roman"/>
          <w:sz w:val="28"/>
          <w:szCs w:val="28"/>
          <w:lang w:eastAsia="ru-RU"/>
        </w:rPr>
        <w:t>Функциональная грамотность - показатель способности человека взаимодействовать с внешней средой и способности максимально быстро адаптироваться и взаимодействовать с ней.</w:t>
      </w:r>
    </w:p>
    <w:p w14:paraId="66E3F2E4" w14:textId="68AAB250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450725">
        <w:rPr>
          <w:rFonts w:ascii="Times New Roman" w:hAnsi="Times New Roman" w:cs="Times New Roman"/>
          <w:sz w:val="28"/>
          <w:szCs w:val="28"/>
          <w:lang w:eastAsia="ru-RU"/>
        </w:rPr>
        <w:t>Таким образом, функциональная грамотность состоит из набора знаний, умений, навыков, которые считаются необходимыми для выживания человека в определенной культурной среде и обеспечивают его социальное взаимодействие.</w:t>
      </w:r>
    </w:p>
    <w:p w14:paraId="51EA0153" w14:textId="77878E63" w:rsidR="00CB71A8" w:rsidRPr="00C5612C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B71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CB71A8" w:rsidRPr="00C5612C">
        <w:rPr>
          <w:rFonts w:ascii="Times New Roman" w:hAnsi="Times New Roman" w:cs="Times New Roman"/>
          <w:sz w:val="28"/>
          <w:szCs w:val="28"/>
        </w:rPr>
        <w:t xml:space="preserve">своей работе </w:t>
      </w:r>
      <w:proofErr w:type="spellStart"/>
      <w:r w:rsidR="00CB71A8" w:rsidRPr="00C5612C">
        <w:rPr>
          <w:rFonts w:ascii="Times New Roman" w:hAnsi="Times New Roman" w:cs="Times New Roman"/>
          <w:sz w:val="28"/>
          <w:szCs w:val="28"/>
        </w:rPr>
        <w:t>К.Ю.Бабанский</w:t>
      </w:r>
      <w:proofErr w:type="spellEnd"/>
      <w:r w:rsidR="00CB71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1A8" w:rsidRPr="00C5612C">
        <w:rPr>
          <w:rFonts w:ascii="Times New Roman" w:hAnsi="Times New Roman" w:cs="Times New Roman"/>
          <w:sz w:val="28"/>
          <w:szCs w:val="28"/>
        </w:rPr>
        <w:t>показал</w:t>
      </w:r>
      <w:r w:rsidR="00CB71A8">
        <w:rPr>
          <w:rFonts w:ascii="Times New Roman" w:hAnsi="Times New Roman" w:cs="Times New Roman"/>
          <w:sz w:val="28"/>
          <w:szCs w:val="28"/>
          <w:lang w:val="kk-KZ"/>
        </w:rPr>
        <w:t>, что</w:t>
      </w:r>
      <w:r w:rsidR="00CB71A8" w:rsidRPr="00C5612C">
        <w:rPr>
          <w:rFonts w:ascii="Times New Roman" w:hAnsi="Times New Roman" w:cs="Times New Roman"/>
          <w:sz w:val="28"/>
          <w:szCs w:val="28"/>
        </w:rPr>
        <w:t xml:space="preserve"> в педагогике накоплено достаточно много научных идей, теоретических положений, которые непосредственно направлены на интенсификацию учебного процесса. </w:t>
      </w:r>
      <w:r w:rsidR="00CB71A8" w:rsidRPr="00C5612C">
        <w:rPr>
          <w:rFonts w:ascii="Times New Roman" w:hAnsi="Times New Roman" w:cs="Times New Roman"/>
          <w:sz w:val="28"/>
          <w:szCs w:val="28"/>
        </w:rPr>
        <w:lastRenderedPageBreak/>
        <w:t>Принципы комплексного решения задач образования, воспитания и развития функциональной грамотности, а также сознательности и активности учащихся, ориентируют учителей на развитие именно функциональной активности с использованием приобретаемых знаний [1].</w:t>
      </w:r>
    </w:p>
    <w:p w14:paraId="1941A798" w14:textId="266E5850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600504">
        <w:rPr>
          <w:rFonts w:ascii="Times New Roman" w:hAnsi="Times New Roman" w:cs="Times New Roman"/>
          <w:sz w:val="28"/>
          <w:szCs w:val="28"/>
          <w:lang w:eastAsia="ru-RU"/>
        </w:rPr>
        <w:t>И в широком смысле это не просто путь в мир умений и знаний, это мера культурного и социального развития нации, страны или группы людей. С точки зрения такого качественного характера функциональная грамотность используется как механизм развития личности.</w:t>
      </w:r>
    </w:p>
    <w:p w14:paraId="06C72EEA" w14:textId="723EC1B6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600504">
        <w:rPr>
          <w:rFonts w:ascii="Times New Roman" w:hAnsi="Times New Roman" w:cs="Times New Roman"/>
          <w:sz w:val="28"/>
          <w:szCs w:val="28"/>
          <w:lang w:eastAsia="ru-RU"/>
        </w:rPr>
        <w:t>Функциональная грамотность школьников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60050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600504">
        <w:rPr>
          <w:rFonts w:ascii="Times New Roman" w:hAnsi="Times New Roman" w:cs="Times New Roman"/>
          <w:sz w:val="28"/>
          <w:szCs w:val="28"/>
          <w:lang w:eastAsia="ru-RU"/>
        </w:rPr>
        <w:t>это развитие у учащегося способности к глубокому пониманию предмета, обеспечение умения эффективно использовать полученные знания вне класса, в любой ситуации. При выполнении этих условий в начальной школе формируется функциональная грамотность учащегося.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0166CF">
        <w:rPr>
          <w:rFonts w:ascii="Times New Roman" w:hAnsi="Times New Roman" w:cs="Times New Roman"/>
          <w:sz w:val="28"/>
          <w:szCs w:val="28"/>
          <w:lang w:eastAsia="ru-RU"/>
        </w:rPr>
        <w:t>Функциональные навыки учащихся формируются в стенах школы.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5D57D6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современном быстро меняющемся мире функциональная грамотность является базовым фактором, способствующим активному участию учащегося в </w:t>
      </w:r>
      <w:proofErr w:type="spellStart"/>
      <w:r w:rsidR="00CB71A8" w:rsidRPr="005D57D6">
        <w:rPr>
          <w:rFonts w:ascii="Times New Roman" w:hAnsi="Times New Roman" w:cs="Times New Roman"/>
          <w:sz w:val="28"/>
          <w:szCs w:val="28"/>
          <w:lang w:eastAsia="ru-RU"/>
        </w:rPr>
        <w:t>соци</w:t>
      </w:r>
      <w:proofErr w:type="spellEnd"/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ально-</w:t>
      </w:r>
      <w:r w:rsidR="00CB71A8" w:rsidRPr="005D57D6">
        <w:rPr>
          <w:rFonts w:ascii="Times New Roman" w:hAnsi="Times New Roman" w:cs="Times New Roman"/>
          <w:sz w:val="28"/>
          <w:szCs w:val="28"/>
          <w:lang w:eastAsia="ru-RU"/>
        </w:rPr>
        <w:t>культурной, политической и экономической деятельности, а также обучению на протяжении всей жизни.</w:t>
      </w:r>
      <w:r w:rsidR="00CB71A8" w:rsidRPr="0080439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71A8" w:rsidRPr="00C50532">
        <w:rPr>
          <w:rFonts w:ascii="Times New Roman" w:hAnsi="Times New Roman" w:cs="Times New Roman"/>
          <w:sz w:val="28"/>
          <w:szCs w:val="28"/>
          <w:lang w:eastAsia="ru-RU"/>
        </w:rPr>
        <w:t>В этой связи формирование компетенций, выражающих способность и готовность действовать на основе полученных знаний, является также одним из приоритетных направлений преподавания каждого предмета в общеобразовательных средних школах, являющихся важным звеном системы непрерывного образования.</w:t>
      </w:r>
    </w:p>
    <w:p w14:paraId="225F7F6E" w14:textId="6C9A5C59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4D4F80">
        <w:rPr>
          <w:rFonts w:ascii="Times New Roman" w:hAnsi="Times New Roman" w:cs="Times New Roman"/>
          <w:sz w:val="28"/>
          <w:szCs w:val="28"/>
          <w:lang w:eastAsia="ru-RU"/>
        </w:rPr>
        <w:t>Функциональная грамотность рассматривает уровень познавательных способностей учащихся и показатель продуктивной работы учащихся как уровень знаний.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D4F80">
        <w:rPr>
          <w:rFonts w:ascii="Times New Roman" w:hAnsi="Times New Roman" w:cs="Times New Roman"/>
          <w:sz w:val="28"/>
          <w:szCs w:val="28"/>
          <w:lang w:eastAsia="ru-RU"/>
        </w:rPr>
        <w:t>Этот уровень базируется на прикладном характере содержания школьного образования и усвоенных учащимися знаниях при решении задач в различных сферах жизни.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D4F80">
        <w:rPr>
          <w:rFonts w:ascii="Times New Roman" w:hAnsi="Times New Roman" w:cs="Times New Roman"/>
          <w:sz w:val="28"/>
          <w:szCs w:val="28"/>
          <w:lang w:eastAsia="ru-RU"/>
        </w:rPr>
        <w:t>Поэтому для овладения навыками жизнедеятельности и практической деятельности в обществе и социальным опытом в процессе обучения у учащихся должны быть сформированы основные и предметные компетенции.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531552">
        <w:rPr>
          <w:rFonts w:ascii="Times New Roman" w:hAnsi="Times New Roman" w:cs="Times New Roman"/>
          <w:sz w:val="28"/>
          <w:szCs w:val="28"/>
          <w:lang w:eastAsia="ru-RU"/>
        </w:rPr>
        <w:t>Адаптация к функциональной грамотности, ее формирование берет свое начало в начальной школе.</w:t>
      </w:r>
    </w:p>
    <w:p w14:paraId="44A8702F" w14:textId="78D5BEA3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894D6A">
        <w:rPr>
          <w:rFonts w:ascii="Times New Roman" w:hAnsi="Times New Roman" w:cs="Times New Roman"/>
          <w:sz w:val="28"/>
          <w:szCs w:val="28"/>
          <w:lang w:eastAsia="ru-RU"/>
        </w:rPr>
        <w:t>Содержание учебников предметов, которые они сейчас изучают, часто начинается с первой грамотности, развивается и систематизируется с каждым разом.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894D6A">
        <w:rPr>
          <w:rFonts w:ascii="Times New Roman" w:hAnsi="Times New Roman" w:cs="Times New Roman"/>
          <w:sz w:val="28"/>
          <w:szCs w:val="28"/>
          <w:lang w:eastAsia="ru-RU"/>
        </w:rPr>
        <w:t>Для этого необходимо соотнести взаимозависимость знаний и умений, относящихся к функциональной грамотности, особенно часто используемых видов деятельности, согласованность друг с другом с текстом содержания учебников.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5060E2">
        <w:rPr>
          <w:rFonts w:ascii="Times New Roman" w:hAnsi="Times New Roman" w:cs="Times New Roman"/>
          <w:sz w:val="28"/>
          <w:szCs w:val="28"/>
          <w:lang w:eastAsia="ru-RU"/>
        </w:rPr>
        <w:t>Кроме того, требуется разработка единой методической системы по формированию функциональной грамотности учащихся на уровнях образования.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5060E2">
        <w:rPr>
          <w:rFonts w:ascii="Times New Roman" w:hAnsi="Times New Roman" w:cs="Times New Roman"/>
          <w:sz w:val="28"/>
          <w:szCs w:val="28"/>
          <w:lang w:eastAsia="ru-RU"/>
        </w:rPr>
        <w:t>Поэтому целесообразно строить содержание образования, которое является главным инструментом достижения цели, как основу функциональной грамотности учащихся на уровнях образования.</w:t>
      </w:r>
    </w:p>
    <w:p w14:paraId="38090F7F" w14:textId="77777777" w:rsidR="00A06CF9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="00CB71A8" w:rsidRPr="0064702D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функциональной грамотности направлено на достижение положительных результатов, начиная с начальных классов, чтобы соответствовать требованиям социального спроса, предъявляемым в настоящее время к системе обучения, и заканчивая коммуникативными, </w:t>
      </w:r>
      <w:r w:rsidR="00CB71A8" w:rsidRPr="006470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информационными и решениями проблем учащихся и другими основными компетенциями, а также формирование функциональной грамотности, чтобы соответствовать требованиям социального спроса, предъявляемым в настоящее время к системе обучения, грамотность письма, грамотность в естественных науках, положительных</w:t>
      </w:r>
      <w:proofErr w:type="gramEnd"/>
      <w:r w:rsidR="00CB71A8" w:rsidRPr="0064702D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можно добиться с помощью специальной работы, направленной на формирование математической 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и</w:t>
      </w:r>
      <w:r w:rsidR="00CB71A8" w:rsidRPr="0064702D">
        <w:rPr>
          <w:rFonts w:ascii="Times New Roman" w:hAnsi="Times New Roman" w:cs="Times New Roman"/>
          <w:sz w:val="28"/>
          <w:szCs w:val="28"/>
          <w:lang w:eastAsia="ru-RU"/>
        </w:rPr>
        <w:t xml:space="preserve"> компьютерной грамотности.</w:t>
      </w:r>
    </w:p>
    <w:p w14:paraId="0CE49105" w14:textId="0D68FA05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Преподавание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это не просто навык, это искусство находить новое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 xml:space="preserve">, - сказал </w:t>
      </w:r>
      <w:proofErr w:type="spellStart"/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Жусупбек</w:t>
      </w:r>
      <w:proofErr w:type="spellEnd"/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Аймаутов</w:t>
      </w:r>
      <w:proofErr w:type="spellEnd"/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. Поэтому в настоящее время мы обязаны постоянно совершенствовать подходы к обучению, меняя новые требования к сознательному воспитанию и качественному образованию учащихся.</w:t>
      </w:r>
    </w:p>
    <w:p w14:paraId="379C2D68" w14:textId="0F4C3DA7" w:rsidR="00CB71A8" w:rsidRPr="00DE3705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 xml:space="preserve">Глава государства Н. Назарбаев 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отметил, что 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«современный учитель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4B3756">
        <w:rPr>
          <w:rFonts w:ascii="Times New Roman" w:hAnsi="Times New Roman" w:cs="Times New Roman"/>
          <w:sz w:val="28"/>
          <w:szCs w:val="28"/>
          <w:lang w:eastAsia="ru-RU"/>
        </w:rPr>
        <w:t>это духовно развитый и социально зрелый специалист, умело владеющий всеми видами педагогических средств, творческая личность, всегда стремящаяся к самосовершенствованию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</w:t>
      </w:r>
      <w:r w:rsidR="00CB71A8" w:rsidRPr="004B3756">
        <w:rPr>
          <w:rFonts w:ascii="Times New Roman" w:hAnsi="Times New Roman" w:cs="Times New Roman"/>
          <w:sz w:val="28"/>
          <w:szCs w:val="28"/>
          <w:lang w:val="kk-KZ" w:eastAsia="ru-RU"/>
        </w:rPr>
        <w:t>Он отвечает за формирование и развитие творческой личности с высшим образованием».</w:t>
      </w:r>
    </w:p>
    <w:p w14:paraId="7D86B848" w14:textId="7AE5ED1B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CB71A8" w:rsidRPr="004B3756">
        <w:rPr>
          <w:rFonts w:ascii="Times New Roman" w:hAnsi="Times New Roman" w:cs="Times New Roman"/>
          <w:sz w:val="28"/>
          <w:szCs w:val="28"/>
          <w:lang w:val="kk-KZ" w:eastAsia="ru-RU"/>
        </w:rPr>
        <w:t>Таким образом, для формирования творческой личности на каждом уроке мы должны не только ограничиваться обучением знаниям в рамках учебника, но и в широком смысле дифференцировать и адаптировать работы, соответствующие требованиям, уровню каждого ребенка.</w:t>
      </w:r>
    </w:p>
    <w:p w14:paraId="3458A9A1" w14:textId="61C622E9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>Для развития компетенций личности, т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о</w:t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е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сть,</w:t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повышения функциональной грамотности младших школьников, наилучший результат дает использование новых инновационных методов и приемов.</w:t>
      </w:r>
    </w:p>
    <w:p w14:paraId="4870488D" w14:textId="09363976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>Учитель должен быть мастером, чтобы увлечь учеников уроком. Он должен работать над вопросами о том, как обучить ребенка, как раскрыть его мотивацию к занятиям. Человек в целом запоминает слух, зрение, осязание и обоняние.</w:t>
      </w:r>
    </w:p>
    <w:p w14:paraId="169C1281" w14:textId="00471E2A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Некоторые ученики пи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шут хорошо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а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некоторые умеют устно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говорить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. В ходе интерактивного обучения учащиеся учатся формировать собственное мнение, правильно выражать свои мысли, аргументировать свое мнение, вести дискуссию, слушать других, уважать и считаться с другим мнением.</w:t>
      </w:r>
    </w:p>
    <w:p w14:paraId="7C7EAB10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Ожидаемый результат:</w:t>
      </w:r>
    </w:p>
    <w:p w14:paraId="22757A9A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меет различать смыслы;</w:t>
      </w:r>
    </w:p>
    <w:p w14:paraId="0FED2E1B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овысится компетентность  в команд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ной 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работе;</w:t>
      </w:r>
    </w:p>
    <w:p w14:paraId="190E7237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- определяется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их л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идерство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5A40687E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овышается уровень знаний, умений, навыков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73F592AC" w14:textId="77777777" w:rsidR="00CB71A8" w:rsidRPr="007919A8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умеет в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ысказывать свое мнение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;</w:t>
      </w:r>
    </w:p>
    <w:p w14:paraId="5F917D05" w14:textId="77777777" w:rsidR="00A06CF9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п</w:t>
      </w:r>
      <w:r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овышается функциональная грамотность.</w:t>
      </w:r>
    </w:p>
    <w:p w14:paraId="2F08B5B7" w14:textId="29173B4B" w:rsidR="00CB71A8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Таким образом, развитие функциональной грамотности школьников – требование современности. При этом важно уметь правильно вести занятия в начальной школе. Мастерство педагога, то есть занятия, сочетающие в себе творчество и ответственность, - это вопрос современности. Ученик, идущий впереди преподавателя, преподающего на высоком уровне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обретает свой жизненный путь, не сбиваясь с пути, становится гражданином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17BA1268" w14:textId="77777777" w:rsidR="00A06CF9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ab/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У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читель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это сердце школы, опора общества.</w:t>
      </w:r>
      <w:r w:rsidR="00CB71A8" w:rsidRPr="00E9168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>В то время как общество совершенствует личность до такой степени, что зрелая личность развивает общество. Поэтому в формировании личности не лишним будет придерживаться</w:t>
      </w:r>
      <w:r w:rsidR="00CB71A8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  <w:r w:rsidR="00CB71A8" w:rsidRPr="007919A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Послания Главы государства «построим будущее вместе» в этом году, так как мы должны держать во внимание функциональную грамотность будущих поколений.</w:t>
      </w:r>
    </w:p>
    <w:p w14:paraId="56204E4B" w14:textId="5860F0A1" w:rsidR="00CB71A8" w:rsidRPr="00A025DD" w:rsidRDefault="00CB71A8" w:rsidP="00A06C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91683">
        <w:rPr>
          <w:rFonts w:ascii="Times New Roman" w:hAnsi="Times New Roman" w:cs="Times New Roman"/>
          <w:sz w:val="28"/>
          <w:szCs w:val="28"/>
          <w:lang w:val="kk-KZ" w:eastAsia="ru-RU"/>
        </w:rPr>
        <w:br/>
      </w:r>
    </w:p>
    <w:p w14:paraId="30687015" w14:textId="79E24AD5" w:rsidR="00CB71A8" w:rsidRDefault="00A06CF9" w:rsidP="00A0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14:paraId="76B3419F" w14:textId="77777777" w:rsidR="00A06CF9" w:rsidRPr="00A06CF9" w:rsidRDefault="00A06CF9" w:rsidP="00A06C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0B17E" w14:textId="795DBB5F" w:rsidR="00CB71A8" w:rsidRPr="00F4029C" w:rsidRDefault="00A06CF9" w:rsidP="00A06C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1A8" w:rsidRPr="00F4029C">
        <w:rPr>
          <w:rFonts w:ascii="Times New Roman" w:hAnsi="Times New Roman" w:cs="Times New Roman"/>
          <w:sz w:val="28"/>
          <w:szCs w:val="28"/>
        </w:rPr>
        <w:t>1.</w:t>
      </w:r>
      <w:r w:rsidR="00CB71A8" w:rsidRPr="00F402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B71A8" w:rsidRPr="00F4029C">
        <w:rPr>
          <w:rFonts w:ascii="Times New Roman" w:hAnsi="Times New Roman" w:cs="Times New Roman"/>
          <w:sz w:val="28"/>
          <w:szCs w:val="28"/>
        </w:rPr>
        <w:t>Национальный план действий по развитию функциональной грамотности школьников на 2012 - 2016 годы.</w:t>
      </w:r>
    </w:p>
    <w:p w14:paraId="7CC5FCC5" w14:textId="0C5A13B8" w:rsidR="00CB71A8" w:rsidRDefault="00A06CF9" w:rsidP="00A06CF9">
      <w:pPr>
        <w:pStyle w:val="a3"/>
        <w:jc w:val="both"/>
        <w:rPr>
          <w:rFonts w:ascii="Calibri" w:hAnsi="Calibri" w:cs="Calibri"/>
          <w:color w:val="000000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ab/>
        <w:t>2.</w:t>
      </w:r>
      <w:r w:rsidR="00CB71A8" w:rsidRPr="00F4029C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Бабанский, Ю. К. Интенсификация процесса обучения / </w:t>
      </w:r>
      <w:r w:rsidR="00CB71A8" w:rsidRPr="00380E66">
        <w:rPr>
          <w:rStyle w:val="c1"/>
          <w:rFonts w:ascii="Times New Roman" w:hAnsi="Times New Roman" w:cs="Times New Roman"/>
          <w:color w:val="000000"/>
          <w:sz w:val="28"/>
          <w:szCs w:val="28"/>
        </w:rPr>
        <w:t>Ю.К. Бабанский. –</w:t>
      </w:r>
      <w:r w:rsidR="00CB71A8">
        <w:rPr>
          <w:rStyle w:val="c1"/>
          <w:color w:val="000000"/>
          <w:sz w:val="28"/>
          <w:szCs w:val="28"/>
        </w:rPr>
        <w:t xml:space="preserve"> </w:t>
      </w:r>
      <w:r w:rsidR="00CB71A8" w:rsidRPr="00F4029C">
        <w:rPr>
          <w:rStyle w:val="c1"/>
          <w:rFonts w:ascii="Times New Roman" w:hAnsi="Times New Roman" w:cs="Times New Roman"/>
          <w:color w:val="000000"/>
          <w:sz w:val="28"/>
          <w:szCs w:val="28"/>
        </w:rPr>
        <w:t>Москва: Знание, 1987. – 80 с.</w:t>
      </w:r>
    </w:p>
    <w:p w14:paraId="21A6A632" w14:textId="77777777" w:rsidR="00486F9B" w:rsidRDefault="00486F9B" w:rsidP="00A06CF9">
      <w:pPr>
        <w:jc w:val="both"/>
      </w:pPr>
    </w:p>
    <w:sectPr w:rsidR="0048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23"/>
    <w:rsid w:val="00424223"/>
    <w:rsid w:val="00486F9B"/>
    <w:rsid w:val="00A06CF9"/>
    <w:rsid w:val="00AD45B1"/>
    <w:rsid w:val="00C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1A8"/>
    <w:pPr>
      <w:spacing w:after="0" w:line="240" w:lineRule="auto"/>
    </w:pPr>
  </w:style>
  <w:style w:type="character" w:customStyle="1" w:styleId="c1">
    <w:name w:val="c1"/>
    <w:basedOn w:val="a0"/>
    <w:rsid w:val="00CB71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1A8"/>
    <w:pPr>
      <w:spacing w:after="0" w:line="240" w:lineRule="auto"/>
    </w:pPr>
  </w:style>
  <w:style w:type="character" w:customStyle="1" w:styleId="c1">
    <w:name w:val="c1"/>
    <w:basedOn w:val="a0"/>
    <w:rsid w:val="00CB7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2023-11-30T07:34:00Z</dcterms:created>
  <dcterms:modified xsi:type="dcterms:W3CDTF">2023-12-03T16:42:00Z</dcterms:modified>
</cp:coreProperties>
</file>