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18"/>
      </w:tblGrid>
      <w:tr w:rsidR="00FA0D67" w:rsidTr="00FA0D67">
        <w:tc>
          <w:tcPr>
            <w:tcW w:w="3190" w:type="dxa"/>
          </w:tcPr>
          <w:p w:rsidR="00FA0D67" w:rsidRDefault="00FA0D67" w:rsidP="00724127">
            <w:pPr>
              <w:jc w:val="right"/>
              <w:outlineLvl w:val="0"/>
              <w:rPr>
                <w:rFonts w:ascii="Open Sans" w:eastAsia="Times New Roman" w:hAnsi="Open Sans" w:cs="Times New Roman"/>
                <w:b/>
                <w:bCs/>
                <w:color w:val="212529"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2163" w:type="dxa"/>
          </w:tcPr>
          <w:p w:rsidR="00FA0D67" w:rsidRDefault="00FA0D67" w:rsidP="00724127">
            <w:pPr>
              <w:jc w:val="right"/>
              <w:outlineLvl w:val="0"/>
              <w:rPr>
                <w:rFonts w:ascii="Open Sans" w:eastAsia="Times New Roman" w:hAnsi="Open Sans" w:cs="Times New Roman"/>
                <w:b/>
                <w:bCs/>
                <w:color w:val="212529"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4218" w:type="dxa"/>
          </w:tcPr>
          <w:p w:rsidR="00FA0D67" w:rsidRDefault="00FA0D67" w:rsidP="00FA0D67">
            <w:pPr>
              <w:shd w:val="clear" w:color="auto" w:fill="FFFFFF"/>
              <w:jc w:val="center"/>
              <w:outlineLvl w:val="0"/>
              <w:rPr>
                <w:rFonts w:ascii="Open Sans" w:eastAsia="Times New Roman" w:hAnsi="Open Sans" w:cs="Times New Roman"/>
                <w:b/>
                <w:bCs/>
                <w:color w:val="212529"/>
                <w:kern w:val="36"/>
                <w:sz w:val="28"/>
                <w:szCs w:val="28"/>
                <w:lang w:val="en-US" w:eastAsia="ru-RU"/>
              </w:rPr>
            </w:pPr>
            <w:proofErr w:type="spellStart"/>
            <w:r w:rsidRPr="001D0CAC">
              <w:rPr>
                <w:rFonts w:ascii="Open Sans" w:eastAsia="Times New Roman" w:hAnsi="Open Sans" w:cs="Times New Roman"/>
                <w:b/>
                <w:bCs/>
                <w:color w:val="212529"/>
                <w:kern w:val="36"/>
                <w:sz w:val="28"/>
                <w:szCs w:val="28"/>
                <w:lang w:eastAsia="ru-RU"/>
              </w:rPr>
              <w:t>Нургазина</w:t>
            </w:r>
            <w:proofErr w:type="spellEnd"/>
            <w:r w:rsidRPr="001D0CAC">
              <w:rPr>
                <w:rFonts w:ascii="Open Sans" w:eastAsia="Times New Roman" w:hAnsi="Open Sans" w:cs="Times New Roman"/>
                <w:b/>
                <w:bCs/>
                <w:color w:val="212529"/>
                <w:kern w:val="36"/>
                <w:sz w:val="28"/>
                <w:szCs w:val="28"/>
                <w:lang w:eastAsia="ru-RU"/>
              </w:rPr>
              <w:t xml:space="preserve">  П.С.</w:t>
            </w:r>
          </w:p>
          <w:p w:rsidR="00FA0D67" w:rsidRDefault="00FA0D67" w:rsidP="00FA0D67">
            <w:pPr>
              <w:shd w:val="clear" w:color="auto" w:fill="FFFFFF"/>
              <w:jc w:val="center"/>
              <w:outlineLvl w:val="0"/>
              <w:rPr>
                <w:rFonts w:ascii="Open Sans" w:eastAsia="Times New Roman" w:hAnsi="Open Sans" w:cs="Times New Roman"/>
                <w:b/>
                <w:bCs/>
                <w:color w:val="212529"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Open Sans" w:eastAsia="Times New Roman" w:hAnsi="Open Sans" w:cs="Times New Roman" w:hint="eastAsia"/>
                <w:b/>
                <w:bCs/>
                <w:color w:val="212529"/>
                <w:kern w:val="36"/>
                <w:sz w:val="28"/>
                <w:szCs w:val="28"/>
                <w:lang w:val="kk-KZ" w:eastAsia="ru-RU"/>
              </w:rPr>
              <w:t>Преподаватель</w:t>
            </w:r>
            <w:r>
              <w:rPr>
                <w:rFonts w:ascii="Open Sans" w:eastAsia="Times New Roman" w:hAnsi="Open Sans" w:cs="Times New Roman"/>
                <w:b/>
                <w:bCs/>
                <w:color w:val="212529"/>
                <w:kern w:val="36"/>
                <w:sz w:val="28"/>
                <w:szCs w:val="28"/>
                <w:lang w:val="kk-KZ" w:eastAsia="ru-RU"/>
              </w:rPr>
              <w:t xml:space="preserve"> кафедры</w:t>
            </w:r>
          </w:p>
          <w:p w:rsidR="00FA0D67" w:rsidRPr="00FA0D67" w:rsidRDefault="00FA0D67" w:rsidP="00FA0D67">
            <w:pPr>
              <w:shd w:val="clear" w:color="auto" w:fill="FFFFFF"/>
              <w:jc w:val="center"/>
              <w:outlineLvl w:val="0"/>
              <w:rPr>
                <w:rFonts w:ascii="Open Sans" w:eastAsia="Times New Roman" w:hAnsi="Open Sans" w:cs="Times New Roman"/>
                <w:b/>
                <w:bCs/>
                <w:color w:val="212529"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212529"/>
                <w:kern w:val="36"/>
                <w:sz w:val="28"/>
                <w:szCs w:val="28"/>
                <w:lang w:val="kk-KZ" w:eastAsia="ru-RU"/>
              </w:rPr>
              <w:t xml:space="preserve">русского языка </w:t>
            </w:r>
            <w:r>
              <w:rPr>
                <w:rFonts w:ascii="Open Sans" w:eastAsia="Times New Roman" w:hAnsi="Open Sans" w:cs="Times New Roman"/>
                <w:b/>
                <w:bCs/>
                <w:color w:val="212529"/>
                <w:kern w:val="36"/>
                <w:sz w:val="28"/>
                <w:szCs w:val="28"/>
                <w:lang w:val="kk-KZ" w:eastAsia="ru-RU"/>
              </w:rPr>
              <w:t xml:space="preserve">и </w:t>
            </w:r>
            <w:r>
              <w:rPr>
                <w:rFonts w:ascii="Open Sans" w:eastAsia="Times New Roman" w:hAnsi="Open Sans" w:cs="Times New Roman"/>
                <w:b/>
                <w:bCs/>
                <w:color w:val="212529"/>
                <w:kern w:val="36"/>
                <w:sz w:val="28"/>
                <w:szCs w:val="28"/>
                <w:lang w:val="kk-KZ" w:eastAsia="ru-RU"/>
              </w:rPr>
              <w:t>литературы</w:t>
            </w:r>
          </w:p>
          <w:p w:rsidR="00FA0D67" w:rsidRPr="00FA0D67" w:rsidRDefault="00FA0D67" w:rsidP="00FA0D67">
            <w:pPr>
              <w:shd w:val="clear" w:color="auto" w:fill="FFFFFF"/>
              <w:jc w:val="center"/>
              <w:outlineLvl w:val="0"/>
              <w:rPr>
                <w:rFonts w:ascii="Open Sans" w:eastAsia="Times New Roman" w:hAnsi="Open Sans" w:cs="Times New Roman"/>
                <w:b/>
                <w:bCs/>
                <w:color w:val="212529"/>
                <w:kern w:val="36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212529"/>
                <w:kern w:val="36"/>
                <w:sz w:val="28"/>
                <w:szCs w:val="28"/>
                <w:lang w:val="en-US" w:eastAsia="ru-RU"/>
              </w:rPr>
              <w:t>SHAKARIM</w:t>
            </w:r>
            <w:r w:rsidRPr="00FA0D67">
              <w:rPr>
                <w:rFonts w:ascii="Open Sans" w:eastAsia="Times New Roman" w:hAnsi="Open Sans" w:cs="Times New Roman"/>
                <w:b/>
                <w:bCs/>
                <w:color w:val="212529"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Open Sans" w:eastAsia="Times New Roman" w:hAnsi="Open Sans" w:cs="Times New Roman"/>
                <w:b/>
                <w:bCs/>
                <w:color w:val="212529"/>
                <w:kern w:val="36"/>
                <w:sz w:val="28"/>
                <w:szCs w:val="28"/>
                <w:lang w:val="en-US" w:eastAsia="ru-RU"/>
              </w:rPr>
              <w:t>UNIVERSITY</w:t>
            </w:r>
          </w:p>
          <w:p w:rsidR="00FA0D67" w:rsidRDefault="00FA0D67" w:rsidP="00724127">
            <w:pPr>
              <w:jc w:val="right"/>
              <w:outlineLvl w:val="0"/>
              <w:rPr>
                <w:rFonts w:ascii="Open Sans" w:eastAsia="Times New Roman" w:hAnsi="Open Sans" w:cs="Times New Roman"/>
                <w:b/>
                <w:bCs/>
                <w:color w:val="212529"/>
                <w:kern w:val="36"/>
                <w:sz w:val="28"/>
                <w:szCs w:val="28"/>
                <w:lang w:val="kk-KZ" w:eastAsia="ru-RU"/>
              </w:rPr>
            </w:pPr>
          </w:p>
        </w:tc>
      </w:tr>
    </w:tbl>
    <w:p w:rsidR="00FA0D67" w:rsidRDefault="00FA0D67" w:rsidP="00724127">
      <w:pPr>
        <w:shd w:val="clear" w:color="auto" w:fill="FFFFFF"/>
        <w:spacing w:after="0" w:line="240" w:lineRule="auto"/>
        <w:jc w:val="right"/>
        <w:outlineLvl w:val="0"/>
        <w:rPr>
          <w:rFonts w:ascii="Open Sans" w:eastAsia="Times New Roman" w:hAnsi="Open Sans" w:cs="Times New Roman"/>
          <w:b/>
          <w:bCs/>
          <w:color w:val="212529"/>
          <w:kern w:val="36"/>
          <w:sz w:val="28"/>
          <w:szCs w:val="28"/>
          <w:lang w:val="kk-KZ" w:eastAsia="ru-RU"/>
        </w:rPr>
      </w:pPr>
    </w:p>
    <w:p w:rsidR="004361FC" w:rsidRDefault="00526223" w:rsidP="004361FC">
      <w:pPr>
        <w:shd w:val="clear" w:color="auto" w:fill="FFFFFF"/>
        <w:spacing w:after="0" w:line="240" w:lineRule="auto"/>
        <w:jc w:val="center"/>
        <w:outlineLvl w:val="0"/>
        <w:rPr>
          <w:rFonts w:ascii="Open Sans" w:eastAsia="Times New Roman" w:hAnsi="Open Sans" w:cs="Times New Roman"/>
          <w:b/>
          <w:bCs/>
          <w:color w:val="212529"/>
          <w:kern w:val="36"/>
          <w:sz w:val="28"/>
          <w:szCs w:val="28"/>
          <w:lang w:eastAsia="ru-RU"/>
        </w:rPr>
      </w:pPr>
      <w:r w:rsidRPr="00526223">
        <w:rPr>
          <w:rFonts w:ascii="Open Sans" w:eastAsia="Times New Roman" w:hAnsi="Open Sans" w:cs="Times New Roman"/>
          <w:b/>
          <w:bCs/>
          <w:color w:val="212529"/>
          <w:kern w:val="36"/>
          <w:sz w:val="28"/>
          <w:szCs w:val="28"/>
          <w:lang w:eastAsia="ru-RU"/>
        </w:rPr>
        <w:t>Формирование лингвистической компетенции у студентов</w:t>
      </w:r>
    </w:p>
    <w:p w:rsidR="00526223" w:rsidRPr="00526223" w:rsidRDefault="004361FC" w:rsidP="004361FC">
      <w:pPr>
        <w:shd w:val="clear" w:color="auto" w:fill="FFFFFF"/>
        <w:spacing w:after="0" w:line="240" w:lineRule="auto"/>
        <w:jc w:val="center"/>
        <w:outlineLvl w:val="0"/>
        <w:rPr>
          <w:rFonts w:ascii="Open Sans" w:eastAsia="Times New Roman" w:hAnsi="Open Sans" w:cs="Times New Roman"/>
          <w:b/>
          <w:bCs/>
          <w:color w:val="212529"/>
          <w:kern w:val="36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b/>
          <w:bCs/>
          <w:color w:val="212529"/>
          <w:kern w:val="36"/>
          <w:sz w:val="28"/>
          <w:szCs w:val="28"/>
          <w:lang w:eastAsia="ru-RU"/>
        </w:rPr>
        <w:t xml:space="preserve">в процессе обучения </w:t>
      </w:r>
      <w:r w:rsidR="00526223" w:rsidRPr="00526223">
        <w:rPr>
          <w:rFonts w:ascii="Open Sans" w:eastAsia="Times New Roman" w:hAnsi="Open Sans" w:cs="Times New Roman"/>
          <w:b/>
          <w:bCs/>
          <w:color w:val="212529"/>
          <w:kern w:val="36"/>
          <w:sz w:val="28"/>
          <w:szCs w:val="28"/>
          <w:lang w:eastAsia="ru-RU"/>
        </w:rPr>
        <w:t xml:space="preserve"> русскому языку</w:t>
      </w:r>
    </w:p>
    <w:p w:rsidR="00526223" w:rsidRPr="002D5625" w:rsidRDefault="00526223" w:rsidP="002D562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1D1D1B"/>
          <w:sz w:val="28"/>
          <w:szCs w:val="28"/>
          <w:lang w:eastAsia="ru-RU"/>
        </w:rPr>
      </w:pPr>
      <w:bookmarkStart w:id="0" w:name="_GoBack"/>
      <w:bookmarkEnd w:id="0"/>
      <w:r w:rsidRPr="002D5625">
        <w:rPr>
          <w:rFonts w:ascii="Open Sans" w:eastAsia="Times New Roman" w:hAnsi="Open Sans" w:cs="Times New Roman"/>
          <w:b/>
          <w:bCs/>
          <w:color w:val="1D1D1B"/>
          <w:sz w:val="28"/>
          <w:szCs w:val="28"/>
          <w:lang w:eastAsia="ru-RU"/>
        </w:rPr>
        <w:t>Аннотация</w:t>
      </w:r>
    </w:p>
    <w:p w:rsidR="00526223" w:rsidRPr="002D5625" w:rsidRDefault="00526223" w:rsidP="002D562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 xml:space="preserve">В данной статье рассматривается процесс формирования лингвистической компетенции </w:t>
      </w:r>
      <w:proofErr w:type="gramStart"/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у</w:t>
      </w:r>
      <w:proofErr w:type="gramEnd"/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 xml:space="preserve"> обучающихся на занятиях по русскому языку. Лингвистическая компетенция включает в себя знание грамматики, лексики, фонетики и других аспектов языка, что является необходимым условием для успешного общения и понимания языка. Исследуются методы и подходы, способствующие развитию этой компетенции, а также роль преподавателя в этом процессе.</w:t>
      </w:r>
    </w:p>
    <w:p w:rsidR="00526223" w:rsidRPr="002D5625" w:rsidRDefault="00526223" w:rsidP="002D562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b/>
          <w:bCs/>
          <w:color w:val="1D1D1B"/>
          <w:sz w:val="28"/>
          <w:szCs w:val="28"/>
          <w:lang w:eastAsia="ru-RU"/>
        </w:rPr>
        <w:t>Введение</w:t>
      </w:r>
    </w:p>
    <w:p w:rsidR="00526223" w:rsidRPr="002D5625" w:rsidRDefault="00526223" w:rsidP="002D562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Лингвистическая компетенция — это способность человека использовать язык для общения, понимания и передачи информации. Она включает в себя не только знание правил языка, но и умение применять их в различных контекстах. В условиях глобализации и межкультурной коммуникации, изучение русского языка становится особенно актуальным. В этой статье мы проанализируем, как занятия по русскому языку могут способствовать формированию лингвистической компетенции у студентов.</w:t>
      </w:r>
    </w:p>
    <w:p w:rsidR="00526223" w:rsidRPr="002D5625" w:rsidRDefault="00526223" w:rsidP="002D562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b/>
          <w:bCs/>
          <w:color w:val="1D1D1B"/>
          <w:sz w:val="28"/>
          <w:szCs w:val="28"/>
          <w:lang w:eastAsia="ru-RU"/>
        </w:rPr>
        <w:t>Основные компоненты лингвистической компетенции</w:t>
      </w:r>
    </w:p>
    <w:p w:rsidR="00526223" w:rsidRPr="002D5625" w:rsidRDefault="00526223" w:rsidP="002D562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Лингвистическая компетенция состоит из нескольких ключевых компонентов:</w:t>
      </w:r>
    </w:p>
    <w:p w:rsidR="00526223" w:rsidRPr="002D5625" w:rsidRDefault="00526223" w:rsidP="002D5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25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bCs/>
          <w:color w:val="1D1D1B"/>
          <w:sz w:val="28"/>
          <w:szCs w:val="28"/>
          <w:lang w:eastAsia="ru-RU"/>
        </w:rPr>
        <w:t>Грамматическая компетенция</w:t>
      </w:r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 — знание грамматических правил, структур и форм языка.</w:t>
      </w:r>
    </w:p>
    <w:p w:rsidR="00526223" w:rsidRPr="002D5625" w:rsidRDefault="00526223" w:rsidP="002D5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25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bCs/>
          <w:color w:val="1D1D1B"/>
          <w:sz w:val="28"/>
          <w:szCs w:val="28"/>
          <w:lang w:eastAsia="ru-RU"/>
        </w:rPr>
        <w:t>Лексическая компетенция</w:t>
      </w:r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 — владение словарным запасом и умение правильно использовать слова в контексте.</w:t>
      </w:r>
    </w:p>
    <w:p w:rsidR="00526223" w:rsidRPr="002D5625" w:rsidRDefault="00526223" w:rsidP="002D5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25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bCs/>
          <w:color w:val="1D1D1B"/>
          <w:sz w:val="28"/>
          <w:szCs w:val="28"/>
          <w:lang w:eastAsia="ru-RU"/>
        </w:rPr>
        <w:t>Фонетическая компетенция</w:t>
      </w:r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 — способность правильно произносить звуки и интонации языка.</w:t>
      </w:r>
    </w:p>
    <w:p w:rsidR="00526223" w:rsidRPr="002D5625" w:rsidRDefault="00526223" w:rsidP="002D5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25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bCs/>
          <w:color w:val="1D1D1B"/>
          <w:sz w:val="28"/>
          <w:szCs w:val="28"/>
          <w:lang w:eastAsia="ru-RU"/>
        </w:rPr>
        <w:t>Синтаксическая компетенция</w:t>
      </w:r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 — умение строить грамматически правильные предложения.</w:t>
      </w:r>
    </w:p>
    <w:p w:rsidR="00526223" w:rsidRPr="002D5625" w:rsidRDefault="00526223" w:rsidP="002D5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25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bCs/>
          <w:color w:val="1D1D1B"/>
          <w:sz w:val="28"/>
          <w:szCs w:val="28"/>
          <w:lang w:eastAsia="ru-RU"/>
        </w:rPr>
        <w:t>Дискурсивная компетенция</w:t>
      </w:r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 — способность организовывать текст и поддерживать связное высказывание.</w:t>
      </w:r>
    </w:p>
    <w:p w:rsidR="00526223" w:rsidRPr="002D5625" w:rsidRDefault="00526223" w:rsidP="002D5625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b/>
          <w:bCs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b/>
          <w:bCs/>
          <w:color w:val="1D1D1B"/>
          <w:sz w:val="28"/>
          <w:szCs w:val="28"/>
          <w:lang w:eastAsia="ru-RU"/>
        </w:rPr>
        <w:t>Методы формирования лингвистической компетенции</w:t>
      </w:r>
    </w:p>
    <w:p w:rsidR="00FA49E3" w:rsidRPr="002D5625" w:rsidRDefault="00FA49E3" w:rsidP="002D5625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b/>
          <w:bCs/>
          <w:color w:val="1D1D1B"/>
          <w:sz w:val="28"/>
          <w:szCs w:val="28"/>
          <w:lang w:eastAsia="ru-RU"/>
        </w:rPr>
      </w:pPr>
    </w:p>
    <w:p w:rsidR="00526223" w:rsidRPr="002D5625" w:rsidRDefault="00526223" w:rsidP="002D562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Коммуникативный подход</w:t>
      </w:r>
    </w:p>
    <w:p w:rsidR="00FA49E3" w:rsidRPr="002D5625" w:rsidRDefault="00FA49E3" w:rsidP="002D5625">
      <w:pPr>
        <w:pStyle w:val="a5"/>
        <w:shd w:val="clear" w:color="auto" w:fill="FFFFFF"/>
        <w:spacing w:after="0" w:line="240" w:lineRule="auto"/>
        <w:outlineLvl w:val="2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</w:p>
    <w:p w:rsidR="00526223" w:rsidRPr="002D5625" w:rsidRDefault="00526223" w:rsidP="002D562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 xml:space="preserve">Коммуникативный подход акцентирует внимание на взаимодействии между </w:t>
      </w:r>
      <w:proofErr w:type="gramStart"/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обучающимися</w:t>
      </w:r>
      <w:proofErr w:type="gramEnd"/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. Занятия, основанные на этом подходе, включают ролевые игры, обсуждения и диалоги, что позволяет студентам практиковать язык в реальных ситуациях.</w:t>
      </w:r>
    </w:p>
    <w:p w:rsidR="00FA49E3" w:rsidRPr="002D5625" w:rsidRDefault="00FA49E3" w:rsidP="002D5625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 xml:space="preserve">        </w:t>
      </w:r>
    </w:p>
    <w:p w:rsidR="00526223" w:rsidRPr="002D5625" w:rsidRDefault="00FA49E3" w:rsidP="002D5625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 xml:space="preserve">      </w:t>
      </w:r>
      <w:r w:rsidR="00526223"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2. Игровые технологии</w:t>
      </w:r>
    </w:p>
    <w:p w:rsidR="00526223" w:rsidRPr="002D5625" w:rsidRDefault="00526223" w:rsidP="002D562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Использование игр в обучении способствует повышению мотивации и интереса к изучению языка. Игры могут быть направлены на развитие лексической и грамматической компетенции, а также на улучшение фонетических навыков.</w:t>
      </w:r>
    </w:p>
    <w:p w:rsidR="00526223" w:rsidRPr="002D5625" w:rsidRDefault="00FA49E3" w:rsidP="002D5625">
      <w:pPr>
        <w:shd w:val="clear" w:color="auto" w:fill="FFFFFF"/>
        <w:spacing w:before="300" w:after="100" w:afterAutospacing="1" w:line="240" w:lineRule="auto"/>
        <w:outlineLvl w:val="2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 xml:space="preserve">       </w:t>
      </w:r>
      <w:r w:rsidR="00526223"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3. Интерактивные методы</w:t>
      </w:r>
    </w:p>
    <w:p w:rsidR="00526223" w:rsidRPr="002D5625" w:rsidRDefault="00526223" w:rsidP="002D562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Применение интерактивных технологий, таких как презентации, видео и онлайн-курсы, позволяет сделать процесс обучения более увлекательным и эффективным. Эти методы способствуют активному вовлечению студентов в учебный процесс.</w:t>
      </w:r>
    </w:p>
    <w:p w:rsidR="00526223" w:rsidRPr="002D5625" w:rsidRDefault="00526223" w:rsidP="002D5625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4. Индивидуальный подход</w:t>
      </w:r>
    </w:p>
    <w:p w:rsidR="00526223" w:rsidRPr="002D5625" w:rsidRDefault="00526223" w:rsidP="002D5625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Каждый студент имеет свои особенности восприятия и усвоения языка. Индивидуализация обучения позволяет учитывать эти особенности и адаптировать материалы и методы под конкретные нужды обучающегося.</w:t>
      </w:r>
    </w:p>
    <w:p w:rsidR="00526223" w:rsidRPr="002D5625" w:rsidRDefault="00526223" w:rsidP="002D5625">
      <w:pPr>
        <w:shd w:val="clear" w:color="auto" w:fill="FFFFFF"/>
        <w:spacing w:before="100" w:beforeAutospacing="1" w:after="0" w:line="240" w:lineRule="auto"/>
        <w:outlineLvl w:val="1"/>
        <w:rPr>
          <w:rFonts w:ascii="Open Sans" w:eastAsia="Times New Roman" w:hAnsi="Open Sans" w:cs="Times New Roman"/>
          <w:b/>
          <w:bCs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b/>
          <w:bCs/>
          <w:color w:val="1D1D1B"/>
          <w:sz w:val="28"/>
          <w:szCs w:val="28"/>
          <w:lang w:eastAsia="ru-RU"/>
        </w:rPr>
        <w:t>Роль преподавателя</w:t>
      </w:r>
    </w:p>
    <w:p w:rsidR="00526223" w:rsidRPr="002D5625" w:rsidRDefault="00526223" w:rsidP="002D562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Преподаватель играет ключевую роль в формировании лингвистической компетенции. Он должен быть не только носителем языка, но и квалифицированным специалистом, способным создать комфортную и продуктивную атмосферу для обучения. Важно, чтобы преподаватель:</w:t>
      </w:r>
    </w:p>
    <w:p w:rsidR="00526223" w:rsidRPr="002D5625" w:rsidRDefault="00526223" w:rsidP="002D56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25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Использовал разнообразные методы и подходы в обучении.</w:t>
      </w:r>
    </w:p>
    <w:p w:rsidR="00526223" w:rsidRPr="002D5625" w:rsidRDefault="00526223" w:rsidP="002D56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25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Поддерживал мотивацию студентов.</w:t>
      </w:r>
    </w:p>
    <w:p w:rsidR="00526223" w:rsidRPr="002D5625" w:rsidRDefault="00526223" w:rsidP="002D56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25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Предоставлял обратную связь и корректировал ошибки.</w:t>
      </w:r>
    </w:p>
    <w:p w:rsidR="00526223" w:rsidRPr="002D5625" w:rsidRDefault="00526223" w:rsidP="002D56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25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Создавал условия для практики языка в реальных ситуациях.</w:t>
      </w:r>
    </w:p>
    <w:p w:rsidR="00526223" w:rsidRPr="002D5625" w:rsidRDefault="00526223" w:rsidP="002D562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b/>
          <w:bCs/>
          <w:color w:val="1D1D1B"/>
          <w:sz w:val="28"/>
          <w:szCs w:val="28"/>
          <w:lang w:eastAsia="ru-RU"/>
        </w:rPr>
        <w:t>Заключение</w:t>
      </w:r>
    </w:p>
    <w:p w:rsidR="00526223" w:rsidRPr="002D5625" w:rsidRDefault="00526223" w:rsidP="002D5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 xml:space="preserve">Формирование лингвистической компетенции на занятиях по русскому языку является важной задачей, которая требует комплексного подхода. Применение различных методов и технологий, а также активное участие преподавателя в учебном процессе способствуют успешному овладению </w:t>
      </w:r>
      <w:r w:rsidRPr="002D5625"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lastRenderedPageBreak/>
        <w:t>языком. В условиях современного мира, где знание языков становится необходимым, важно продолжать исследовать и развивать эффективные методы обучения.</w:t>
      </w:r>
    </w:p>
    <w:p w:rsidR="00526223" w:rsidRPr="002D5625" w:rsidRDefault="00526223" w:rsidP="002D562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1D1D1B"/>
          <w:sz w:val="28"/>
          <w:szCs w:val="28"/>
          <w:lang w:eastAsia="ru-RU"/>
        </w:rPr>
      </w:pPr>
      <w:r w:rsidRPr="002D5625">
        <w:rPr>
          <w:rFonts w:ascii="Open Sans" w:eastAsia="Times New Roman" w:hAnsi="Open Sans" w:cs="Times New Roman"/>
          <w:b/>
          <w:bCs/>
          <w:color w:val="1D1D1B"/>
          <w:sz w:val="28"/>
          <w:szCs w:val="28"/>
          <w:lang w:eastAsia="ru-RU"/>
        </w:rPr>
        <w:t>Литература</w:t>
      </w:r>
    </w:p>
    <w:p w:rsidR="00526223" w:rsidRPr="00A958FE" w:rsidRDefault="00526223" w:rsidP="002D5625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709" w:hanging="283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A958FE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Бондаренко, Н. В. (2018). Коммуникативный подход в обучении русскому языку как иностранному. Москва: Издательство МГУ.</w:t>
      </w:r>
    </w:p>
    <w:p w:rsidR="00526223" w:rsidRPr="00A958FE" w:rsidRDefault="00526223" w:rsidP="002D5625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709" w:hanging="283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A958FE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Ильина, Т. В. (2020). Игровые технологии в обучении языкам. Санкт-Петербург: Издательство СПбГУ.</w:t>
      </w:r>
    </w:p>
    <w:p w:rsidR="00FA49E3" w:rsidRPr="00A958FE" w:rsidRDefault="00526223" w:rsidP="002D5625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709" w:hanging="283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A958FE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 xml:space="preserve">Сидорова, Е. А. (2019). Интерактивные методы обучения. Екатеринбург: Издательство </w:t>
      </w:r>
      <w:proofErr w:type="spellStart"/>
      <w:r w:rsidRPr="00A958FE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УрФУ</w:t>
      </w:r>
      <w:proofErr w:type="spellEnd"/>
      <w:r w:rsidRPr="00A958FE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.</w:t>
      </w:r>
    </w:p>
    <w:p w:rsidR="00FA49E3" w:rsidRPr="00A958FE" w:rsidRDefault="00FA49E3" w:rsidP="002D5625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709" w:hanging="283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A958FE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Баранов, А. В. (2020). Методика преподавания русского языка как иностранного. Москва: Издательство "Наука".</w:t>
      </w:r>
    </w:p>
    <w:p w:rsidR="00FA49E3" w:rsidRPr="00A958FE" w:rsidRDefault="00FA49E3" w:rsidP="002D5625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709" w:hanging="283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A958FE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Иванова, Т. С. (2019). Коммуникативные подходы в обучении языкам. Санкт-Петербург: Издательство "Литера".</w:t>
      </w:r>
    </w:p>
    <w:p w:rsidR="00FA49E3" w:rsidRPr="00A958FE" w:rsidRDefault="00FA49E3" w:rsidP="002D5625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709" w:hanging="283"/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</w:pPr>
      <w:r w:rsidRPr="00A958FE">
        <w:rPr>
          <w:rFonts w:ascii="Open Sans" w:eastAsia="Times New Roman" w:hAnsi="Open Sans" w:cs="Times New Roman"/>
          <w:color w:val="1D1D1B"/>
          <w:sz w:val="24"/>
          <w:szCs w:val="24"/>
          <w:lang w:eastAsia="ru-RU"/>
        </w:rPr>
        <w:t>Сидорова, Н. П. (2021). Психология обучения языкам. Екатеринбург: Издательство "Урал".</w:t>
      </w:r>
    </w:p>
    <w:p w:rsidR="00FA49E3" w:rsidRPr="002D5625" w:rsidRDefault="00FA49E3" w:rsidP="002D5625">
      <w:pPr>
        <w:shd w:val="clear" w:color="auto" w:fill="FFFFFF"/>
        <w:spacing w:before="100" w:beforeAutospacing="1" w:after="100" w:afterAutospacing="1" w:line="240" w:lineRule="auto"/>
        <w:ind w:left="825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</w:p>
    <w:p w:rsidR="008F0E3D" w:rsidRPr="002D5625" w:rsidRDefault="008F0E3D" w:rsidP="002D5625">
      <w:pPr>
        <w:spacing w:line="240" w:lineRule="auto"/>
        <w:rPr>
          <w:sz w:val="28"/>
          <w:szCs w:val="28"/>
        </w:rPr>
      </w:pPr>
    </w:p>
    <w:sectPr w:rsidR="008F0E3D" w:rsidRPr="002D5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2310"/>
    <w:multiLevelType w:val="hybridMultilevel"/>
    <w:tmpl w:val="E7A2B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93A74"/>
    <w:multiLevelType w:val="multilevel"/>
    <w:tmpl w:val="5718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25034D"/>
    <w:multiLevelType w:val="multilevel"/>
    <w:tmpl w:val="9D9A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5A0E46"/>
    <w:multiLevelType w:val="multilevel"/>
    <w:tmpl w:val="850C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8B58E9"/>
    <w:multiLevelType w:val="hybridMultilevel"/>
    <w:tmpl w:val="43882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B405C5"/>
    <w:multiLevelType w:val="multilevel"/>
    <w:tmpl w:val="2F10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8E1333"/>
    <w:multiLevelType w:val="multilevel"/>
    <w:tmpl w:val="A544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322D61"/>
    <w:multiLevelType w:val="multilevel"/>
    <w:tmpl w:val="2D60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23"/>
    <w:rsid w:val="00154434"/>
    <w:rsid w:val="001D0CAC"/>
    <w:rsid w:val="002D5625"/>
    <w:rsid w:val="004361FC"/>
    <w:rsid w:val="005203FD"/>
    <w:rsid w:val="00526223"/>
    <w:rsid w:val="00724127"/>
    <w:rsid w:val="008754DB"/>
    <w:rsid w:val="008F0E3D"/>
    <w:rsid w:val="00A958FE"/>
    <w:rsid w:val="00FA0D67"/>
    <w:rsid w:val="00FA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6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62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62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262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2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62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62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262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22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5262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622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526223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FA49E3"/>
    <w:pPr>
      <w:ind w:left="720"/>
      <w:contextualSpacing/>
    </w:pPr>
  </w:style>
  <w:style w:type="table" w:styleId="a6">
    <w:name w:val="Table Grid"/>
    <w:basedOn w:val="a1"/>
    <w:uiPriority w:val="59"/>
    <w:rsid w:val="00FA0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6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62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62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262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2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62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62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262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22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5262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622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526223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FA49E3"/>
    <w:pPr>
      <w:ind w:left="720"/>
      <w:contextualSpacing/>
    </w:pPr>
  </w:style>
  <w:style w:type="table" w:styleId="a6">
    <w:name w:val="Table Grid"/>
    <w:basedOn w:val="a1"/>
    <w:uiPriority w:val="59"/>
    <w:rsid w:val="00FA0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5462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2025-04-30T11:50:00Z</dcterms:created>
  <dcterms:modified xsi:type="dcterms:W3CDTF">2025-05-28T05:59:00Z</dcterms:modified>
</cp:coreProperties>
</file>