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4" w:type="pct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70"/>
        <w:gridCol w:w="782"/>
        <w:gridCol w:w="693"/>
        <w:gridCol w:w="3628"/>
        <w:gridCol w:w="2359"/>
      </w:tblGrid>
      <w:tr w:rsidR="001046CC" w:rsidRPr="00ED471C" w:rsidTr="00D07948">
        <w:trPr>
          <w:cantSplit/>
          <w:trHeight w:val="692"/>
        </w:trPr>
        <w:tc>
          <w:tcPr>
            <w:tcW w:w="5000" w:type="pct"/>
            <w:gridSpan w:val="5"/>
          </w:tcPr>
          <w:p w:rsidR="001046CC" w:rsidRPr="00ED471C" w:rsidRDefault="001046CC" w:rsidP="000D403F">
            <w:pPr>
              <w:pStyle w:val="AssignmentTemplate"/>
              <w:spacing w:before="0" w:after="0" w:line="240" w:lineRule="auto"/>
              <w:outlineLvl w:val="2"/>
              <w:rPr>
                <w:rFonts w:eastAsia="Arial" w:cs="Arial"/>
                <w:i/>
                <w:color w:val="000000" w:themeColor="text1"/>
                <w:w w:val="99"/>
                <w:lang w:val="ru-RU"/>
              </w:rPr>
            </w:pPr>
            <w:r w:rsidRPr="00ED471C">
              <w:rPr>
                <w:rFonts w:cs="Arial"/>
                <w:i/>
                <w:color w:val="000000" w:themeColor="text1"/>
                <w:lang w:val="ru-RU"/>
              </w:rPr>
              <w:t xml:space="preserve">Раздел долгосрочного плана: </w:t>
            </w:r>
            <w:r w:rsidRPr="00ED471C">
              <w:rPr>
                <w:rFonts w:cs="Arial"/>
                <w:i/>
                <w:color w:val="000000" w:themeColor="text1"/>
                <w:lang w:val="kk-KZ"/>
              </w:rPr>
              <w:t>Раздел</w:t>
            </w:r>
            <w:r w:rsidRPr="00ED471C">
              <w:rPr>
                <w:rFonts w:cs="Arial"/>
                <w:i/>
                <w:color w:val="000000" w:themeColor="text1"/>
                <w:lang w:val="ru-RU"/>
              </w:rPr>
              <w:t xml:space="preserve"> 2</w:t>
            </w:r>
            <w:r w:rsidRPr="00ED471C">
              <w:rPr>
                <w:rFonts w:cs="Arial"/>
                <w:bCs/>
                <w:i/>
                <w:color w:val="000000" w:themeColor="text1"/>
                <w:lang w:val="ru-RU"/>
              </w:rPr>
              <w:t xml:space="preserve"> А Декоративно-прикладное творчество</w:t>
            </w:r>
          </w:p>
          <w:p w:rsidR="001046CC" w:rsidRPr="00ED471C" w:rsidRDefault="001046CC" w:rsidP="000D403F">
            <w:pPr>
              <w:pStyle w:val="AssignmentTemplate"/>
              <w:spacing w:before="0" w:after="0" w:line="240" w:lineRule="auto"/>
              <w:outlineLvl w:val="2"/>
              <w:rPr>
                <w:rFonts w:cs="Arial"/>
                <w:i/>
                <w:color w:val="000000" w:themeColor="text1"/>
                <w:lang w:val="ru-RU"/>
              </w:rPr>
            </w:pPr>
            <w:r w:rsidRPr="00ED471C">
              <w:rPr>
                <w:rFonts w:cs="Arial"/>
                <w:i/>
                <w:color w:val="000000" w:themeColor="text1"/>
                <w:lang w:val="ru-RU"/>
              </w:rPr>
              <w:t xml:space="preserve">Дата: </w:t>
            </w:r>
          </w:p>
          <w:p w:rsidR="001046CC" w:rsidRPr="00ED471C" w:rsidRDefault="001046CC" w:rsidP="000D403F">
            <w:pPr>
              <w:pStyle w:val="AssignmentTemplate"/>
              <w:spacing w:before="0" w:after="0" w:line="240" w:lineRule="auto"/>
              <w:outlineLvl w:val="2"/>
              <w:rPr>
                <w:rFonts w:cs="Arial"/>
                <w:bCs/>
                <w:i/>
                <w:color w:val="000000" w:themeColor="text1"/>
                <w:lang w:val="ru-RU"/>
              </w:rPr>
            </w:pPr>
            <w:r w:rsidRPr="00ED471C">
              <w:rPr>
                <w:rFonts w:cs="Arial"/>
                <w:i/>
                <w:color w:val="000000" w:themeColor="text1"/>
                <w:lang w:val="ru-RU"/>
              </w:rPr>
              <w:t xml:space="preserve">Класс: </w:t>
            </w:r>
            <w:r w:rsidRPr="00ED471C">
              <w:rPr>
                <w:rFonts w:cs="Arial"/>
                <w:bCs/>
                <w:i/>
                <w:color w:val="000000" w:themeColor="text1"/>
                <w:lang w:val="ru-RU"/>
              </w:rPr>
              <w:t>5 класс (</w:t>
            </w:r>
            <w:r w:rsidRPr="00ED471C">
              <w:rPr>
                <w:rFonts w:cs="Arial"/>
                <w:bCs/>
                <w:i/>
                <w:color w:val="000000" w:themeColor="text1"/>
                <w:lang w:val="kk-KZ"/>
              </w:rPr>
              <w:t>девочки</w:t>
            </w:r>
            <w:r w:rsidRPr="00ED471C">
              <w:rPr>
                <w:rFonts w:cs="Arial"/>
                <w:bCs/>
                <w:i/>
                <w:color w:val="000000" w:themeColor="text1"/>
                <w:lang w:val="ru-RU"/>
              </w:rPr>
              <w:t>)</w:t>
            </w:r>
          </w:p>
          <w:p w:rsidR="001046CC" w:rsidRPr="00ED471C" w:rsidRDefault="001046CC" w:rsidP="000D403F">
            <w:pPr>
              <w:pStyle w:val="AssignmentTemplate"/>
              <w:spacing w:before="0" w:after="0" w:line="240" w:lineRule="auto"/>
              <w:outlineLvl w:val="2"/>
              <w:rPr>
                <w:rFonts w:cs="Arial"/>
                <w:i/>
                <w:color w:val="000000" w:themeColor="text1"/>
                <w:lang w:val="ru-RU"/>
              </w:rPr>
            </w:pPr>
            <w:r w:rsidRPr="00ED471C">
              <w:rPr>
                <w:rFonts w:cs="Arial"/>
                <w:i/>
                <w:color w:val="000000" w:themeColor="text1"/>
                <w:lang w:val="ru-RU"/>
              </w:rPr>
              <w:t xml:space="preserve">Урок № 1. </w:t>
            </w:r>
            <w:r>
              <w:rPr>
                <w:rFonts w:cs="Arial"/>
                <w:i/>
                <w:color w:val="000000" w:themeColor="text1"/>
                <w:lang w:val="ru-RU"/>
              </w:rPr>
              <w:t xml:space="preserve"> </w:t>
            </w:r>
          </w:p>
          <w:p w:rsidR="001046CC" w:rsidRPr="00ED471C" w:rsidRDefault="001046CC" w:rsidP="000D403F">
            <w:pPr>
              <w:pStyle w:val="AssignmentTemplate"/>
              <w:spacing w:before="0" w:after="0" w:line="240" w:lineRule="auto"/>
              <w:outlineLvl w:val="2"/>
              <w:rPr>
                <w:rFonts w:cs="Arial"/>
                <w:i/>
                <w:color w:val="000000" w:themeColor="text1"/>
                <w:lang w:val="kk-KZ"/>
              </w:rPr>
            </w:pPr>
            <w:r w:rsidRPr="00ED471C">
              <w:rPr>
                <w:rFonts w:cs="Arial"/>
                <w:i/>
                <w:color w:val="000000" w:themeColor="text1"/>
                <w:lang w:val="ru-RU"/>
              </w:rPr>
              <w:t>ФИО учителя:</w:t>
            </w:r>
            <w:r w:rsidRPr="00ED471C">
              <w:rPr>
                <w:rFonts w:cs="Arial"/>
                <w:i/>
                <w:color w:val="000000" w:themeColor="text1"/>
                <w:lang w:val="kk-KZ"/>
              </w:rPr>
              <w:t xml:space="preserve">  </w:t>
            </w:r>
          </w:p>
        </w:tc>
      </w:tr>
      <w:tr w:rsidR="001046CC" w:rsidRPr="00ED471C" w:rsidTr="00D07948">
        <w:trPr>
          <w:cantSplit/>
          <w:trHeight w:val="145"/>
        </w:trPr>
        <w:tc>
          <w:tcPr>
            <w:tcW w:w="1166" w:type="pct"/>
          </w:tcPr>
          <w:p w:rsidR="001046CC" w:rsidRPr="00ED471C" w:rsidRDefault="001046CC" w:rsidP="000D403F">
            <w:pPr>
              <w:pStyle w:val="AssignmentTemplate"/>
              <w:spacing w:before="0" w:after="0" w:line="240" w:lineRule="auto"/>
              <w:ind w:left="34"/>
              <w:jc w:val="center"/>
              <w:outlineLvl w:val="2"/>
              <w:rPr>
                <w:rFonts w:cs="Arial"/>
                <w:i/>
                <w:color w:val="000000" w:themeColor="text1"/>
                <w:lang w:val="ru-RU"/>
              </w:rPr>
            </w:pPr>
            <w:r w:rsidRPr="00ED471C">
              <w:rPr>
                <w:rFonts w:cs="Arial"/>
                <w:i/>
                <w:color w:val="000000" w:themeColor="text1"/>
                <w:lang w:val="ru-RU"/>
              </w:rPr>
              <w:t>Тема урока</w:t>
            </w:r>
          </w:p>
        </w:tc>
        <w:tc>
          <w:tcPr>
            <w:tcW w:w="3834" w:type="pct"/>
            <w:gridSpan w:val="4"/>
          </w:tcPr>
          <w:p w:rsidR="001046CC" w:rsidRPr="00ED471C" w:rsidRDefault="001046CC" w:rsidP="000D403F">
            <w:pPr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Виды вышивки. Знакомство с материалами и инструментами. Разработка эскиза </w:t>
            </w:r>
          </w:p>
          <w:p w:rsidR="001046CC" w:rsidRPr="00ED471C" w:rsidRDefault="001046CC" w:rsidP="000D403F">
            <w:pPr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046CC" w:rsidRPr="00ED471C" w:rsidTr="00D07948">
        <w:trPr>
          <w:cantSplit/>
          <w:trHeight w:val="1859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834" w:type="pct"/>
            <w:gridSpan w:val="4"/>
          </w:tcPr>
          <w:p w:rsidR="001046CC" w:rsidRPr="00ED471C" w:rsidRDefault="001046CC" w:rsidP="000D403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5.1.2.1</w:t>
            </w:r>
          </w:p>
          <w:p w:rsidR="001046CC" w:rsidRPr="00ED471C" w:rsidRDefault="001046CC" w:rsidP="000D403F">
            <w:pPr>
              <w:widowControl/>
              <w:tabs>
                <w:tab w:val="left" w:pos="595"/>
              </w:tabs>
              <w:contextualSpacing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Изучать и определять особенности произведений искусства, ремесла и дизайна казахской национальной и</w:t>
            </w:r>
            <w:r w:rsidRPr="00ED471C" w:rsidDel="008F10DF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мировой культуры</w:t>
            </w:r>
          </w:p>
          <w:p w:rsidR="001046CC" w:rsidRPr="00ED471C" w:rsidRDefault="001046CC" w:rsidP="000D403F">
            <w:pPr>
              <w:widowControl/>
              <w:tabs>
                <w:tab w:val="left" w:pos="595"/>
              </w:tabs>
              <w:contextualSpacing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 5.1.5.2</w:t>
            </w:r>
          </w:p>
          <w:p w:rsidR="001046CC" w:rsidRPr="00ED471C" w:rsidRDefault="001046CC" w:rsidP="000D403F">
            <w:pPr>
              <w:widowControl/>
              <w:tabs>
                <w:tab w:val="left" w:pos="595"/>
              </w:tabs>
              <w:contextualSpacing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Выполнять эскизы и наброски для реализации творческих идей</w:t>
            </w:r>
            <w:r w:rsidRPr="00ED471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ru-RU" w:eastAsia="en-GB"/>
              </w:rPr>
              <w:t>;</w:t>
            </w:r>
            <w:r w:rsidRPr="00ED471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1046CC" w:rsidRPr="00ED471C" w:rsidTr="00D07948">
        <w:trPr>
          <w:cantSplit/>
          <w:trHeight w:val="2562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Цели урока</w:t>
            </w:r>
          </w:p>
        </w:tc>
        <w:tc>
          <w:tcPr>
            <w:tcW w:w="3834" w:type="pct"/>
            <w:gridSpan w:val="4"/>
          </w:tcPr>
          <w:p w:rsidR="009D34A0" w:rsidRPr="00ED471C" w:rsidRDefault="009D34A0" w:rsidP="00917B6B">
            <w:pPr>
              <w:widowControl/>
              <w:suppressAutoHyphens/>
              <w:ind w:left="141"/>
              <w:contextualSpacing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</w:pPr>
            <w:r w:rsidRPr="00D130C9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Все ученики 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смогут</w:t>
            </w:r>
            <w:r w:rsidR="001046CC" w:rsidRPr="00ED471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  <w:t xml:space="preserve"> из источников знакомятся с различными видами вышивки и изучает;</w:t>
            </w:r>
            <w:r w:rsidRPr="00ED471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  <w:t xml:space="preserve"> При созданий эскиза придерживаются закономерностей как ассиметрия, симметрия и ритм Во время практической работы соблюдают правил техники безопасности;</w:t>
            </w:r>
          </w:p>
          <w:p w:rsidR="001046CC" w:rsidRPr="00ED471C" w:rsidRDefault="009D34A0" w:rsidP="009D34A0">
            <w:pPr>
              <w:widowControl/>
              <w:suppressAutoHyphens/>
              <w:ind w:left="141"/>
              <w:contextualSpacing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</w:pPr>
            <w:proofErr w:type="spellStart"/>
            <w:r w:rsidRPr="00D130C9">
              <w:rPr>
                <w:rFonts w:ascii="Times New Roman" w:hAnsi="Times New Roman"/>
                <w:b/>
                <w:i/>
                <w:sz w:val="24"/>
                <w:szCs w:val="24"/>
              </w:rPr>
              <w:t>Большинство</w:t>
            </w:r>
            <w:proofErr w:type="spellEnd"/>
            <w:r w:rsidRPr="00D130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30C9">
              <w:rPr>
                <w:rFonts w:ascii="Times New Roman" w:hAnsi="Times New Roman"/>
                <w:b/>
                <w:i/>
                <w:sz w:val="24"/>
                <w:szCs w:val="24"/>
              </w:rPr>
              <w:t>учеников</w:t>
            </w:r>
            <w:proofErr w:type="spellEnd"/>
            <w:r w:rsidRPr="00D13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0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1046CC" w:rsidRPr="00ED471C" w:rsidRDefault="001046CC" w:rsidP="001046CC">
            <w:pPr>
              <w:widowControl/>
              <w:numPr>
                <w:ilvl w:val="0"/>
                <w:numId w:val="5"/>
              </w:numPr>
              <w:suppressAutoHyphens/>
              <w:ind w:left="141" w:hanging="141"/>
              <w:contextualSpacing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</w:pPr>
            <w:r w:rsidRPr="00ED471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  <w:t>Применяют знания предыдущего проекта и усовершенствует  свой эскиз</w:t>
            </w:r>
          </w:p>
          <w:p w:rsidR="001046CC" w:rsidRPr="00ED471C" w:rsidRDefault="009D34A0" w:rsidP="009D34A0">
            <w:pPr>
              <w:widowControl/>
              <w:suppressAutoHyphens/>
              <w:ind w:left="141"/>
              <w:contextualSpacing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12C3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Некоторые ученики   </w:t>
            </w:r>
          </w:p>
          <w:p w:rsidR="001046CC" w:rsidRPr="009D34A0" w:rsidRDefault="001046CC" w:rsidP="009D34A0">
            <w:pPr>
              <w:widowControl/>
              <w:numPr>
                <w:ilvl w:val="0"/>
                <w:numId w:val="5"/>
              </w:numPr>
              <w:suppressAutoHyphens/>
              <w:ind w:left="141" w:hanging="141"/>
              <w:contextualSpacing/>
              <w:jc w:val="both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</w:pPr>
            <w:r w:rsidRPr="00ED471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  <w:t>Используют совершенных видов швов, вышивают орнамент</w:t>
            </w:r>
            <w:r w:rsidR="00917B6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  <w:t>ы</w:t>
            </w:r>
            <w:r w:rsidRPr="00ED471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kk-KZ" w:eastAsia="ar-SA"/>
              </w:rPr>
              <w:t>;</w:t>
            </w:r>
          </w:p>
        </w:tc>
      </w:tr>
      <w:tr w:rsidR="001046CC" w:rsidRPr="001046CC" w:rsidTr="00D07948">
        <w:trPr>
          <w:cantSplit/>
          <w:trHeight w:val="417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Критерии оценивание</w:t>
            </w:r>
          </w:p>
        </w:tc>
        <w:tc>
          <w:tcPr>
            <w:tcW w:w="3834" w:type="pct"/>
            <w:gridSpan w:val="4"/>
          </w:tcPr>
          <w:p w:rsidR="001046CC" w:rsidRPr="00ED471C" w:rsidRDefault="001046CC" w:rsidP="001046CC">
            <w:pPr>
              <w:pStyle w:val="c2"/>
              <w:numPr>
                <w:ilvl w:val="0"/>
                <w:numId w:val="6"/>
              </w:numPr>
              <w:spacing w:before="0" w:beforeAutospacing="0" w:after="0" w:afterAutospacing="0"/>
              <w:ind w:left="141" w:hanging="14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знает отличительные особенности видов вышивки; 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6"/>
              </w:numPr>
              <w:spacing w:before="0" w:beforeAutospacing="0" w:after="0" w:afterAutospacing="0"/>
              <w:ind w:left="141" w:hanging="14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владеет вышивальной иглой; 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6"/>
              </w:numPr>
              <w:spacing w:before="0" w:beforeAutospacing="0" w:after="0" w:afterAutospacing="0"/>
              <w:ind w:left="141" w:hanging="14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знает понятия машинная и ручная вышивка; 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6"/>
              </w:numPr>
              <w:spacing w:before="0" w:beforeAutospacing="0" w:after="0" w:afterAutospacing="0"/>
              <w:ind w:left="141" w:hanging="14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>умеет подбирать рисунок для вышивки.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6"/>
              </w:numPr>
              <w:spacing w:before="0" w:beforeAutospacing="0" w:after="0" w:afterAutospacing="0"/>
              <w:ind w:left="141" w:hanging="14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может вышивать рисунок на материалах</w:t>
            </w:r>
          </w:p>
        </w:tc>
      </w:tr>
      <w:tr w:rsidR="001046CC" w:rsidRPr="00ED471C" w:rsidTr="00D07948">
        <w:trPr>
          <w:cantSplit/>
          <w:trHeight w:val="213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Языковые цели</w:t>
            </w:r>
          </w:p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834" w:type="pct"/>
            <w:gridSpan w:val="4"/>
          </w:tcPr>
          <w:p w:rsidR="001046CC" w:rsidRPr="00ED471C" w:rsidRDefault="001046CC" w:rsidP="000D403F">
            <w:pPr>
              <w:pStyle w:val="TableParagraph"/>
              <w:jc w:val="both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Спе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-1"/>
                <w:sz w:val="20"/>
                <w:szCs w:val="20"/>
                <w:lang w:val="ru-RU"/>
              </w:rPr>
              <w:t>ц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2"/>
                <w:sz w:val="20"/>
                <w:szCs w:val="20"/>
                <w:lang w:val="ru-RU"/>
              </w:rPr>
              <w:t>и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аль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2"/>
                <w:sz w:val="20"/>
                <w:szCs w:val="20"/>
                <w:lang w:val="ru-RU"/>
              </w:rPr>
              <w:t>н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ая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-26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пред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1"/>
                <w:sz w:val="20"/>
                <w:szCs w:val="20"/>
                <w:lang w:val="ru-RU"/>
              </w:rPr>
              <w:t>ме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-2"/>
                <w:sz w:val="20"/>
                <w:szCs w:val="20"/>
                <w:lang w:val="ru-RU"/>
              </w:rPr>
              <w:t>т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1"/>
                <w:sz w:val="20"/>
                <w:szCs w:val="20"/>
                <w:lang w:val="ru-RU"/>
              </w:rPr>
              <w:t>н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ая лексика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и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-2"/>
                <w:sz w:val="20"/>
                <w:szCs w:val="20"/>
                <w:lang w:val="ru-RU"/>
              </w:rPr>
              <w:t>т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е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2"/>
                <w:sz w:val="20"/>
                <w:szCs w:val="20"/>
                <w:lang w:val="ru-RU"/>
              </w:rPr>
              <w:t>р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-1"/>
                <w:sz w:val="20"/>
                <w:szCs w:val="20"/>
                <w:lang w:val="ru-RU"/>
              </w:rPr>
              <w:t>м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инолог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pacing w:val="2"/>
                <w:sz w:val="20"/>
                <w:szCs w:val="20"/>
                <w:lang w:val="ru-RU"/>
              </w:rPr>
              <w:t>и</w:t>
            </w:r>
            <w:r w:rsidRPr="00ED471C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я</w:t>
            </w:r>
          </w:p>
          <w:p w:rsidR="001046CC" w:rsidRPr="00ED471C" w:rsidRDefault="001046CC" w:rsidP="000D403F">
            <w:pPr>
              <w:pStyle w:val="TableParagraph"/>
              <w:jc w:val="both"/>
              <w:rPr>
                <w:rFonts w:ascii="Arial" w:eastAsia="Arial" w:hAnsi="Arial" w:cs="Arial"/>
                <w:i/>
                <w:color w:val="000000" w:themeColor="text1"/>
                <w:spacing w:val="-1"/>
                <w:sz w:val="20"/>
                <w:szCs w:val="20"/>
                <w:lang w:val="ru-RU"/>
              </w:rPr>
            </w:pPr>
            <w:proofErr w:type="gramStart"/>
            <w:r w:rsidRPr="00ED471C">
              <w:rPr>
                <w:rFonts w:ascii="Arial" w:eastAsia="Arial" w:hAnsi="Arial" w:cs="Arial"/>
                <w:bCs/>
                <w:i/>
                <w:color w:val="000000" w:themeColor="text1"/>
                <w:spacing w:val="-1"/>
                <w:sz w:val="20"/>
                <w:szCs w:val="20"/>
                <w:lang w:val="ru-RU"/>
              </w:rPr>
              <w:t>Декоративно – прикладное искусство, изделия, технология изготовления,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форма, эскиз, состав, ритм, линия, динамика, вышивка, стежок, строчка, шов, плетение.</w:t>
            </w:r>
            <w:proofErr w:type="gramEnd"/>
          </w:p>
          <w:p w:rsidR="001046CC" w:rsidRPr="00ED471C" w:rsidRDefault="001046CC" w:rsidP="000D403F">
            <w:pPr>
              <w:pStyle w:val="TableParagraph"/>
              <w:jc w:val="both"/>
              <w:rPr>
                <w:rFonts w:ascii="Arial" w:eastAsia="Arial" w:hAnsi="Arial" w:cs="Arial"/>
                <w:b/>
                <w:i/>
                <w:color w:val="000000" w:themeColor="text1"/>
                <w:spacing w:val="-1"/>
                <w:sz w:val="20"/>
                <w:szCs w:val="20"/>
                <w:lang w:val="kk-KZ"/>
              </w:rPr>
            </w:pPr>
            <w:r w:rsidRPr="00ED471C">
              <w:rPr>
                <w:rFonts w:ascii="Arial" w:eastAsia="Arial" w:hAnsi="Arial" w:cs="Arial"/>
                <w:b/>
                <w:i/>
                <w:color w:val="000000" w:themeColor="text1"/>
                <w:spacing w:val="-1"/>
                <w:sz w:val="20"/>
                <w:szCs w:val="20"/>
                <w:lang w:val="ru-RU"/>
              </w:rPr>
              <w:t>Глоссарий</w:t>
            </w:r>
            <w:r w:rsidRPr="00ED471C">
              <w:rPr>
                <w:rFonts w:ascii="Arial" w:eastAsia="Arial" w:hAnsi="Arial" w:cs="Arial"/>
                <w:b/>
                <w:i/>
                <w:color w:val="000000" w:themeColor="text1"/>
                <w:spacing w:val="-1"/>
                <w:sz w:val="20"/>
                <w:szCs w:val="20"/>
                <w:lang w:val="kk-KZ"/>
              </w:rPr>
              <w:t xml:space="preserve">: </w:t>
            </w:r>
          </w:p>
          <w:p w:rsidR="00A52DAB" w:rsidRDefault="001046CC" w:rsidP="000D403F">
            <w:pPr>
              <w:pStyle w:val="TableParagraph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A52DA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  <w:t>Вышивание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ED471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вышивка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)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 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— общеизвестное и распространенное </w:t>
            </w:r>
            <w:hyperlink r:id="rId5" w:tooltip="Рукоделие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рукодельное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искусство украшать самыми различными узорами всевозможные ткани и материалы, от самых грубых и плотных, как, например: </w:t>
            </w:r>
            <w:hyperlink r:id="rId6" w:tooltip="Полотно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полотно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hyperlink r:id="rId7" w:tooltip="Холст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холст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hyperlink r:id="rId8" w:tooltip="Кожа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кожа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, до тончайших материй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 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— </w:t>
            </w:r>
            <w:hyperlink r:id="rId9" w:tooltip="Батист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батиста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hyperlink r:id="rId10" w:tooltip="Кисея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кисеи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газа, </w:t>
            </w:r>
            <w:hyperlink r:id="rId11" w:tooltip="Тюль (ткань)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тюля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и пр.</w:t>
            </w:r>
            <w:proofErr w:type="gramEnd"/>
          </w:p>
          <w:p w:rsidR="001046CC" w:rsidRPr="00ED471C" w:rsidRDefault="001046CC" w:rsidP="000D403F">
            <w:pPr>
              <w:pStyle w:val="TableParagraph"/>
              <w:jc w:val="both"/>
              <w:rPr>
                <w:rFonts w:ascii="Arial" w:eastAsia="Arial" w:hAnsi="Arial" w:cs="Arial"/>
                <w:i/>
                <w:color w:val="000000" w:themeColor="text1"/>
                <w:spacing w:val="-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2DA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Инструменты и материалы для вышивания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hyperlink r:id="rId12" w:tooltip="Ручные швейные иглы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иглы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hyperlink r:id="rId13" w:tooltip="Нитки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нитки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hyperlink r:id="rId14" w:tooltip="Пяльцы" w:history="1">
              <w:proofErr w:type="spellStart"/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пяльца</w:t>
              </w:r>
              <w:proofErr w:type="spellEnd"/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hyperlink r:id="rId15" w:tooltip="Ножницы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ножницы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1046CC" w:rsidRPr="00ED471C" w:rsidRDefault="001046CC" w:rsidP="000D403F">
            <w:pPr>
              <w:pStyle w:val="TableParagraph"/>
              <w:jc w:val="both"/>
              <w:rPr>
                <w:rFonts w:ascii="Arial" w:eastAsia="Arial" w:hAnsi="Arial" w:cs="Arial"/>
                <w:i/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bCs/>
                <w:i/>
                <w:sz w:val="20"/>
                <w:szCs w:val="20"/>
                <w:lang w:val="ru-RU"/>
              </w:rPr>
              <w:t>Пяльцы</w:t>
            </w:r>
            <w:r w:rsidRPr="00ED471C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ED471C">
              <w:rPr>
                <w:rFonts w:ascii="Arial" w:hAnsi="Arial" w:cs="Arial"/>
                <w:i/>
                <w:sz w:val="20"/>
                <w:szCs w:val="20"/>
                <w:lang w:val="ru-RU"/>
              </w:rPr>
              <w:t>— приспособление для вышивания, которое используют при работе с вышивками любого размера.</w:t>
            </w:r>
          </w:p>
          <w:p w:rsidR="001046CC" w:rsidRPr="00ED471C" w:rsidRDefault="001046CC" w:rsidP="000D403F">
            <w:pPr>
              <w:pStyle w:val="TableParagraph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046CC" w:rsidRPr="00ED471C" w:rsidTr="00D07948">
        <w:trPr>
          <w:cantSplit/>
          <w:trHeight w:val="213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Привитие ценностей</w:t>
            </w:r>
          </w:p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834" w:type="pct"/>
            <w:gridSpan w:val="4"/>
          </w:tcPr>
          <w:p w:rsidR="00917B6B" w:rsidRPr="009D5220" w:rsidRDefault="00917B6B" w:rsidP="00917B6B">
            <w:pPr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D5220">
              <w:rPr>
                <w:rFonts w:ascii="Times New Roman" w:hAnsi="Times New Roman"/>
                <w:b/>
                <w:sz w:val="24"/>
                <w:lang w:val="ru-RU"/>
              </w:rPr>
              <w:t>Ценности общенациональной идеи «Мәңгілік</w:t>
            </w:r>
            <w:proofErr w:type="gramStart"/>
            <w:r w:rsidRPr="009D5220">
              <w:rPr>
                <w:rFonts w:ascii="Times New Roman" w:hAnsi="Times New Roman"/>
                <w:b/>
                <w:sz w:val="24"/>
                <w:lang w:val="ru-RU"/>
              </w:rPr>
              <w:t xml:space="preserve"> Е</w:t>
            </w:r>
            <w:proofErr w:type="gramEnd"/>
            <w:r w:rsidRPr="009D5220">
              <w:rPr>
                <w:rFonts w:ascii="Times New Roman" w:hAnsi="Times New Roman"/>
                <w:b/>
                <w:sz w:val="24"/>
                <w:lang w:val="ru-RU"/>
              </w:rPr>
              <w:t>л»</w:t>
            </w:r>
          </w:p>
          <w:p w:rsidR="001046CC" w:rsidRPr="00ED471C" w:rsidRDefault="00917B6B" w:rsidP="00917B6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9D5220">
              <w:rPr>
                <w:rFonts w:ascii="Times New Roman" w:hAnsi="Times New Roman"/>
                <w:sz w:val="24"/>
                <w:lang w:val="ru-RU"/>
              </w:rPr>
              <w:t xml:space="preserve">Представление идеи, творчество, </w:t>
            </w:r>
            <w:r w:rsidRPr="009D5220">
              <w:rPr>
                <w:rFonts w:ascii="Times New Roman" w:hAnsi="Times New Roman"/>
                <w:color w:val="111111"/>
                <w:sz w:val="24"/>
                <w:lang w:val="ru-RU"/>
              </w:rPr>
              <w:t xml:space="preserve">воспитывать культуру труда, </w:t>
            </w:r>
            <w:r w:rsidRPr="009D5220">
              <w:rPr>
                <w:rFonts w:ascii="Times New Roman" w:hAnsi="Times New Roman"/>
                <w:sz w:val="24"/>
                <w:lang w:val="ru-RU"/>
              </w:rPr>
              <w:t xml:space="preserve">сотрудничество, трудолюбие, забота и уважение,  </w:t>
            </w:r>
            <w:proofErr w:type="spellStart"/>
            <w:r w:rsidRPr="009D5220">
              <w:rPr>
                <w:rFonts w:ascii="Times New Roman" w:hAnsi="Times New Roman"/>
                <w:sz w:val="24"/>
                <w:lang w:val="ru-RU"/>
              </w:rPr>
              <w:t>взаимоподдержка</w:t>
            </w:r>
            <w:proofErr w:type="spellEnd"/>
            <w:r w:rsidRPr="009D5220">
              <w:rPr>
                <w:rFonts w:ascii="Times New Roman" w:hAnsi="Times New Roman"/>
                <w:sz w:val="24"/>
                <w:lang w:val="ru-RU"/>
              </w:rPr>
              <w:t xml:space="preserve"> и понимание в работе 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Учащиеся при изучении вышивки помимо казахского национального орнамента исследуют орнаментов других народов мира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1046CC" w:rsidRPr="00ED471C" w:rsidTr="00D07948">
        <w:trPr>
          <w:cantSplit/>
          <w:trHeight w:val="245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Межпредметные</w:t>
            </w:r>
            <w:proofErr w:type="spellEnd"/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 связи</w:t>
            </w:r>
          </w:p>
        </w:tc>
        <w:tc>
          <w:tcPr>
            <w:tcW w:w="3834" w:type="pct"/>
            <w:gridSpan w:val="4"/>
          </w:tcPr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с предметом</w:t>
            </w:r>
            <w:r w:rsidR="00CC56C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="00CC56C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ИЗО</w:t>
            </w:r>
            <w:proofErr w:type="gramEnd"/>
            <w:r w:rsidR="00CC56C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,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география и история. Ученики должны знать историю народа, а также историю орнамента</w:t>
            </w:r>
          </w:p>
        </w:tc>
      </w:tr>
      <w:tr w:rsidR="001046CC" w:rsidRPr="00ED471C" w:rsidTr="00D07948">
        <w:trPr>
          <w:cantSplit/>
          <w:trHeight w:val="143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Навыки</w:t>
            </w:r>
          </w:p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использования</w:t>
            </w:r>
          </w:p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3834" w:type="pct"/>
            <w:gridSpan w:val="4"/>
          </w:tcPr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На данном уроке используем интерактивную доску для показа видеороликов и презентации об истории и техники выполнения вышивки</w:t>
            </w:r>
          </w:p>
        </w:tc>
      </w:tr>
      <w:tr w:rsidR="001046CC" w:rsidRPr="00ED471C" w:rsidTr="00D07948">
        <w:trPr>
          <w:cantSplit/>
          <w:trHeight w:val="51"/>
        </w:trPr>
        <w:tc>
          <w:tcPr>
            <w:tcW w:w="1166" w:type="pct"/>
          </w:tcPr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Предварительные</w:t>
            </w:r>
          </w:p>
          <w:p w:rsidR="001046CC" w:rsidRPr="00ED471C" w:rsidRDefault="001046CC" w:rsidP="000D403F">
            <w:pPr>
              <w:ind w:lef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знания</w:t>
            </w:r>
          </w:p>
        </w:tc>
        <w:tc>
          <w:tcPr>
            <w:tcW w:w="3834" w:type="pct"/>
            <w:gridSpan w:val="4"/>
          </w:tcPr>
          <w:p w:rsidR="001046CC" w:rsidRPr="00ED471C" w:rsidRDefault="00CC56CC" w:rsidP="000D403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ru-RU"/>
              </w:rPr>
              <w:t>понятие живопись</w:t>
            </w:r>
          </w:p>
          <w:p w:rsidR="001046CC" w:rsidRPr="00ED471C" w:rsidRDefault="001046CC" w:rsidP="000D403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ru-RU"/>
              </w:rPr>
              <w:t>учащиеся усовершенствуют навыки, полученные в 1-ой четверти.</w:t>
            </w:r>
          </w:p>
          <w:p w:rsidR="001046CC" w:rsidRPr="00ED471C" w:rsidRDefault="001046CC" w:rsidP="000D403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046CC" w:rsidRPr="00ED471C" w:rsidTr="00D07948">
        <w:trPr>
          <w:trHeight w:val="199"/>
        </w:trPr>
        <w:tc>
          <w:tcPr>
            <w:tcW w:w="5000" w:type="pct"/>
            <w:gridSpan w:val="5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>Ход урока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046CC" w:rsidRPr="00ED471C" w:rsidTr="00D07948">
        <w:trPr>
          <w:trHeight w:val="186"/>
        </w:trPr>
        <w:tc>
          <w:tcPr>
            <w:tcW w:w="1166" w:type="pct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>Запланированные этапы урока</w:t>
            </w:r>
          </w:p>
        </w:tc>
        <w:tc>
          <w:tcPr>
            <w:tcW w:w="2622" w:type="pct"/>
            <w:gridSpan w:val="3"/>
          </w:tcPr>
          <w:p w:rsidR="001046CC" w:rsidRPr="00ED471C" w:rsidRDefault="001046CC" w:rsidP="000D403F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Запланированная деятельность на уроке</w:t>
            </w:r>
            <w:r w:rsidRPr="00ED471C" w:rsidDel="00D14C0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1046CC" w:rsidRPr="00ED471C" w:rsidRDefault="001046CC" w:rsidP="000D403F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2" w:type="pct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Ресурсы</w:t>
            </w:r>
          </w:p>
        </w:tc>
      </w:tr>
      <w:tr w:rsidR="001046CC" w:rsidRPr="00ED471C" w:rsidTr="00D07948">
        <w:trPr>
          <w:trHeight w:val="302"/>
        </w:trPr>
        <w:tc>
          <w:tcPr>
            <w:tcW w:w="1166" w:type="pct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Начало урока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2 минут</w:t>
            </w:r>
          </w:p>
        </w:tc>
        <w:tc>
          <w:tcPr>
            <w:tcW w:w="2622" w:type="pct"/>
            <w:gridSpan w:val="3"/>
          </w:tcPr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традиции</w:t>
            </w:r>
            <w:proofErr w:type="gramEnd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поздоровавшись с учащимися прочитаем стих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Мудрец сказал ведь неспроста,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br/>
              <w:t>Что мир спасает красота.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br/>
              <w:t xml:space="preserve">Чем век свой, </w:t>
            </w:r>
            <w:proofErr w:type="gramStart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маяться</w:t>
            </w:r>
            <w:proofErr w:type="gramEnd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, в безделье,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br/>
              <w:t>Займитесь лучше рукодельем!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«Макиавелли как-то сказал, что искусство дипломатии похоже на искусство вышивания»,— говорит в известном </w:t>
            </w:r>
            <w:proofErr w:type="spellStart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мхатовском</w:t>
            </w:r>
            <w:proofErr w:type="spellEnd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спектакле «Чрезвычайный посол» король одной из скандинавских стран, бывший, по утверждению авторов пьесы, не только мудрым политиком, но и искусным вышивальщиком. Давайте попробуем все же предположить, что, встав на путь освоения вышивальных премудростей, мы тоже можем приобщиться к дипломатии.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Вопрос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Как вы думаете, какие черты характера человека можно выработать, занимаясь вышиванием?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(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Ответ учащихся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: сдержанность, терпеливость и тд)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Да и поэтому вышивание всегда привлекало людей не только тех, кто стремился вышивать, но и тех, кто использовал вышивку в украшении своего дома, своего наряда. Даже художники не смогли не затронуть этот вопрос, многие из них выполняют рисунки для вышивания, изображают на своих полотнах изделия с вышивкой, людей занимающихся таким искусством, вот перед вами знаменитое полотно – картина В. А. </w:t>
            </w:r>
            <w:proofErr w:type="spellStart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Тропинина</w:t>
            </w:r>
            <w:proofErr w:type="spellEnd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Золотошвейка. Государственная Третьяковская галерея. Посмотрите, как изобразил художник девушку вышивальщицу.  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Вопрос? Как вы думаете, почему картина называется «Золотошвейка», и какие чувства она у вас вызывает?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(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Ответ учащихся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)</w:t>
            </w:r>
          </w:p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Да, раньше, как и сейчас золотое шитье остается востребованным, оно очень красиво, но и очень дорогое и сложное в выполнении. Поэтому вышивальщицы должны быть очень умелыми.</w:t>
            </w:r>
          </w:p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А </w:t>
            </w:r>
            <w:proofErr w:type="gramStart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вы</w:t>
            </w:r>
            <w:proofErr w:type="gramEnd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какие виды вышивки знаете?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(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Ответ учащихся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)</w:t>
            </w:r>
          </w:p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2" w:type="pct"/>
          </w:tcPr>
          <w:p w:rsidR="001046CC" w:rsidRPr="00ED471C" w:rsidRDefault="00A25A30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:rsidR="001046C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416E68" w:rsidRDefault="00416E68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416E68" w:rsidRDefault="00416E68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416E68" w:rsidRDefault="00416E68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416E68" w:rsidRPr="00ED471C" w:rsidRDefault="00416E68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A25A30" w:rsidRDefault="00A25A30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380301" cy="903768"/>
                  <wp:effectExtent l="19050" t="0" r="0" b="0"/>
                  <wp:docPr id="4" name="Рисунок 1" descr="C:\Users\windows8\Downloads\11.11.2020 мастер класс\лоскут\вышивка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8\Downloads\11.11.2020 мастер класс\лоскут\вышивка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215" cy="904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A30" w:rsidRPr="00A25A30" w:rsidRDefault="00A25A30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25A30" w:rsidRDefault="00A25A30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25A30" w:rsidRDefault="00A25A30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16E68" w:rsidRDefault="00416E68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16E68" w:rsidRDefault="00416E68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16E68" w:rsidRDefault="00416E68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16E68" w:rsidRDefault="00416E68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25A30" w:rsidRDefault="00A25A30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25A30" w:rsidRDefault="00A25A30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1046CC" w:rsidRPr="00A25A30" w:rsidRDefault="00A25A30" w:rsidP="00A25A3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378955" cy="978196"/>
                  <wp:effectExtent l="19050" t="0" r="0" b="0"/>
                  <wp:docPr id="8" name="Рисунок 3" descr="C:\Users\windows8\Downloads\11.11.2020 мастер класс\лоскут\вышивка\300px-Simm_Sticker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dows8\Downloads\11.11.2020 мастер класс\лоскут\вышивка\300px-Simm_Sticker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96" cy="978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30" w:rsidRPr="00ED471C" w:rsidTr="00D07948">
        <w:trPr>
          <w:trHeight w:val="302"/>
        </w:trPr>
        <w:tc>
          <w:tcPr>
            <w:tcW w:w="1166" w:type="pct"/>
          </w:tcPr>
          <w:p w:rsidR="00A25A30" w:rsidRPr="00ED471C" w:rsidRDefault="00A25A30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22" w:type="pct"/>
            <w:gridSpan w:val="3"/>
          </w:tcPr>
          <w:p w:rsidR="00A25A30" w:rsidRPr="00ED471C" w:rsidRDefault="00A25A30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2" w:type="pct"/>
          </w:tcPr>
          <w:p w:rsidR="00A25A30" w:rsidRDefault="00A25A30" w:rsidP="000D403F">
            <w:pPr>
              <w:jc w:val="both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1046CC" w:rsidRPr="00ED471C" w:rsidTr="00D07948">
        <w:trPr>
          <w:trHeight w:val="8060"/>
        </w:trPr>
        <w:tc>
          <w:tcPr>
            <w:tcW w:w="1166" w:type="pct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>Определение темы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Метод 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«Последний богатырь»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3 минут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Мозговой штурм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10 минут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ind w:right="-109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ind w:left="-108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tabs>
                <w:tab w:val="left" w:pos="1452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Практическая работа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5 минут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Середина урока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Творческая работа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20</w:t>
            </w: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минут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Дифференциация 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pStyle w:val="TableParagraph"/>
              <w:ind w:right="71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Обратная связь</w:t>
            </w:r>
          </w:p>
          <w:p w:rsidR="001046CC" w:rsidRPr="00ED471C" w:rsidRDefault="001046CC" w:rsidP="000D403F">
            <w:pPr>
              <w:pStyle w:val="TableParagraph"/>
              <w:ind w:right="71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Метод «Ресторан»</w:t>
            </w:r>
          </w:p>
          <w:p w:rsidR="001046CC" w:rsidRPr="00ED471C" w:rsidRDefault="001046CC" w:rsidP="000D403F">
            <w:pPr>
              <w:pStyle w:val="TableParagraph"/>
              <w:ind w:right="71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2 минут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Конец урока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Закрепление тем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bookmarkStart w:id="0" w:name="_GoBack"/>
            <w:bookmarkEnd w:id="0"/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минут</w:t>
            </w:r>
          </w:p>
          <w:p w:rsidR="001046CC" w:rsidRPr="00ED471C" w:rsidRDefault="001046CC" w:rsidP="000D403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22" w:type="pct"/>
            <w:gridSpan w:val="3"/>
          </w:tcPr>
          <w:p w:rsidR="001046CC" w:rsidRPr="00ED471C" w:rsidRDefault="001046CC" w:rsidP="000D403F">
            <w:pPr>
              <w:jc w:val="both"/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>С целью определения темы и цели урока демонстрируется видеоролик.  После показа видеоматериала, для раскрытия темы и целей урока используем метод</w:t>
            </w:r>
            <w:proofErr w:type="gramStart"/>
            <w:r w:rsidRPr="00ED471C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.</w:t>
            </w:r>
            <w:proofErr w:type="gramEnd"/>
            <w:r w:rsidRPr="00ED471C"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Для данной методики объединяем учащихся в две группы, расчитываясь на 1-2</w:t>
            </w:r>
            <w:r w:rsidRPr="00ED471C"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:rsidR="001046CC" w:rsidRPr="00ED471C" w:rsidRDefault="00B43FAA" w:rsidP="000D403F">
            <w:pPr>
              <w:jc w:val="center"/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B43FAA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677040" cy="1488558"/>
                  <wp:effectExtent l="19050" t="0" r="0" b="0"/>
                  <wp:docPr id="6" name="Рисунок 6" descr="Безымянный 5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одержимое 5" descr="Безымянный 5.bmp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428" cy="148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6CC" w:rsidRPr="00ED471C" w:rsidRDefault="001046CC" w:rsidP="000D403F">
            <w:pPr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eastAsia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Под названием «Теплые цвета» и «Холодные цвета». Оснавная цель</w:t>
            </w:r>
            <w:r w:rsidRPr="00ED471C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объединения в группы развить у учащиеся навыки работы в группе.   По методике</w:t>
            </w:r>
            <w:proofErr w:type="gramStart"/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В</w:t>
            </w:r>
            <w:proofErr w:type="gramEnd"/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течение определенного времени по видеоролику будет предложено на тему написать слова или термины.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По окончании времени учащиеся должны выйти к доске и по очереди перечислить термины.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Если у других встречаются в тот же термин, то надо подчеркнуть этого  термина. Вот таким образом мы определяем кто у нас последний богатырь.</w:t>
            </w:r>
          </w:p>
          <w:p w:rsidR="001046CC" w:rsidRPr="00ED471C" w:rsidRDefault="001046CC" w:rsidP="000D403F">
            <w:pPr>
              <w:jc w:val="both"/>
              <w:rPr>
                <w:rStyle w:val="c6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6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После  того ставим </w:t>
            </w:r>
            <w:r w:rsidRPr="00ED471C">
              <w:rPr>
                <w:rStyle w:val="c6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вопрос</w:t>
            </w:r>
            <w:r w:rsidRPr="00ED471C">
              <w:rPr>
                <w:rStyle w:val="c6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6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Что же сегодня на уроке вам предстоит выяснить и выполнить?</w:t>
            </w:r>
            <w:r w:rsidRPr="00ED471C">
              <w:rPr>
                <w:rStyle w:val="c13"/>
                <w:rFonts w:ascii="Arial" w:hAnsi="Arial" w:cs="Arial"/>
                <w:i/>
                <w:color w:val="000000" w:themeColor="text1"/>
                <w:sz w:val="20"/>
                <w:szCs w:val="20"/>
              </w:rPr>
              <w:t> 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Ответ учащихся: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Виды вышивки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Вопрос: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proofErr w:type="gramStart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исполнению</w:t>
            </w:r>
            <w:proofErr w:type="gramEnd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на какие виды делятся вышивка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?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Ответ учащихся: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В наше время существуют разные виды вышивки. Это вышивка ручная и машинная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Вопрос: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Почему она так называется?  (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Ответы учащихся)</w:t>
            </w:r>
          </w:p>
          <w:p w:rsidR="001046CC" w:rsidRPr="00ED471C" w:rsidRDefault="001046CC" w:rsidP="000D403F">
            <w:pPr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Описание: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Из этих видов вышивки простейшей является ручная, она и считается основой вышивания. Видов ручной вышивки множество, вот только некоторые их названия. Свободные швы, счётные швы, гобеленовые швы 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> 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гладь, мережка, </w:t>
            </w:r>
            <w:proofErr w:type="spellStart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изонить</w:t>
            </w:r>
            <w:proofErr w:type="spellEnd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, ришелье, </w:t>
            </w:r>
            <w:proofErr w:type="spellStart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хардангер</w:t>
            </w:r>
            <w:proofErr w:type="spellEnd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и др.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Вопрос: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Из каких этапов состоит вышивка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?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Ответ учащихся: </w:t>
            </w:r>
          </w:p>
          <w:p w:rsidR="001046CC" w:rsidRPr="00ED471C" w:rsidRDefault="001046CC" w:rsidP="000D403F">
            <w:pPr>
              <w:jc w:val="both"/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Эскиз на бумаге, копировка на материал, вышивка</w:t>
            </w:r>
          </w:p>
          <w:p w:rsidR="001046CC" w:rsidRPr="00ED471C" w:rsidRDefault="001046CC" w:rsidP="000D403F">
            <w:pPr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Значит наша тема сегодняшнего урока 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«Виды вышивки</w:t>
            </w:r>
            <w:r w:rsidRPr="00ED471C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Знакомство с материалами и инструментами. Разработка эскиза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». </w:t>
            </w:r>
          </w:p>
          <w:p w:rsidR="001046CC" w:rsidRPr="00ED471C" w:rsidRDefault="001046CC" w:rsidP="000D403F">
            <w:pPr>
              <w:tabs>
                <w:tab w:val="left" w:pos="3192"/>
              </w:tabs>
              <w:ind w:right="217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После оглашения целей урока, напоминаем о соблюдении правил техники безопастности на уроке.</w:t>
            </w:r>
          </w:p>
          <w:p w:rsidR="001046CC" w:rsidRPr="00ED471C" w:rsidRDefault="001046CC" w:rsidP="001046CC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3192"/>
              </w:tabs>
              <w:ind w:right="217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Внимательно работать с инструментами;</w:t>
            </w:r>
          </w:p>
          <w:p w:rsidR="001046CC" w:rsidRPr="00ED471C" w:rsidRDefault="001046CC" w:rsidP="001046CC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3192"/>
              </w:tabs>
              <w:ind w:right="217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На уроке не перекидыватся используемыми предметами;</w:t>
            </w:r>
          </w:p>
          <w:p w:rsidR="001046CC" w:rsidRPr="00ED471C" w:rsidRDefault="001046CC" w:rsidP="001046CC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3192"/>
              </w:tabs>
              <w:ind w:right="217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Работать по установленным правилам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34" w:right="217"/>
              <w:contextualSpacing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Индивидуальное  работа: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Для дальнейшей работы учащиеся должны исследовать о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lastRenderedPageBreak/>
              <w:t>прикладно</w:t>
            </w:r>
            <w:r w:rsidR="000D403F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м искусстве и вышивке</w:t>
            </w:r>
            <w:r w:rsidRPr="00ED471C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kk-KZ"/>
              </w:rPr>
              <w:t xml:space="preserve">           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Критерий для 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исследование:</w:t>
            </w: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34" w:right="217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1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Изучает  видов вышивки;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34" w:right="217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2.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Учащихся составляется эскиз одного вида орнамента;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34" w:right="217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3.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По эскизу на поверхностьи  ткани отражает определенный рисунок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34" w:right="217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На поверхность ткани выполняет творческую вышивальную работы ;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74" w:right="217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5.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Придерживается правил безопасности;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74" w:right="217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</w:p>
          <w:p w:rsidR="00416E68" w:rsidRDefault="00416E68" w:rsidP="000D403F">
            <w:pPr>
              <w:widowControl/>
              <w:tabs>
                <w:tab w:val="left" w:pos="3192"/>
              </w:tabs>
              <w:ind w:left="74" w:right="35"/>
              <w:jc w:val="both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581790" cy="757209"/>
                  <wp:effectExtent l="19050" t="0" r="0" b="0"/>
                  <wp:docPr id="9" name="Рисунок 4" descr="C:\Users\windows8\Downloads\11.11.2020 мастер класс\лоскут\вышивка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dows8\Downloads\11.11.2020 мастер класс\лоскут\вышивка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61" cy="757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  <w:t xml:space="preserve">   </w:t>
            </w:r>
          </w:p>
          <w:p w:rsidR="00416E68" w:rsidRDefault="00416E68" w:rsidP="000D403F">
            <w:pPr>
              <w:widowControl/>
              <w:tabs>
                <w:tab w:val="left" w:pos="3192"/>
              </w:tabs>
              <w:ind w:left="74" w:right="35"/>
              <w:jc w:val="both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586467" cy="862891"/>
                  <wp:effectExtent l="19050" t="0" r="0" b="0"/>
                  <wp:docPr id="11" name="Рисунок 5" descr="C:\Users\windows8\Downloads\11.11.2020 мастер класс\лоскут\вышивка\tuske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indows8\Downloads\11.11.2020 мастер класс\лоскут\вышивка\tuskes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95" cy="862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E68" w:rsidRDefault="00416E68" w:rsidP="000D403F">
            <w:pPr>
              <w:widowControl/>
              <w:tabs>
                <w:tab w:val="left" w:pos="3192"/>
              </w:tabs>
              <w:ind w:left="74" w:right="35"/>
              <w:jc w:val="both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val="ru-RU" w:eastAsia="ru-RU"/>
              </w:rPr>
            </w:pP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74" w:right="35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Остальные группы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оценивает группы на цветных бумажках по методике «Эффективное оценивание»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Требования к оценивание: 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74" w:right="35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*Отметить сильные стороны;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74" w:right="35"/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*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Если хотите сказать критики, то с целью поддержки  в виде предложение или  вопрос.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Задание выполняется индивидуально.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1046CC" w:rsidRPr="00ED471C" w:rsidRDefault="001046CC" w:rsidP="000D403F">
            <w:pPr>
              <w:widowControl/>
              <w:tabs>
                <w:tab w:val="left" w:pos="3192"/>
              </w:tabs>
              <w:ind w:left="74" w:right="35"/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kk-KZ"/>
              </w:rPr>
            </w:pPr>
          </w:p>
          <w:p w:rsidR="001046CC" w:rsidRPr="00ED471C" w:rsidRDefault="001046CC" w:rsidP="000D403F">
            <w:pPr>
              <w:pStyle w:val="TableParagraph"/>
              <w:ind w:left="74" w:right="89" w:firstLine="141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Учащиеся исследуя видов вышивки, изображают одного вида орнамента на скечбук. После того что определения с эскизом того орнамента скопируют на ткань из которого изготавливается подушка.</w:t>
            </w:r>
          </w:p>
          <w:p w:rsidR="001046CC" w:rsidRPr="00ED471C" w:rsidRDefault="001046CC" w:rsidP="000D403F">
            <w:pPr>
              <w:pStyle w:val="TableParagraph"/>
              <w:ind w:left="74" w:right="89" w:firstLine="141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</w:p>
          <w:p w:rsidR="001046CC" w:rsidRPr="00ED471C" w:rsidRDefault="001046CC" w:rsidP="000D403F">
            <w:pPr>
              <w:pStyle w:val="a7"/>
              <w:tabs>
                <w:tab w:val="left" w:pos="3192"/>
              </w:tabs>
              <w:ind w:left="34" w:right="217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</w:p>
          <w:tbl>
            <w:tblPr>
              <w:tblStyle w:val="a4"/>
              <w:tblpPr w:leftFromText="180" w:rightFromText="180" w:vertAnchor="text" w:horzAnchor="margin" w:tblpY="-272"/>
              <w:tblOverlap w:val="never"/>
              <w:tblW w:w="5489" w:type="dxa"/>
              <w:tblLayout w:type="fixed"/>
              <w:tblLook w:val="04A0"/>
            </w:tblPr>
            <w:tblGrid>
              <w:gridCol w:w="281"/>
              <w:gridCol w:w="2975"/>
              <w:gridCol w:w="850"/>
              <w:gridCol w:w="709"/>
              <w:gridCol w:w="674"/>
            </w:tblGrid>
            <w:tr w:rsidR="001046CC" w:rsidRPr="00ED471C" w:rsidTr="000D403F">
              <w:trPr>
                <w:trHeight w:val="992"/>
              </w:trPr>
              <w:tc>
                <w:tcPr>
                  <w:tcW w:w="281" w:type="dxa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975" w:type="dxa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ФИО:</w:t>
                  </w:r>
                </w:p>
              </w:tc>
              <w:tc>
                <w:tcPr>
                  <w:tcW w:w="850" w:type="dxa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 xml:space="preserve">5____ девочки       </w:t>
                  </w:r>
                </w:p>
              </w:tc>
              <w:tc>
                <w:tcPr>
                  <w:tcW w:w="709" w:type="dxa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*/-</w:t>
                  </w:r>
                </w:p>
              </w:tc>
              <w:tc>
                <w:tcPr>
                  <w:tcW w:w="674" w:type="dxa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*/-</w:t>
                  </w:r>
                </w:p>
              </w:tc>
            </w:tr>
            <w:tr w:rsidR="001046CC" w:rsidRPr="00ED471C" w:rsidTr="000D403F">
              <w:trPr>
                <w:trHeight w:val="295"/>
              </w:trPr>
              <w:tc>
                <w:tcPr>
                  <w:tcW w:w="281" w:type="dxa"/>
                  <w:vMerge w:val="restart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825" w:type="dxa"/>
                  <w:gridSpan w:val="2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Критерий оценивание</w:t>
                  </w:r>
                </w:p>
              </w:tc>
              <w:tc>
                <w:tcPr>
                  <w:tcW w:w="709" w:type="dxa"/>
                  <w:vMerge w:val="restart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74" w:type="dxa"/>
                  <w:vMerge w:val="restart"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046CC" w:rsidRPr="001046CC" w:rsidTr="000D403F">
              <w:trPr>
                <w:trHeight w:val="2521"/>
              </w:trPr>
              <w:tc>
                <w:tcPr>
                  <w:tcW w:w="281" w:type="dxa"/>
                  <w:vMerge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825" w:type="dxa"/>
                  <w:gridSpan w:val="2"/>
                </w:tcPr>
                <w:p w:rsidR="001046CC" w:rsidRPr="00ED471C" w:rsidRDefault="001046CC" w:rsidP="000D403F">
                  <w:pPr>
                    <w:widowControl/>
                    <w:tabs>
                      <w:tab w:val="left" w:pos="3192"/>
                    </w:tabs>
                    <w:ind w:left="34" w:right="217"/>
                    <w:contextualSpacing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 xml:space="preserve"> </w:t>
                  </w:r>
                  <w:r w:rsidRPr="00ED471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 xml:space="preserve">1 </w:t>
                  </w: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Изучает  видов вышивки;</w:t>
                  </w:r>
                </w:p>
                <w:p w:rsidR="001046CC" w:rsidRPr="00ED471C" w:rsidRDefault="001046CC" w:rsidP="000D403F">
                  <w:pPr>
                    <w:widowControl/>
                    <w:tabs>
                      <w:tab w:val="left" w:pos="3192"/>
                    </w:tabs>
                    <w:ind w:left="34" w:right="217"/>
                    <w:contextualSpacing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2.</w:t>
                  </w: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Учащихся составляется эскиз одного вида орнамента;</w:t>
                  </w:r>
                </w:p>
                <w:p w:rsidR="001046CC" w:rsidRPr="00ED471C" w:rsidRDefault="001046CC" w:rsidP="000D403F">
                  <w:pPr>
                    <w:widowControl/>
                    <w:tabs>
                      <w:tab w:val="left" w:pos="3192"/>
                    </w:tabs>
                    <w:ind w:left="34" w:right="217"/>
                    <w:contextualSpacing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3.</w:t>
                  </w: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По эскизу на поверхностьи  ткани отражает определенный рисунок</w:t>
                  </w:r>
                </w:p>
                <w:p w:rsidR="001046CC" w:rsidRPr="00ED471C" w:rsidRDefault="001046CC" w:rsidP="000D403F">
                  <w:pPr>
                    <w:widowControl/>
                    <w:tabs>
                      <w:tab w:val="left" w:pos="3192"/>
                    </w:tabs>
                    <w:ind w:left="34" w:right="217"/>
                    <w:contextualSpacing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 xml:space="preserve">4. </w:t>
                  </w: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На поверхность ткани выполняет творческую вышивальную работы ;</w:t>
                  </w:r>
                </w:p>
                <w:p w:rsidR="001046CC" w:rsidRPr="00ED471C" w:rsidRDefault="001046CC" w:rsidP="000D403F">
                  <w:pPr>
                    <w:ind w:right="89"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  <w:r w:rsidRPr="00ED471C">
                    <w:rPr>
                      <w:rFonts w:ascii="Arial" w:hAnsi="Arial" w:cs="Arial"/>
                      <w:b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>5.</w:t>
                  </w:r>
                  <w:r w:rsidRPr="00ED471C"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  <w:t xml:space="preserve"> Придерживается правил безопасности;</w:t>
                  </w:r>
                </w:p>
              </w:tc>
              <w:tc>
                <w:tcPr>
                  <w:tcW w:w="709" w:type="dxa"/>
                  <w:vMerge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74" w:type="dxa"/>
                  <w:vMerge/>
                </w:tcPr>
                <w:p w:rsidR="001046CC" w:rsidRPr="00ED471C" w:rsidRDefault="001046CC" w:rsidP="000D403F">
                  <w:pPr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1046CC" w:rsidRPr="00ED471C" w:rsidRDefault="001046CC" w:rsidP="000D403F">
            <w:pPr>
              <w:tabs>
                <w:tab w:val="left" w:pos="3192"/>
              </w:tabs>
              <w:ind w:right="217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Учащиеся с низкой мотивации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в качестве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дифференцированных заданий выполняет нижеследующее</w:t>
            </w:r>
          </w:p>
          <w:p w:rsidR="001046CC" w:rsidRPr="00ED471C" w:rsidRDefault="001046CC" w:rsidP="001046CC">
            <w:pPr>
              <w:pStyle w:val="a7"/>
              <w:numPr>
                <w:ilvl w:val="0"/>
                <w:numId w:val="3"/>
              </w:numPr>
              <w:tabs>
                <w:tab w:val="left" w:pos="3192"/>
              </w:tabs>
              <w:ind w:left="177" w:right="217" w:hanging="177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Учащиеся проводят исследования определенных орнаментов и узоров и сделают копию.</w:t>
            </w:r>
          </w:p>
          <w:p w:rsidR="001046CC" w:rsidRPr="00ED471C" w:rsidRDefault="001046CC" w:rsidP="000D403F">
            <w:pPr>
              <w:tabs>
                <w:tab w:val="left" w:pos="3192"/>
              </w:tabs>
              <w:ind w:right="217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Высокий уровень исследовательских работ </w:t>
            </w: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учащихся они должны придумать одного вида орнамента, а по практической работе в соответствии со ссылкой должна выйти подушка. </w:t>
            </w:r>
          </w:p>
          <w:p w:rsidR="001046CC" w:rsidRPr="00ED471C" w:rsidRDefault="001046CC" w:rsidP="000D403F">
            <w:pPr>
              <w:tabs>
                <w:tab w:val="left" w:pos="3192"/>
              </w:tabs>
              <w:ind w:right="217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Согласно критериям проводится самооценивание </w:t>
            </w:r>
          </w:p>
          <w:p w:rsidR="001046CC" w:rsidRPr="00ED471C" w:rsidRDefault="001046CC" w:rsidP="000D403F">
            <w:pPr>
              <w:pStyle w:val="TableParagraph"/>
              <w:ind w:right="8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Принципы оценивания:</w:t>
            </w:r>
          </w:p>
          <w:p w:rsidR="001046CC" w:rsidRPr="00ED471C" w:rsidRDefault="001046CC" w:rsidP="001046CC">
            <w:pPr>
              <w:pStyle w:val="TableParagraph"/>
              <w:numPr>
                <w:ilvl w:val="0"/>
                <w:numId w:val="2"/>
              </w:numPr>
              <w:ind w:right="8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Отметить сильные стороны;</w:t>
            </w:r>
          </w:p>
          <w:p w:rsidR="001046CC" w:rsidRPr="00ED471C" w:rsidRDefault="001046CC" w:rsidP="001046CC">
            <w:pPr>
              <w:pStyle w:val="TableParagraph"/>
              <w:numPr>
                <w:ilvl w:val="0"/>
                <w:numId w:val="2"/>
              </w:numPr>
              <w:ind w:right="8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Высказать предложение, совет в виде критики, или же через вопрос оказать помощь;</w:t>
            </w:r>
          </w:p>
          <w:p w:rsidR="001046CC" w:rsidRPr="00ED471C" w:rsidRDefault="001046CC" w:rsidP="000D403F">
            <w:pPr>
              <w:pStyle w:val="TableParagraph"/>
              <w:ind w:right="8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</w:p>
          <w:p w:rsidR="001046CC" w:rsidRPr="00ED471C" w:rsidRDefault="00416E68" w:rsidP="000D403F">
            <w:pPr>
              <w:pStyle w:val="TableParagraph"/>
              <w:ind w:right="71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kk-KZ"/>
              </w:rPr>
              <w:t>Метод Кофе</w:t>
            </w:r>
          </w:p>
          <w:p w:rsidR="001046CC" w:rsidRPr="00ED471C" w:rsidRDefault="00A308FE" w:rsidP="000D403F">
            <w:pPr>
              <w:pStyle w:val="TableParagraph"/>
              <w:ind w:right="7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Самая вкусная еда в Кофе</w:t>
            </w:r>
            <w:r w:rsidR="001046CC"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(успешность урока)</w:t>
            </w:r>
          </w:p>
          <w:p w:rsidR="001046CC" w:rsidRPr="00ED471C" w:rsidRDefault="00A308FE" w:rsidP="000D403F">
            <w:pPr>
              <w:pStyle w:val="TableParagraph"/>
              <w:ind w:right="7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Самая горькая ела в Кофе</w:t>
            </w:r>
            <w:r w:rsidR="001046CC"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(сложность урока)</w:t>
            </w:r>
          </w:p>
          <w:p w:rsidR="001046CC" w:rsidRPr="00ED471C" w:rsidRDefault="001046CC" w:rsidP="000D403F">
            <w:pPr>
              <w:pStyle w:val="TableParagraph"/>
              <w:ind w:right="71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>Прилагаю следующие специи в питании ресторана (предложения следующим непонятным моментом урока)</w:t>
            </w:r>
          </w:p>
          <w:p w:rsidR="001046CC" w:rsidRPr="00ED471C" w:rsidRDefault="001046CC" w:rsidP="000D403F">
            <w:pPr>
              <w:tabs>
                <w:tab w:val="left" w:pos="3192"/>
              </w:tabs>
              <w:ind w:right="217"/>
              <w:jc w:val="both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  <w:lang w:val="kk-KZ"/>
              </w:rPr>
            </w:pPr>
          </w:p>
          <w:p w:rsidR="001046CC" w:rsidRPr="00ED471C" w:rsidRDefault="001046CC" w:rsidP="000D403F">
            <w:pPr>
              <w:pStyle w:val="TableParagraph"/>
              <w:ind w:right="71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</w:p>
          <w:p w:rsidR="001046CC" w:rsidRPr="00ED471C" w:rsidRDefault="001046CC" w:rsidP="000D403F">
            <w:pPr>
              <w:pStyle w:val="c2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Фронтальный опрос: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4"/>
              </w:numPr>
              <w:spacing w:before="0" w:beforeAutospacing="0" w:after="0" w:afterAutospacing="0"/>
              <w:ind w:left="35" w:hanging="35"/>
              <w:jc w:val="both"/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Скажите, что вы знаете еще о вышивке? </w:t>
            </w:r>
          </w:p>
          <w:p w:rsidR="001046CC" w:rsidRPr="00ED471C" w:rsidRDefault="001046CC" w:rsidP="000D403F">
            <w:pPr>
              <w:pStyle w:val="c2"/>
              <w:spacing w:before="0" w:beforeAutospacing="0" w:after="0" w:afterAutospacing="0"/>
              <w:ind w:left="35" w:hanging="35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Ответ</w:t>
            </w: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Вышивка это древнее искусство и сейчас оно в моде и т.п.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4"/>
              </w:numPr>
              <w:spacing w:before="0" w:beforeAutospacing="0" w:after="0" w:afterAutospacing="0"/>
              <w:ind w:left="35" w:hanging="35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С какими вышивальными швами мы с вами познакомились? </w:t>
            </w:r>
          </w:p>
          <w:p w:rsidR="001046CC" w:rsidRPr="00ED471C" w:rsidRDefault="001046CC" w:rsidP="000D403F">
            <w:pPr>
              <w:pStyle w:val="c2"/>
              <w:spacing w:before="0" w:beforeAutospacing="0" w:after="0" w:afterAutospacing="0"/>
              <w:ind w:left="35" w:hanging="35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>Ответ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Это швы «вперед иголку», «шнурок», стебельчатый, «за иголку», тамбурный, «петля </w:t>
            </w:r>
            <w:proofErr w:type="spellStart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>вприкреп</w:t>
            </w:r>
            <w:proofErr w:type="spellEnd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>», «узелки», петельный;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4"/>
              </w:numPr>
              <w:spacing w:before="0" w:beforeAutospacing="0" w:after="0" w:afterAutospacing="0"/>
              <w:ind w:left="35" w:hanging="35"/>
              <w:jc w:val="both"/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Что вы можете сказать о цветовом круге? </w:t>
            </w:r>
          </w:p>
          <w:p w:rsidR="001046CC" w:rsidRPr="00ED471C" w:rsidRDefault="001046CC" w:rsidP="000D403F">
            <w:pPr>
              <w:pStyle w:val="c2"/>
              <w:spacing w:before="0" w:beforeAutospacing="0" w:after="0" w:afterAutospacing="0"/>
              <w:ind w:left="35" w:hanging="35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Ответ</w:t>
            </w: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>Цветовой круг показывает цвета (состоит из цветов замкнутого спектрального ряда), в нем есть холодные и теплые цвета. По нему можно проще подобрать подходящие друг к другу цвета. Хорошо подходят цвета расположенные вблизи друг друга в пределах ¼ части цветового круга (гармония родственных цветов) или на вершинах равностороннего треугольника, вписанного в цветовой круг;</w:t>
            </w:r>
          </w:p>
          <w:p w:rsidR="001046CC" w:rsidRPr="00ED471C" w:rsidRDefault="001046CC" w:rsidP="001046CC">
            <w:pPr>
              <w:pStyle w:val="c2"/>
              <w:numPr>
                <w:ilvl w:val="0"/>
                <w:numId w:val="4"/>
              </w:numPr>
              <w:spacing w:before="0" w:beforeAutospacing="0" w:after="0" w:afterAutospacing="0"/>
              <w:ind w:left="35" w:hanging="35"/>
              <w:jc w:val="both"/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Какие же цвета называют теплыми, а какие холодными?</w:t>
            </w:r>
          </w:p>
          <w:p w:rsidR="001046CC" w:rsidRPr="00ED471C" w:rsidRDefault="001046CC" w:rsidP="000D403F">
            <w:pPr>
              <w:pStyle w:val="c2"/>
              <w:spacing w:before="0" w:beforeAutospacing="0" w:after="0" w:afterAutospacing="0"/>
              <w:ind w:left="35" w:hanging="35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Ответ</w:t>
            </w: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теплые - красный, желтый, оранжевый (выступают); холодные – зеленый, синий, голубой, фиолетовый, пурпурный (отступают);</w:t>
            </w:r>
            <w:proofErr w:type="gramEnd"/>
          </w:p>
          <w:p w:rsidR="001046CC" w:rsidRPr="00ED471C" w:rsidRDefault="001046CC" w:rsidP="001046CC">
            <w:pPr>
              <w:pStyle w:val="c2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Какие пары цветов можно назвать контрастными? </w:t>
            </w:r>
          </w:p>
          <w:p w:rsidR="001046CC" w:rsidRPr="00ED471C" w:rsidRDefault="001046CC" w:rsidP="000D403F">
            <w:pPr>
              <w:pStyle w:val="TableParagraph"/>
              <w:ind w:left="35" w:right="71" w:hanging="35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Style w:val="c1"/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Ответ:</w:t>
            </w:r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зелёный-красный; </w:t>
            </w:r>
            <w:proofErr w:type="gramStart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синий–оранжевый</w:t>
            </w:r>
            <w:proofErr w:type="gramEnd"/>
            <w:r w:rsidRPr="00ED471C">
              <w:rPr>
                <w:rStyle w:val="c1"/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; фиолетовый – жёлтый.</w:t>
            </w:r>
          </w:p>
          <w:p w:rsidR="001046CC" w:rsidRPr="00ED471C" w:rsidRDefault="001046CC" w:rsidP="000D403F">
            <w:pPr>
              <w:pStyle w:val="TableParagraph"/>
              <w:ind w:left="35" w:right="71" w:hanging="35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12" w:type="pct"/>
          </w:tcPr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>Иллюстрационные материалы: художественные вышивки и др. предметы ДПИ.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r:id="rId21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http://ppt4web.ru/tekhnologija/vypolnenie-ruchnykh-stezhkov-i-strochek.html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 виды ручных стежков и строчек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Маргулан</w:t>
            </w:r>
            <w:proofErr w:type="spellEnd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, А. Х. Казахское народное прикладное искусство /А. Х. </w:t>
            </w:r>
            <w:proofErr w:type="spellStart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Маргулан</w:t>
            </w:r>
            <w:proofErr w:type="spellEnd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 — Алма-Ата: Онер. Т. 1.-1986.-256 с. Т. 2.- 1987.-288 с. Т. 3.-1987.-288 с.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hyperlink r:id="rId22" w:history="1">
              <w:r w:rsidRPr="00ED471C">
                <w:rPr>
                  <w:rStyle w:val="a6"/>
                  <w:rFonts w:ascii="Arial" w:hAnsi="Arial" w:cs="Arial"/>
                  <w:bCs/>
                  <w:i/>
                  <w:color w:val="000000" w:themeColor="text1"/>
                  <w:sz w:val="20"/>
                  <w:szCs w:val="20"/>
                  <w:lang w:val="ru-RU"/>
                </w:rPr>
                <w:t>https://youtu.be/QFb8NqjAOgQ</w:t>
              </w:r>
            </w:hyperlink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Декоративно-прикладное искусство казахов - Вышивка и орнамент 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w:history="1"/>
            <w:hyperlink r:id="rId23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http://www.rukodelie.ru</w:t>
              </w:r>
              <w:proofErr w:type="gramStart"/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Д</w:t>
            </w:r>
            <w:proofErr w:type="gramEnd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ля тех, кто любит вышивать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r:id="rId24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http://burdastyle.ru/master-klassy/vyshivka/</w:t>
              </w:r>
            </w:hyperlink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Вышивка </w:t>
            </w:r>
            <w:hyperlink r:id="rId25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http://www.trozo.ru/cat/video-uroki/vyshivanie-lentami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– видео уроки по вышиванию лентами, крестиками и др. мастер-классы.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http://masterica.narod.ru/index.htm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 - </w:t>
            </w:r>
            <w:hyperlink r:id="rId26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"Мастерица"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http://www.neva-mozaika.ru/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 - Петербургский сайт по рукоделию, вышивке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r:id="rId27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http://www.trozo.ru/archives/22708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– вышивание, виды декоративных и свободных швов.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r:id="rId28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http://vishivashka.ru/vyshivka_nitkami/vidy_vyshivki.php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  <w:t>Виды вышивок и техника их выполнения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r:id="rId29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http://atlanticrus.ru/content/osnovy-dekorativnoi-kompozitsii?page=show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>– примеры построения композиции, виды и структура орнаментов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r:id="rId30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http://www.tvorchistvo.ru/vidy-dekorativnyh-kompozitsiy/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- 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мир ДПИ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hyperlink r:id="rId31" w:history="1">
              <w:r w:rsidRPr="00ED471C">
                <w:rPr>
                  <w:rStyle w:val="a6"/>
                  <w:rFonts w:ascii="Arial" w:hAnsi="Arial" w:cs="Arial"/>
                  <w:i/>
                  <w:color w:val="000000" w:themeColor="text1"/>
                  <w:sz w:val="20"/>
                  <w:szCs w:val="20"/>
                  <w:lang w:val="ru-RU"/>
                </w:rPr>
                <w:t>http://www.livemaster.ru/topic/274295-vse-vidy-rukodeliya-vyshivka</w:t>
              </w:r>
            </w:hyperlink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Все виды рукоделия: Вышивка</w:t>
            </w:r>
          </w:p>
          <w:p w:rsidR="001046CC" w:rsidRPr="00ED471C" w:rsidRDefault="001046CC" w:rsidP="000D403F">
            <w:pPr>
              <w:pStyle w:val="a5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pStyle w:val="a5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046CC" w:rsidRPr="00ED471C" w:rsidTr="00D07948">
        <w:trPr>
          <w:trHeight w:val="733"/>
        </w:trPr>
        <w:tc>
          <w:tcPr>
            <w:tcW w:w="1568" w:type="pct"/>
            <w:gridSpan w:val="2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>Дифференциация</w:t>
            </w:r>
            <w:proofErr w:type="gramEnd"/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220" w:type="pct"/>
            <w:gridSpan w:val="2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212" w:type="pct"/>
          </w:tcPr>
          <w:p w:rsidR="001046CC" w:rsidRPr="00ED471C" w:rsidRDefault="001046CC" w:rsidP="000D403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Здоровье и соблюдение техники безопасности</w:t>
            </w: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br/>
            </w: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br/>
            </w:r>
          </w:p>
        </w:tc>
      </w:tr>
      <w:tr w:rsidR="001046CC" w:rsidRPr="00ED471C" w:rsidTr="00D07948">
        <w:trPr>
          <w:trHeight w:val="1294"/>
        </w:trPr>
        <w:tc>
          <w:tcPr>
            <w:tcW w:w="1568" w:type="pct"/>
            <w:gridSpan w:val="2"/>
          </w:tcPr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Дифференциация выражается  подборе заданий, более способным ученикам даем сложные задания и техника исполнения практической работы. </w:t>
            </w:r>
          </w:p>
          <w:p w:rsidR="001046CC" w:rsidRPr="00ED471C" w:rsidRDefault="001046CC" w:rsidP="000D403F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Ученики</w:t>
            </w:r>
            <w:proofErr w:type="gramEnd"/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которые обладают навыками рисования выполняют практическую работу на большом формате, используют краски и создает более детальный рисунок.   </w:t>
            </w:r>
          </w:p>
        </w:tc>
        <w:tc>
          <w:tcPr>
            <w:tcW w:w="2220" w:type="pct"/>
            <w:gridSpan w:val="2"/>
          </w:tcPr>
          <w:p w:rsidR="001046CC" w:rsidRPr="00ED471C" w:rsidRDefault="001046CC" w:rsidP="000D403F">
            <w:pPr>
              <w:pStyle w:val="TableParagraph"/>
              <w:ind w:right="119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Начальная стадия</w:t>
            </w:r>
          </w:p>
          <w:p w:rsidR="001046CC" w:rsidRPr="00ED471C" w:rsidRDefault="001046CC" w:rsidP="000D403F">
            <w:pPr>
              <w:pStyle w:val="TableParagraph"/>
              <w:ind w:right="119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Подготовка ответов и изучение материалов. </w:t>
            </w:r>
          </w:p>
          <w:p w:rsidR="001046CC" w:rsidRPr="00ED471C" w:rsidRDefault="001046CC" w:rsidP="000D403F">
            <w:pPr>
              <w:pStyle w:val="TableParagraph"/>
              <w:ind w:right="119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Учащиеся оценивают задания друг друга.</w:t>
            </w:r>
          </w:p>
          <w:p w:rsidR="001046CC" w:rsidRPr="00ED471C" w:rsidRDefault="001046CC" w:rsidP="000D403F">
            <w:pPr>
              <w:pStyle w:val="TableParagraph"/>
              <w:ind w:right="119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Средняя стадия</w:t>
            </w:r>
          </w:p>
          <w:p w:rsidR="001046CC" w:rsidRPr="00ED471C" w:rsidRDefault="001046CC" w:rsidP="000D403F">
            <w:pPr>
              <w:pStyle w:val="TableParagraph"/>
              <w:ind w:right="119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Практический вклад и мнения каждого ученика. </w:t>
            </w:r>
          </w:p>
          <w:p w:rsidR="001046CC" w:rsidRPr="00ED471C" w:rsidRDefault="001046CC" w:rsidP="000D403F">
            <w:pPr>
              <w:pStyle w:val="TableParagraph"/>
              <w:ind w:right="119"/>
              <w:jc w:val="both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Заключительная стадия</w:t>
            </w:r>
          </w:p>
          <w:p w:rsidR="001046CC" w:rsidRPr="00ED471C" w:rsidRDefault="001046CC" w:rsidP="000D403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ru-RU"/>
              </w:rPr>
              <w:t>Учащиеся высказывают мнение группы о практике.</w:t>
            </w:r>
          </w:p>
        </w:tc>
        <w:tc>
          <w:tcPr>
            <w:tcW w:w="1212" w:type="pct"/>
          </w:tcPr>
          <w:p w:rsidR="001046CC" w:rsidRPr="00ED471C" w:rsidRDefault="00A308FE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Физминутки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,о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тдых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 и упражнение для глаз </w:t>
            </w:r>
            <w:r w:rsidR="001046CC"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технику безопасности и правил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а поведения в кабинете </w:t>
            </w:r>
            <w:r w:rsidR="001046CC"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, а так же перед выполнением практической работы проговариваются правила безопасности использование специальных инструментов. (наприм</w:t>
            </w:r>
            <w:r w:rsidR="006E34D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ер </w:t>
            </w:r>
            <w:proofErr w:type="spellStart"/>
            <w:r w:rsidR="006E34D2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игла,ножницы</w:t>
            </w:r>
            <w:proofErr w:type="spellEnd"/>
            <w:r w:rsidR="001046CC"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, металлическая линейка, резак и.т.п.)</w:t>
            </w:r>
          </w:p>
        </w:tc>
      </w:tr>
      <w:tr w:rsidR="001046CC" w:rsidRPr="00ED471C" w:rsidTr="00D07948">
        <w:trPr>
          <w:cantSplit/>
          <w:trHeight w:val="196"/>
        </w:trPr>
        <w:tc>
          <w:tcPr>
            <w:tcW w:w="1924" w:type="pct"/>
            <w:gridSpan w:val="3"/>
            <w:vMerge w:val="restart"/>
          </w:tcPr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Рефлексия по уроку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Были ли цели урока/цели обучения реалистичными? 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Все ли учащиеся достигли ЦО?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Если нет, то почему?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Правильно ли проведена дифференциация на уроке? 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Выдержаны ли были временные этапы урока? </w:t>
            </w:r>
          </w:p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076" w:type="pct"/>
            <w:gridSpan w:val="2"/>
          </w:tcPr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1046CC" w:rsidRPr="00ED471C" w:rsidTr="00D07948">
        <w:trPr>
          <w:cantSplit/>
          <w:trHeight w:val="798"/>
        </w:trPr>
        <w:tc>
          <w:tcPr>
            <w:tcW w:w="1924" w:type="pct"/>
            <w:gridSpan w:val="3"/>
            <w:vMerge/>
          </w:tcPr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076" w:type="pct"/>
            <w:gridSpan w:val="2"/>
          </w:tcPr>
          <w:p w:rsidR="001046CC" w:rsidRPr="00ED471C" w:rsidRDefault="001046CC" w:rsidP="000D403F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046CC" w:rsidRPr="00ED471C" w:rsidTr="00D07948">
        <w:trPr>
          <w:trHeight w:val="546"/>
        </w:trPr>
        <w:tc>
          <w:tcPr>
            <w:tcW w:w="5000" w:type="pct"/>
            <w:gridSpan w:val="5"/>
          </w:tcPr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Общая оценка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1: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2: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1: 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2: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Что я выяви</w:t>
            </w:r>
            <w:proofErr w:type="gramStart"/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л(</w:t>
            </w:r>
            <w:proofErr w:type="gramEnd"/>
            <w:r w:rsidRPr="00ED471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1046CC" w:rsidRPr="00ED471C" w:rsidRDefault="001046CC" w:rsidP="000D403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A02564" w:rsidRPr="001046CC" w:rsidRDefault="00A02564">
      <w:pPr>
        <w:rPr>
          <w:lang w:val="ru-RU"/>
        </w:rPr>
      </w:pPr>
    </w:p>
    <w:sectPr w:rsidR="00A02564" w:rsidRPr="001046CC" w:rsidSect="00A0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AB7"/>
    <w:multiLevelType w:val="hybridMultilevel"/>
    <w:tmpl w:val="242CF8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9557FFD"/>
    <w:multiLevelType w:val="hybridMultilevel"/>
    <w:tmpl w:val="B4440B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ED78DB"/>
    <w:multiLevelType w:val="hybridMultilevel"/>
    <w:tmpl w:val="7BB688C0"/>
    <w:lvl w:ilvl="0" w:tplc="BCA45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21AE2"/>
    <w:multiLevelType w:val="hybridMultilevel"/>
    <w:tmpl w:val="F0F0BA0E"/>
    <w:lvl w:ilvl="0" w:tplc="C6121B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D4325"/>
    <w:multiLevelType w:val="hybridMultilevel"/>
    <w:tmpl w:val="3078E3A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62162181"/>
    <w:multiLevelType w:val="hybridMultilevel"/>
    <w:tmpl w:val="3594CD5A"/>
    <w:lvl w:ilvl="0" w:tplc="C6121B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46CC"/>
    <w:rsid w:val="000D403F"/>
    <w:rsid w:val="001046CC"/>
    <w:rsid w:val="00416E68"/>
    <w:rsid w:val="005B6353"/>
    <w:rsid w:val="006E34D2"/>
    <w:rsid w:val="00917B6B"/>
    <w:rsid w:val="009D34A0"/>
    <w:rsid w:val="00A02564"/>
    <w:rsid w:val="00A25A30"/>
    <w:rsid w:val="00A308FE"/>
    <w:rsid w:val="00A52DAB"/>
    <w:rsid w:val="00B43FAA"/>
    <w:rsid w:val="00CC56CC"/>
    <w:rsid w:val="00D04F95"/>
    <w:rsid w:val="00D0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46CC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B63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635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6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B6353"/>
    <w:rPr>
      <w:b/>
      <w:bCs/>
    </w:rPr>
  </w:style>
  <w:style w:type="paragraph" w:customStyle="1" w:styleId="AssignmentTemplate">
    <w:name w:val="AssignmentTemplate"/>
    <w:basedOn w:val="9"/>
    <w:rsid w:val="001046CC"/>
    <w:pPr>
      <w:keepNext w:val="0"/>
      <w:keepLines w:val="0"/>
      <w:widowControl/>
      <w:suppressAutoHyphens/>
      <w:spacing w:before="240" w:after="60" w:line="100" w:lineRule="atLeast"/>
    </w:pPr>
    <w:rPr>
      <w:rFonts w:ascii="Arial" w:eastAsia="MS Mincho" w:hAnsi="Arial" w:cs="Times New Roman"/>
      <w:b/>
      <w:i w:val="0"/>
      <w:iCs w:val="0"/>
      <w:color w:val="auto"/>
      <w:lang w:val="en-GB" w:eastAsia="ar-SA"/>
    </w:rPr>
  </w:style>
  <w:style w:type="table" w:styleId="a4">
    <w:name w:val="Table Grid"/>
    <w:basedOn w:val="a1"/>
    <w:uiPriority w:val="39"/>
    <w:rsid w:val="0010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046CC"/>
  </w:style>
  <w:style w:type="paragraph" w:styleId="a5">
    <w:name w:val="No Spacing"/>
    <w:uiPriority w:val="1"/>
    <w:qFormat/>
    <w:rsid w:val="001046CC"/>
    <w:pPr>
      <w:widowControl w:val="0"/>
      <w:spacing w:after="0" w:line="240" w:lineRule="auto"/>
    </w:pPr>
    <w:rPr>
      <w:lang w:val="en-US"/>
    </w:rPr>
  </w:style>
  <w:style w:type="character" w:styleId="a6">
    <w:name w:val="Hyperlink"/>
    <w:basedOn w:val="a0"/>
    <w:uiPriority w:val="99"/>
    <w:unhideWhenUsed/>
    <w:rsid w:val="001046C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1046CC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1046CC"/>
    <w:rPr>
      <w:lang w:val="en-US"/>
    </w:rPr>
  </w:style>
  <w:style w:type="paragraph" w:customStyle="1" w:styleId="c2">
    <w:name w:val="c2"/>
    <w:basedOn w:val="a"/>
    <w:rsid w:val="001046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1046CC"/>
  </w:style>
  <w:style w:type="character" w:customStyle="1" w:styleId="c6">
    <w:name w:val="c6"/>
    <w:basedOn w:val="a0"/>
    <w:rsid w:val="001046CC"/>
  </w:style>
  <w:style w:type="character" w:customStyle="1" w:styleId="c13">
    <w:name w:val="c13"/>
    <w:basedOn w:val="a0"/>
    <w:rsid w:val="001046CC"/>
  </w:style>
  <w:style w:type="character" w:customStyle="1" w:styleId="90">
    <w:name w:val="Заголовок 9 Знак"/>
    <w:basedOn w:val="a0"/>
    <w:link w:val="9"/>
    <w:uiPriority w:val="9"/>
    <w:semiHidden/>
    <w:rsid w:val="00104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046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6C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6%D0%B0" TargetMode="External"/><Relationship Id="rId13" Type="http://schemas.openxmlformats.org/officeDocument/2006/relationships/hyperlink" Target="https://ru.wikipedia.org/wiki/%D0%9D%D0%B8%D1%82%D0%BA%D0%B8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masterica.narod.ru/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pt4web.ru/tekhnologija/vypolnenie-ruchnykh-stezhkov-i-strochek.html" TargetMode="External"/><Relationship Id="rId7" Type="http://schemas.openxmlformats.org/officeDocument/2006/relationships/hyperlink" Target="https://ru.wikipedia.org/wiki/%D0%A5%D0%BE%D0%BB%D1%81%D1%82" TargetMode="External"/><Relationship Id="rId12" Type="http://schemas.openxmlformats.org/officeDocument/2006/relationships/hyperlink" Target="https://ru.wikipedia.org/wiki/%D0%A0%D1%83%D1%87%D0%BD%D1%8B%D0%B5_%D1%88%D0%B2%D0%B5%D0%B9%D0%BD%D1%8B%D0%B5_%D0%B8%D0%B3%D0%BB%D1%8B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www.trozo.ru/cat/video-uroki/vyshivanie-lentam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jpeg"/><Relationship Id="rId29" Type="http://schemas.openxmlformats.org/officeDocument/2006/relationships/hyperlink" Target="http://atlanticrus.ru/content/osnovy-dekorativnoi-kompozitsii?page=sh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B%D0%BE%D1%82%D0%BD%D0%BE" TargetMode="External"/><Relationship Id="rId11" Type="http://schemas.openxmlformats.org/officeDocument/2006/relationships/hyperlink" Target="https://ru.wikipedia.org/wiki/%D0%A2%D1%8E%D0%BB%D1%8C_%28%D1%82%D0%BA%D0%B0%D0%BD%D1%8C%29" TargetMode="External"/><Relationship Id="rId24" Type="http://schemas.openxmlformats.org/officeDocument/2006/relationships/hyperlink" Target="http://burdastyle.ru/master-klassy/vyshivka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%D0%A0%D1%83%D0%BA%D0%BE%D0%B4%D0%B5%D0%BB%D0%B8%D0%B5" TargetMode="External"/><Relationship Id="rId15" Type="http://schemas.openxmlformats.org/officeDocument/2006/relationships/hyperlink" Target="https://ru.wikipedia.org/wiki/%D0%9D%D0%BE%D0%B6%D0%BD%D0%B8%D1%86%D1%8B" TargetMode="External"/><Relationship Id="rId23" Type="http://schemas.openxmlformats.org/officeDocument/2006/relationships/hyperlink" Target="http://www.rukodelie.ru/" TargetMode="External"/><Relationship Id="rId28" Type="http://schemas.openxmlformats.org/officeDocument/2006/relationships/hyperlink" Target="http://vishivashka.ru/vyshivka_nitkami/vidy_vyshivki.php" TargetMode="External"/><Relationship Id="rId10" Type="http://schemas.openxmlformats.org/officeDocument/2006/relationships/hyperlink" Target="https://ru.wikipedia.org/wiki/%D0%9A%D0%B8%D1%81%D0%B5%D1%8F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www.livemaster.ru/topic/274295-vse-vidy-rukodeliya-vyshiv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0%D1%82%D0%B8%D1%81%D1%82" TargetMode="External"/><Relationship Id="rId14" Type="http://schemas.openxmlformats.org/officeDocument/2006/relationships/hyperlink" Target="https://ru.wikipedia.org/wiki/%D0%9F%D1%8F%D0%BB%D1%8C%D1%86%D1%8B" TargetMode="External"/><Relationship Id="rId22" Type="http://schemas.openxmlformats.org/officeDocument/2006/relationships/hyperlink" Target="https://youtu.be/QFb8NqjAOgQ" TargetMode="External"/><Relationship Id="rId27" Type="http://schemas.openxmlformats.org/officeDocument/2006/relationships/hyperlink" Target="http://www.trozo.ru/archives/22708" TargetMode="External"/><Relationship Id="rId30" Type="http://schemas.openxmlformats.org/officeDocument/2006/relationships/hyperlink" Target="http://www.tvorchistvo.ru/vidy-dekorativnyh-kompozits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</dc:creator>
  <cp:keywords/>
  <dc:description/>
  <cp:lastModifiedBy>windows8</cp:lastModifiedBy>
  <cp:revision>2</cp:revision>
  <dcterms:created xsi:type="dcterms:W3CDTF">2021-04-30T05:07:00Z</dcterms:created>
  <dcterms:modified xsi:type="dcterms:W3CDTF">2021-04-30T06:23:00Z</dcterms:modified>
</cp:coreProperties>
</file>