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680CEC">
        <w:rPr>
          <w:b/>
          <w:bCs/>
          <w:color w:val="333333"/>
        </w:rPr>
        <w:t>«Закономерности развития творческих способностей учащихся на у</w:t>
      </w:r>
      <w:r>
        <w:rPr>
          <w:b/>
          <w:bCs/>
          <w:color w:val="333333"/>
        </w:rPr>
        <w:t>роках художественного труда</w:t>
      </w:r>
      <w:r w:rsidRPr="00680CEC">
        <w:rPr>
          <w:b/>
          <w:bCs/>
          <w:color w:val="333333"/>
        </w:rPr>
        <w:t>»</w:t>
      </w:r>
      <w:r>
        <w:rPr>
          <w:color w:val="333333"/>
        </w:rPr>
        <w:t> </w:t>
      </w:r>
      <w:proofErr w:type="spellStart"/>
      <w:r>
        <w:rPr>
          <w:color w:val="333333"/>
        </w:rPr>
        <w:t>Врублёвский</w:t>
      </w:r>
      <w:proofErr w:type="spellEnd"/>
      <w:r>
        <w:rPr>
          <w:color w:val="333333"/>
        </w:rPr>
        <w:t xml:space="preserve"> А.И</w:t>
      </w:r>
      <w:r w:rsidRPr="00680CEC">
        <w:rPr>
          <w:color w:val="333333"/>
        </w:rPr>
        <w:t>., уч</w:t>
      </w:r>
      <w:r>
        <w:rPr>
          <w:color w:val="333333"/>
        </w:rPr>
        <w:t xml:space="preserve">итель художественного труда, КГУ СШ№4 </w:t>
      </w:r>
      <w:proofErr w:type="spellStart"/>
      <w:r>
        <w:rPr>
          <w:color w:val="333333"/>
        </w:rPr>
        <w:t>Акмолинская</w:t>
      </w:r>
      <w:proofErr w:type="spellEnd"/>
      <w:r>
        <w:rPr>
          <w:color w:val="333333"/>
        </w:rPr>
        <w:t xml:space="preserve"> область, г. Кокшетау.</w:t>
      </w:r>
    </w:p>
    <w:p w:rsid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Сегодняшние тенденции развития общества предъявляют школе ряд требований, одним из которых является формирование твор</w:t>
      </w:r>
      <w:r>
        <w:rPr>
          <w:color w:val="333333"/>
        </w:rPr>
        <w:t>ческой активности ее учащихся</w:t>
      </w:r>
      <w:r w:rsidRPr="00680CEC">
        <w:rPr>
          <w:color w:val="333333"/>
        </w:rPr>
        <w:t xml:space="preserve">. Современная общеобразовательная школа должна помочь становлению личности, обладающей такими важнейшими качествами, как инициативность, способность творчески мыслить. </w:t>
      </w:r>
    </w:p>
    <w:p w:rsidR="00680CEC" w:rsidRPr="00680CEC" w:rsidRDefault="00E564A9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b/>
          <w:bCs/>
          <w:color w:val="333333"/>
        </w:rPr>
        <w:t>МО</w:t>
      </w:r>
      <w:r w:rsidR="00680CEC" w:rsidRPr="00680CEC">
        <w:rPr>
          <w:b/>
          <w:bCs/>
          <w:color w:val="333333"/>
        </w:rPr>
        <w:t xml:space="preserve"> ставят перед учителями задачу</w:t>
      </w:r>
      <w:r w:rsidR="00680CEC" w:rsidRPr="00680CEC">
        <w:rPr>
          <w:color w:val="333333"/>
        </w:rPr>
        <w:t> формирования у учащихся «универсальных учебных действий, умения учиться, способности к саморазвитию и самосовершенствованию.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b/>
          <w:bCs/>
          <w:color w:val="333333"/>
        </w:rPr>
        <w:t>Развитие творческих способностей является важнейшей задачей</w:t>
      </w:r>
      <w:r w:rsidRPr="00680CEC">
        <w:rPr>
          <w:color w:val="333333"/>
        </w:rPr>
        <w:t> образования.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Важное место в данном аспекте </w:t>
      </w:r>
      <w:r w:rsidRPr="00680CEC">
        <w:rPr>
          <w:b/>
          <w:bCs/>
          <w:color w:val="333333"/>
        </w:rPr>
        <w:t>занимают предметы художественно-эстетического направления.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Ведь этот процесс пробуждает инициативность, самостоятельность принимаемых решений, привычку к свободному самовыражению, уверенность в себе.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b/>
          <w:bCs/>
          <w:color w:val="333333"/>
        </w:rPr>
        <w:t>Творчество </w:t>
      </w:r>
      <w:r w:rsidRPr="00680CEC">
        <w:rPr>
          <w:color w:val="333333"/>
        </w:rPr>
        <w:t>- высшая форма активности, самостоятельности, способность создавать нечто новое. Творчество нужно в любой сфере человеческой деятельности.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Каждый ребенок уникален и талантлив - это целый мир нереализованных возможностей.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b/>
          <w:bCs/>
          <w:color w:val="333333"/>
        </w:rPr>
        <w:t>Задача учителя</w:t>
      </w:r>
      <w:r w:rsidRPr="00680CEC">
        <w:rPr>
          <w:color w:val="333333"/>
        </w:rPr>
        <w:t> заключается в том, чтобы раскрыть эти таланты, создать условия для творческой реализации ребенка. В детстве рисуют все. Ребенок пытается осознать видимое и отобразить это. Но не у всех получается, ведь нужно знать, как рисовать, с чего начать и что использовать. Рисование развивает пространственное мышление, воображение, эстетический вкус, воспитывает трудолюбие.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b/>
          <w:bCs/>
          <w:color w:val="333333"/>
        </w:rPr>
        <w:t>Художественный образ у</w:t>
      </w:r>
      <w:r w:rsidRPr="00680CEC">
        <w:rPr>
          <w:color w:val="333333"/>
        </w:rPr>
        <w:t> учащегося формируется постепенно, в ходе наблюдений и анализа увиденного, а именно форм предметов и особенностей их строения. Его практическое изображение на плоскости в рисунке есть важный этап формирования художественного образа. </w:t>
      </w:r>
      <w:r w:rsidRPr="00680CEC">
        <w:rPr>
          <w:b/>
          <w:bCs/>
          <w:color w:val="333333"/>
        </w:rPr>
        <w:t>Основа художественного образа </w:t>
      </w:r>
      <w:proofErr w:type="gramStart"/>
      <w:r w:rsidRPr="00680CEC">
        <w:rPr>
          <w:color w:val="333333"/>
        </w:rPr>
        <w:t>-э</w:t>
      </w:r>
      <w:proofErr w:type="gramEnd"/>
      <w:r w:rsidRPr="00680CEC">
        <w:rPr>
          <w:color w:val="333333"/>
        </w:rPr>
        <w:t xml:space="preserve">то зрительное восприятие. Чем больше знаний и представления о предмете </w:t>
      </w:r>
      <w:proofErr w:type="gramStart"/>
      <w:r w:rsidRPr="00680CEC">
        <w:rPr>
          <w:color w:val="333333"/>
        </w:rPr>
        <w:t xml:space="preserve">( </w:t>
      </w:r>
      <w:proofErr w:type="gramEnd"/>
      <w:r w:rsidRPr="00680CEC">
        <w:rPr>
          <w:color w:val="333333"/>
        </w:rPr>
        <w:t>объекте и т.п.), тем реалистичней и выразительней будет его передача на рисунке.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b/>
          <w:bCs/>
          <w:color w:val="333333"/>
        </w:rPr>
        <w:t>Развитие творческих способностей учащегося</w:t>
      </w:r>
      <w:r w:rsidRPr="00680CEC">
        <w:rPr>
          <w:color w:val="333333"/>
        </w:rPr>
        <w:t>-это, в первую очередь, развитие творческого отношения к своей деятельности. В этом этапе вырабатываются чувство любви к тому, что ты делаешь. </w:t>
      </w:r>
      <w:r w:rsidRPr="00680CEC">
        <w:rPr>
          <w:b/>
          <w:bCs/>
          <w:color w:val="333333"/>
        </w:rPr>
        <w:t>Творческая деятельность по-разному проявляется у каждого</w:t>
      </w:r>
      <w:r w:rsidRPr="00680CEC">
        <w:rPr>
          <w:color w:val="333333"/>
        </w:rPr>
        <w:t>. Для того, кто не активе</w:t>
      </w:r>
      <w:proofErr w:type="gramStart"/>
      <w:r w:rsidRPr="00680CEC">
        <w:rPr>
          <w:color w:val="333333"/>
        </w:rPr>
        <w:t>н-</w:t>
      </w:r>
      <w:proofErr w:type="gramEnd"/>
      <w:r w:rsidRPr="00680CEC">
        <w:rPr>
          <w:color w:val="333333"/>
        </w:rPr>
        <w:t xml:space="preserve"> это не интересно, он механически выполняет что-то. Для тех, кто пробует, интересуется, наблюдает и познает, пытается применить и выразить на основе сознательных наблюдений – это и есть творческий процесс.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b/>
          <w:bCs/>
          <w:color w:val="333333"/>
        </w:rPr>
        <w:t>Процесс развития творческих способностей учащегося</w:t>
      </w:r>
      <w:r w:rsidRPr="00680CEC">
        <w:rPr>
          <w:color w:val="333333"/>
        </w:rPr>
        <w:t> – это управляемый процесс, формирующий личность. В большей степени развить творческие способности можно у человека эмоционального и чувственного, т.к. все, что он изображает, всегда связан с оценкой, при этом именно эти проявления особенно важны.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Развить творческие способности учащегося возможно </w:t>
      </w:r>
      <w:r w:rsidRPr="00680CEC">
        <w:rPr>
          <w:b/>
          <w:bCs/>
          <w:color w:val="333333"/>
        </w:rPr>
        <w:t>различными способами. Старая школа рисунка призывала</w:t>
      </w:r>
      <w:r w:rsidRPr="00680CEC">
        <w:rPr>
          <w:color w:val="333333"/>
        </w:rPr>
        <w:t>: рисуя с натуры, не надо механически повторять все, что в состоянии окинуть глаз. Необходимо думать, рассуждать. Еще художники эпохи Возрождения выражали мысль, что люди рисуют </w:t>
      </w:r>
      <w:r w:rsidRPr="00680CEC">
        <w:rPr>
          <w:b/>
          <w:bCs/>
          <w:color w:val="333333"/>
        </w:rPr>
        <w:t>не руками, а головой, эмоциями</w:t>
      </w:r>
      <w:r w:rsidRPr="00680CEC">
        <w:rPr>
          <w:color w:val="333333"/>
        </w:rPr>
        <w:t>. Для развития способностей ученика, необходимо </w:t>
      </w:r>
      <w:r w:rsidRPr="00680CEC">
        <w:rPr>
          <w:b/>
          <w:bCs/>
          <w:color w:val="333333"/>
        </w:rPr>
        <w:t>призывать его рисовать сознательно</w:t>
      </w:r>
      <w:r w:rsidRPr="00680CEC">
        <w:rPr>
          <w:color w:val="333333"/>
        </w:rPr>
        <w:t>, не допуская копирования, используя полученные на занятиях знания. </w:t>
      </w:r>
      <w:r w:rsidRPr="00680CEC">
        <w:rPr>
          <w:b/>
          <w:bCs/>
          <w:color w:val="333333"/>
        </w:rPr>
        <w:t>Анализируя свои работы,</w:t>
      </w:r>
      <w:r w:rsidRPr="00680CEC">
        <w:rPr>
          <w:color w:val="333333"/>
        </w:rPr>
        <w:t xml:space="preserve"> учащийся может давать им оценку и сравнивать их с работами класса (группы и </w:t>
      </w:r>
      <w:r w:rsidRPr="00680CEC">
        <w:rPr>
          <w:color w:val="333333"/>
        </w:rPr>
        <w:lastRenderedPageBreak/>
        <w:t>т.п.), формируя собственные критерии. Важно развивать у учащихся пространственное мышление, расширять кругозор, учить думать, переживать, чувствовать.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b/>
          <w:bCs/>
          <w:color w:val="333333"/>
        </w:rPr>
        <w:t>Творческая работа</w:t>
      </w:r>
      <w:r w:rsidRPr="00680CEC">
        <w:rPr>
          <w:color w:val="333333"/>
        </w:rPr>
        <w:t xml:space="preserve"> на </w:t>
      </w:r>
      <w:r w:rsidR="00E564A9">
        <w:rPr>
          <w:color w:val="333333"/>
        </w:rPr>
        <w:t>уроке художественного труда</w:t>
      </w:r>
      <w:r w:rsidRPr="00680CEC">
        <w:rPr>
          <w:color w:val="333333"/>
        </w:rPr>
        <w:t xml:space="preserve"> – это своего рода связующее звено между ребенком и взрослым. Для того чтобы правильно руководить детским творчеством, нужно знать особенности изобразительной деятельности детей. Нужно сделать все возможное, чтобы </w:t>
      </w:r>
      <w:r w:rsidRPr="00680CEC">
        <w:rPr>
          <w:b/>
          <w:bCs/>
          <w:color w:val="333333"/>
        </w:rPr>
        <w:t>сохранить у ребенка тягу к изобразительной деятельности</w:t>
      </w:r>
      <w:r w:rsidRPr="00680CEC">
        <w:rPr>
          <w:color w:val="333333"/>
        </w:rPr>
        <w:t>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b/>
          <w:bCs/>
          <w:color w:val="333333"/>
        </w:rPr>
        <w:t>Повышенная склонность учащихся к изобразительной деятельности</w:t>
      </w:r>
      <w:r w:rsidRPr="00680CEC">
        <w:rPr>
          <w:color w:val="333333"/>
        </w:rPr>
        <w:t> является показателем пробуждающихся у них способностей к художественному творчеству и развитие к нему интереса. А развить интерес к творчеству у каждой отдельной личности можно только с учетом </w:t>
      </w:r>
      <w:r w:rsidRPr="00680CEC">
        <w:rPr>
          <w:b/>
          <w:bCs/>
          <w:color w:val="333333"/>
        </w:rPr>
        <w:t>индивидуальных способностей</w:t>
      </w:r>
      <w:r w:rsidRPr="00680CEC">
        <w:rPr>
          <w:color w:val="333333"/>
        </w:rPr>
        <w:t>. Так чем же все-таки определяются способности?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Сторонники </w:t>
      </w:r>
      <w:r w:rsidRPr="00680CEC">
        <w:rPr>
          <w:b/>
          <w:bCs/>
          <w:color w:val="333333"/>
        </w:rPr>
        <w:t>биологической теории способностей</w:t>
      </w:r>
      <w:r w:rsidRPr="00680CEC">
        <w:rPr>
          <w:color w:val="333333"/>
        </w:rPr>
        <w:t> утверждают, что способности передаются по наследству, накапливаясь, словно некая таинственная энергия.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Теория </w:t>
      </w:r>
      <w:r w:rsidRPr="00680CEC">
        <w:rPr>
          <w:b/>
          <w:bCs/>
          <w:color w:val="333333"/>
        </w:rPr>
        <w:t>социальной обусловленности способностей</w:t>
      </w:r>
      <w:r w:rsidRPr="00680CEC">
        <w:rPr>
          <w:color w:val="333333"/>
        </w:rPr>
        <w:t> рассматривает развитие способностей как совершающееся исключительно и безраздельно под воздействием социальной среды, где главную роль играет воспитание, образование и сам человек.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Есть и еще одна точка зрения на проблему развития способностей </w:t>
      </w:r>
      <w:r w:rsidRPr="00680CEC">
        <w:rPr>
          <w:b/>
          <w:bCs/>
          <w:color w:val="333333"/>
        </w:rPr>
        <w:t>теория биосоциальной обусловленности.</w:t>
      </w:r>
      <w:r w:rsidRPr="00680CEC">
        <w:rPr>
          <w:color w:val="333333"/>
        </w:rPr>
        <w:t> Она рассматривает развитие способностей как совершающееся под одновременным воздействием двух различных факторов: врожденных биологических задатков и социальных воздействий внешней среды.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Итак, если обобщить сказанное, можно определить </w:t>
      </w:r>
      <w:r w:rsidRPr="00680CEC">
        <w:rPr>
          <w:b/>
          <w:bCs/>
          <w:color w:val="333333"/>
        </w:rPr>
        <w:t>"формулу" становления и развития творческих способностей. </w:t>
      </w:r>
      <w:r w:rsidRPr="00680CEC">
        <w:rPr>
          <w:color w:val="333333"/>
        </w:rPr>
        <w:t>Способности формируются одновременно под воздействием и генетических факторов, и факторов окружающей среды. Кроме этого, развитие творческих способностей зависит от меры личных усилий самого человека, от стечения благоприятных обстоятельств (счастливый случай вроде нечаянно пришедший в голову идеи, встреча с талантливым педагогом и т.д.)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Но даже с учетом этих факторов </w:t>
      </w:r>
      <w:r w:rsidRPr="00680CEC">
        <w:rPr>
          <w:b/>
          <w:bCs/>
          <w:color w:val="333333"/>
        </w:rPr>
        <w:t>невозможно выровнять способности людей</w:t>
      </w:r>
      <w:r w:rsidRPr="00680CEC">
        <w:rPr>
          <w:color w:val="333333"/>
        </w:rPr>
        <w:t>. Способных может быть сколько угодно много. Но среди них всегда будут более способные и менее способные.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"</w:t>
      </w:r>
      <w:r w:rsidRPr="00680CEC">
        <w:rPr>
          <w:b/>
          <w:bCs/>
          <w:color w:val="333333"/>
        </w:rPr>
        <w:t>Формула" становления таланта (задатки + социальные условия, воспитание + мера личных усилий) </w:t>
      </w:r>
      <w:r w:rsidRPr="00680CEC">
        <w:rPr>
          <w:color w:val="333333"/>
        </w:rPr>
        <w:t>позволяет определить некоторые педагогические условия развития творческих способностей учащихся.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Для развития творческих способностей детей на уроках </w:t>
      </w:r>
      <w:r w:rsidRPr="00680CEC">
        <w:rPr>
          <w:b/>
          <w:bCs/>
          <w:color w:val="333333"/>
        </w:rPr>
        <w:t>стараюсь использовать</w:t>
      </w:r>
      <w:r w:rsidRPr="00680CEC">
        <w:rPr>
          <w:color w:val="333333"/>
        </w:rPr>
        <w:t> новое, интересное, нестандартное, это способствует развитию у детей познавательного интереса к учебе и более прочному усвоению знаний.</w:t>
      </w:r>
    </w:p>
    <w:p w:rsidR="00680CEC" w:rsidRPr="00680CEC" w:rsidRDefault="00E564A9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b/>
          <w:bCs/>
          <w:color w:val="333333"/>
        </w:rPr>
        <w:t>Урок художественного труда</w:t>
      </w:r>
      <w:r w:rsidR="00680CEC" w:rsidRPr="00680CEC">
        <w:rPr>
          <w:color w:val="333333"/>
        </w:rPr>
        <w:t> – удивительный урок, здесь сталкиваются время и вечность, добро и зло, гениальность и бездарность, любовь и ненависть.</w:t>
      </w:r>
    </w:p>
    <w:p w:rsidR="00680CEC" w:rsidRPr="00680CEC" w:rsidRDefault="00E564A9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b/>
          <w:bCs/>
          <w:color w:val="333333"/>
        </w:rPr>
        <w:t xml:space="preserve">Урок художественного труда </w:t>
      </w:r>
      <w:proofErr w:type="gramStart"/>
      <w:r w:rsidR="00680CEC" w:rsidRPr="00680CEC">
        <w:rPr>
          <w:color w:val="333333"/>
        </w:rPr>
        <w:t>-э</w:t>
      </w:r>
      <w:proofErr w:type="gramEnd"/>
      <w:r w:rsidR="00680CEC" w:rsidRPr="00680CEC">
        <w:rPr>
          <w:color w:val="333333"/>
        </w:rPr>
        <w:t>то особый тип урока, элементы обучения и воспитания которого подчиняются законам искусства.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b/>
          <w:bCs/>
          <w:color w:val="333333"/>
        </w:rPr>
        <w:t>Современный урок</w:t>
      </w:r>
      <w:r w:rsidR="00E564A9">
        <w:rPr>
          <w:color w:val="333333"/>
        </w:rPr>
        <w:t> художественного труда</w:t>
      </w:r>
      <w:r w:rsidRPr="00680CEC">
        <w:rPr>
          <w:color w:val="333333"/>
        </w:rPr>
        <w:t>, согласно Новой Концепции художественного воспитания, это урок-образ, главными творцами которого являются учитель и ученик. Каждый учитель характерен своей индивидуальностью поведе</w:t>
      </w:r>
      <w:r w:rsidR="00CF77C0">
        <w:rPr>
          <w:color w:val="333333"/>
        </w:rPr>
        <w:t>ния и подачи материала, а</w:t>
      </w:r>
      <w:r w:rsidRPr="00680CEC">
        <w:rPr>
          <w:color w:val="333333"/>
        </w:rPr>
        <w:t xml:space="preserve"> каждый</w:t>
      </w:r>
      <w:r w:rsidR="00CF77C0">
        <w:rPr>
          <w:color w:val="333333"/>
        </w:rPr>
        <w:t xml:space="preserve"> урок художественного труда</w:t>
      </w:r>
      <w:r w:rsidRPr="00680CEC">
        <w:rPr>
          <w:color w:val="333333"/>
        </w:rPr>
        <w:t xml:space="preserve"> и процесс его проведения будет уникальным.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Урок искусства похож на мини-спектакль, художественно-педагогическое действие.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lastRenderedPageBreak/>
        <w:t xml:space="preserve">Исходя из особенностей </w:t>
      </w:r>
      <w:r w:rsidR="00CF77C0">
        <w:rPr>
          <w:color w:val="333333"/>
        </w:rPr>
        <w:t>урока художественного труда</w:t>
      </w:r>
      <w:r w:rsidRPr="00680CEC">
        <w:rPr>
          <w:color w:val="333333"/>
        </w:rPr>
        <w:t>, можно определить принципы его создания: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b/>
          <w:bCs/>
          <w:color w:val="333333"/>
        </w:rPr>
        <w:t>1.</w:t>
      </w:r>
      <w:r w:rsidRPr="00680CEC">
        <w:rPr>
          <w:color w:val="333333"/>
        </w:rPr>
        <w:t> </w:t>
      </w:r>
      <w:r w:rsidRPr="00680CEC">
        <w:rPr>
          <w:b/>
          <w:bCs/>
          <w:color w:val="333333"/>
        </w:rPr>
        <w:t>Принцип построения новой структуры урока:</w:t>
      </w:r>
      <w:r w:rsidRPr="00680CEC">
        <w:rPr>
          <w:color w:val="333333"/>
        </w:rPr>
        <w:t xml:space="preserve"> отказ от авторитарно-догматического метода и переход к </w:t>
      </w:r>
      <w:proofErr w:type="gramStart"/>
      <w:r w:rsidRPr="00680CEC">
        <w:rPr>
          <w:color w:val="333333"/>
        </w:rPr>
        <w:t>гуманно-демократическому</w:t>
      </w:r>
      <w:proofErr w:type="gramEnd"/>
      <w:r w:rsidRPr="00680CEC">
        <w:rPr>
          <w:color w:val="333333"/>
        </w:rPr>
        <w:t xml:space="preserve">. Иными </w:t>
      </w:r>
      <w:proofErr w:type="gramStart"/>
      <w:r w:rsidRPr="00680CEC">
        <w:rPr>
          <w:color w:val="333333"/>
        </w:rPr>
        <w:t>словами-личность</w:t>
      </w:r>
      <w:proofErr w:type="gramEnd"/>
      <w:r w:rsidRPr="00680CEC">
        <w:rPr>
          <w:color w:val="333333"/>
        </w:rPr>
        <w:t xml:space="preserve"> ученика, как составляющая и самоценная часть коллектива, группы, класса, образовательной организации и т.п. принцип содержит в себе: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а) Приоритет ценности человека и его развитие в дальнейшем, как самоценного;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б) Учет социальных условий жизни ребенка: возраст, семья, место, национальность, религия и т.п.;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в) Учет индивидуальных качеств личности ребенка: саморазвитие и самообразование в художественно-эстетической деятельности.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b/>
          <w:bCs/>
          <w:color w:val="333333"/>
        </w:rPr>
        <w:t>2.</w:t>
      </w:r>
      <w:r w:rsidRPr="00680CEC">
        <w:rPr>
          <w:color w:val="333333"/>
        </w:rPr>
        <w:t> </w:t>
      </w:r>
      <w:r w:rsidRPr="00680CEC">
        <w:rPr>
          <w:b/>
          <w:bCs/>
          <w:color w:val="333333"/>
        </w:rPr>
        <w:t>Принцип приоритета формирования эмоционально-ценностных отношений содержит в себе: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а) Освоение собственного «Я» у учащегося при художественно-эстетическом взаимодействии с миром;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б) Освоение собственного «Я» и его преобразования в коллективе, среде, обществе на содержании художественной культуры, как части духовной;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в) Увлеченность и интерес к урочной деятельности;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г) Ощущение эмоций переживания и сопереживания художественному образу в процессе его восприятия и познания.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b/>
          <w:bCs/>
          <w:color w:val="333333"/>
        </w:rPr>
        <w:t>3. Принцип авторской свободы проектирования урока-образа содержит в себе: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а) В зависимости от творческой инициативы и возможностей учителя, автор сценария-учитель, по мере «втягивания</w:t>
      </w:r>
      <w:proofErr w:type="gramStart"/>
      <w:r w:rsidRPr="00680CEC">
        <w:rPr>
          <w:color w:val="333333"/>
        </w:rPr>
        <w:t>»-</w:t>
      </w:r>
      <w:proofErr w:type="gramEnd"/>
      <w:r w:rsidRPr="00680CEC">
        <w:rPr>
          <w:color w:val="333333"/>
        </w:rPr>
        <w:t>соавторство с учениками;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б) Создание необходимых условий для участия учащихся в создании урока, т.е. в сотворчестве с учителем, подготовка учащихся на основе домашнего задания с наблюдением эстетической окружающей действительности, анализом увиденного, общение в семье, со сверстниками и т.п.;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 xml:space="preserve">в) </w:t>
      </w:r>
      <w:proofErr w:type="spellStart"/>
      <w:r w:rsidRPr="00680CEC">
        <w:rPr>
          <w:color w:val="333333"/>
        </w:rPr>
        <w:t>Монологичная</w:t>
      </w:r>
      <w:proofErr w:type="spellEnd"/>
      <w:r w:rsidRPr="00680CEC">
        <w:rPr>
          <w:color w:val="333333"/>
        </w:rPr>
        <w:t xml:space="preserve"> система урока менее предпочтительна, нежели диалогичная, которая в приоритете и ярко выражена.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b/>
          <w:bCs/>
          <w:color w:val="333333"/>
        </w:rPr>
        <w:t>4.</w:t>
      </w:r>
      <w:r w:rsidRPr="00680CEC">
        <w:rPr>
          <w:color w:val="333333"/>
        </w:rPr>
        <w:t> </w:t>
      </w:r>
      <w:r w:rsidRPr="00680CEC">
        <w:rPr>
          <w:b/>
          <w:bCs/>
          <w:color w:val="333333"/>
        </w:rPr>
        <w:t>Принцип художественно-педагогической драматургии</w:t>
      </w:r>
      <w:r w:rsidRPr="00680CEC">
        <w:rPr>
          <w:color w:val="333333"/>
        </w:rPr>
        <w:t>, т.е. построение урока искусства, как произведения, включает в себя: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а) Реализация замысла урока в его сценарии;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 xml:space="preserve">б) Основная цель </w:t>
      </w:r>
      <w:proofErr w:type="gramStart"/>
      <w:r w:rsidRPr="00680CEC">
        <w:rPr>
          <w:color w:val="333333"/>
        </w:rPr>
        <w:t>урока-замысел</w:t>
      </w:r>
      <w:proofErr w:type="gramEnd"/>
      <w:r w:rsidRPr="00680CEC">
        <w:rPr>
          <w:color w:val="333333"/>
        </w:rPr>
        <w:t>;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в) Сюжет (или драматургия) самого урока;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proofErr w:type="gramStart"/>
      <w:r w:rsidRPr="00680CEC">
        <w:rPr>
          <w:color w:val="333333"/>
        </w:rPr>
        <w:t xml:space="preserve">г) Присутствие эмоционально-образных акцентов урока (его сюжета), т.е. эпилога, завязки, кульминации, развязки, основанных на </w:t>
      </w:r>
      <w:proofErr w:type="spellStart"/>
      <w:r w:rsidRPr="00680CEC">
        <w:rPr>
          <w:color w:val="333333"/>
        </w:rPr>
        <w:t>разновариативных</w:t>
      </w:r>
      <w:proofErr w:type="spellEnd"/>
      <w:r w:rsidRPr="00680CEC">
        <w:rPr>
          <w:color w:val="333333"/>
        </w:rPr>
        <w:t xml:space="preserve"> педагогических играх, а именно: деловая, ролевая, имитационная и т.п.</w:t>
      </w:r>
      <w:proofErr w:type="gramEnd"/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b/>
          <w:bCs/>
          <w:color w:val="333333"/>
        </w:rPr>
        <w:t>5.</w:t>
      </w:r>
      <w:r w:rsidRPr="00680CEC">
        <w:rPr>
          <w:color w:val="333333"/>
        </w:rPr>
        <w:t> </w:t>
      </w:r>
      <w:r w:rsidRPr="00680CEC">
        <w:rPr>
          <w:b/>
          <w:bCs/>
          <w:color w:val="333333"/>
        </w:rPr>
        <w:t>Принцип вариативности урока по типу и структуре, в зависимости от жанра и замысла урока, включает в себя: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а) Отчетный урок, обобщающий урок и т.п.;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lastRenderedPageBreak/>
        <w:t>б) Урок-исследование, урок-поиск, урок-сказка, урок-мастерская, урок-загадка и т.п., в зависимости от цели и функции его участников;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 xml:space="preserve">в) Форма урока динамичная, свободная, </w:t>
      </w:r>
      <w:proofErr w:type="spellStart"/>
      <w:r w:rsidRPr="00680CEC">
        <w:rPr>
          <w:color w:val="333333"/>
        </w:rPr>
        <w:t>разновариантная</w:t>
      </w:r>
      <w:proofErr w:type="spellEnd"/>
      <w:r w:rsidRPr="00680CEC">
        <w:rPr>
          <w:color w:val="333333"/>
        </w:rPr>
        <w:t>, с подвижными элементами и различной кульминацией, т.е. построение возможно по любому пути и в любой последовательности.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b/>
          <w:bCs/>
          <w:color w:val="333333"/>
        </w:rPr>
        <w:t>6. Принцип свободной интеграции и взаимодействие с другими видами художественно-эстетической деятельности может быть построен: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а) При использовании опыта мировой культуры в различных видах искусства и связи времен в различных видах мирового искусства, т.е. связь времени и истории различных искусств и культур;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б) Интегриро</w:t>
      </w:r>
      <w:r w:rsidR="00CF77C0">
        <w:rPr>
          <w:color w:val="333333"/>
        </w:rPr>
        <w:t>вание художественного труда</w:t>
      </w:r>
      <w:r w:rsidRPr="00680CEC">
        <w:rPr>
          <w:color w:val="333333"/>
        </w:rPr>
        <w:t xml:space="preserve"> с иными видами художественно-эстетической деятельности, к примеру: с литературой, музыкой, театром, архитектурой и т.п. </w:t>
      </w:r>
      <w:proofErr w:type="gramStart"/>
      <w:r w:rsidRPr="00680CEC">
        <w:rPr>
          <w:color w:val="333333"/>
        </w:rPr>
        <w:t>Возможно</w:t>
      </w:r>
      <w:proofErr w:type="gramEnd"/>
      <w:r w:rsidRPr="00680CEC">
        <w:rPr>
          <w:color w:val="333333"/>
        </w:rPr>
        <w:t xml:space="preserve"> интегрировать темы, циклы и т.д.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b/>
          <w:bCs/>
          <w:color w:val="333333"/>
        </w:rPr>
        <w:t>7.</w:t>
      </w:r>
      <w:r w:rsidRPr="00680CEC">
        <w:rPr>
          <w:color w:val="333333"/>
        </w:rPr>
        <w:t> </w:t>
      </w:r>
      <w:r w:rsidRPr="00680CEC">
        <w:rPr>
          <w:b/>
          <w:bCs/>
          <w:color w:val="333333"/>
        </w:rPr>
        <w:t>Принцип открытости урока подразумевает: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а) По определенным темам или блокам, привлечение специалистов из сторонних систем, вне образовательной организации. К примеру: учителей других предметов, родителей, специалистов и деятелей различных видов искусств и т.п.;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б) Взаимодействие учащихся различных возрастных категорий, разных групп;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в) Проведение уроков изобразительного искусства вне образовательной организации, к примеру: в музеях, на выставках, в мастерских художников или скульпторов, в типографиях, на пленэре и т.п. при условии привлечения специалистов;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г) Участие учащихся в оформлении интерьеров самой образовательной организации, детских садов и т.п., организация выставок работ учащихся вне образовательной организации, т.е. районные, городские, областные и т.п.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д) Общение учащихся вне образовательной организации в семье, с друзьями, сверстниками, собственное самопознание, самооценка, саморазвитие, личные интересы.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b/>
          <w:bCs/>
          <w:color w:val="333333"/>
        </w:rPr>
        <w:t>8. Принцип оценки результатов художественно-педагогической деятельности на уроке (самооценки) включает в себя: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а) Оценка и самооценка воплощения замысла урока через диалог учащихся с учителем, игровые ситуации, анализ и сравнение;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б) Общественный смотр знаний (по принципу открытости урока), т.е. привлечение сторонних участников;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 xml:space="preserve">в) </w:t>
      </w:r>
      <w:proofErr w:type="gramStart"/>
      <w:r w:rsidRPr="00680CEC">
        <w:rPr>
          <w:color w:val="333333"/>
        </w:rPr>
        <w:t>Совместное</w:t>
      </w:r>
      <w:proofErr w:type="gramEnd"/>
      <w:r w:rsidRPr="00680CEC">
        <w:rPr>
          <w:color w:val="333333"/>
        </w:rPr>
        <w:t xml:space="preserve"> определением учителем и учениками критериев оценки деятельности урока, а именно:</w:t>
      </w:r>
    </w:p>
    <w:p w:rsidR="00680CEC" w:rsidRPr="00680CEC" w:rsidRDefault="00680CEC" w:rsidP="00680CE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Отзывчивость, сопереживание, эстетическое отношение и подобные эмоционально-ценностные и нравственные качества;</w:t>
      </w:r>
    </w:p>
    <w:p w:rsidR="00680CEC" w:rsidRPr="00680CEC" w:rsidRDefault="00680CEC" w:rsidP="00680CE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Художественно-образная выразительность, новизна;</w:t>
      </w:r>
    </w:p>
    <w:p w:rsidR="00680CEC" w:rsidRPr="00680CEC" w:rsidRDefault="00680CEC" w:rsidP="00680CE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Художественная грамотность и эрудиция, изобразительные умения и навыки и т.п.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Для развития творческих способностей учащихся на у</w:t>
      </w:r>
      <w:r w:rsidR="00516581">
        <w:rPr>
          <w:color w:val="333333"/>
        </w:rPr>
        <w:t xml:space="preserve">роках художественного труда </w:t>
      </w:r>
      <w:r w:rsidRPr="00680CEC">
        <w:rPr>
          <w:color w:val="333333"/>
        </w:rPr>
        <w:t xml:space="preserve"> старюсь использовать следующие </w:t>
      </w:r>
      <w:r w:rsidRPr="00680CEC">
        <w:rPr>
          <w:b/>
          <w:bCs/>
          <w:color w:val="333333"/>
        </w:rPr>
        <w:t>методы обучения</w:t>
      </w:r>
      <w:r w:rsidRPr="00680CEC">
        <w:rPr>
          <w:color w:val="333333"/>
        </w:rPr>
        <w:t>: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b/>
          <w:bCs/>
          <w:color w:val="333333"/>
        </w:rPr>
        <w:t>Метод «открытий».</w:t>
      </w:r>
      <w:r w:rsidRPr="00680CEC">
        <w:rPr>
          <w:color w:val="333333"/>
        </w:rPr>
        <w:t> Творческая деятельность порождает новую идею – открытие.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b/>
          <w:bCs/>
          <w:color w:val="333333"/>
        </w:rPr>
        <w:lastRenderedPageBreak/>
        <w:t>Метод индивидуальной и коллективной поисковой</w:t>
      </w:r>
      <w:r w:rsidRPr="00680CEC">
        <w:rPr>
          <w:color w:val="333333"/>
        </w:rPr>
        <w:t> деятельности. Поисковая деятельность стимулирует творческую активность учащихся, помогает найти верное решение из всех возможных. Так на уроках н</w:t>
      </w:r>
      <w:r w:rsidR="00516581">
        <w:rPr>
          <w:color w:val="333333"/>
        </w:rPr>
        <w:t>а тему «Портрет в творчестве казахстанских художников»</w:t>
      </w:r>
      <w:r w:rsidRPr="00680CEC">
        <w:rPr>
          <w:color w:val="333333"/>
        </w:rPr>
        <w:t xml:space="preserve"> в 6 классе дети находят информацию, рассказывают о художнике и его картинах.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b/>
          <w:bCs/>
          <w:color w:val="333333"/>
        </w:rPr>
        <w:t>Метод свободы в системе ограничений</w:t>
      </w:r>
      <w:r w:rsidRPr="00680CEC">
        <w:rPr>
          <w:color w:val="333333"/>
        </w:rPr>
        <w:t xml:space="preserve">. С одной стороны, постоянно активизировать творческие способности учащихся в широкой палитре возможностей, а с другой, приучать </w:t>
      </w:r>
      <w:proofErr w:type="gramStart"/>
      <w:r w:rsidRPr="00680CEC">
        <w:rPr>
          <w:color w:val="333333"/>
        </w:rPr>
        <w:t>четко</w:t>
      </w:r>
      <w:proofErr w:type="gramEnd"/>
      <w:r w:rsidRPr="00680CEC">
        <w:rPr>
          <w:color w:val="333333"/>
        </w:rPr>
        <w:t xml:space="preserve"> придерживаться ограничения.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b/>
          <w:bCs/>
          <w:color w:val="333333"/>
        </w:rPr>
        <w:t>Метод диалогичности.</w:t>
      </w:r>
      <w:r w:rsidRPr="00680CEC">
        <w:rPr>
          <w:color w:val="333333"/>
        </w:rPr>
        <w:t> Учитель и ученик – собеседники.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b/>
          <w:bCs/>
          <w:color w:val="333333"/>
        </w:rPr>
        <w:t>Метод сравнений</w:t>
      </w:r>
      <w:r w:rsidRPr="00680CEC">
        <w:rPr>
          <w:color w:val="333333"/>
        </w:rPr>
        <w:t>. Путь активизации творческого мышления. На уроках необходимо демонстрировать многовариантные возможности решения одной и той же задачи.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Провожу следующие </w:t>
      </w:r>
      <w:r w:rsidRPr="00680CEC">
        <w:rPr>
          <w:b/>
          <w:bCs/>
          <w:color w:val="333333"/>
        </w:rPr>
        <w:t>нестандартные уроки: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b/>
          <w:bCs/>
          <w:color w:val="333333"/>
        </w:rPr>
        <w:t>Творческие мастерские. </w:t>
      </w:r>
      <w:r w:rsidRPr="00680CEC">
        <w:rPr>
          <w:color w:val="333333"/>
        </w:rPr>
        <w:t>Мастерская выступает как совокупность пространств: игрового, учебного, культурного, художественно-творческого, где ребенок приобретает опыт жизни, ценности, открывает истину. Сам выстраивает собственные знания, формирует ценности, культуру.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Одним из действенных средств поддержания интереса к у</w:t>
      </w:r>
      <w:r w:rsidR="00516581">
        <w:rPr>
          <w:color w:val="333333"/>
        </w:rPr>
        <w:t>рокам художественного труда</w:t>
      </w:r>
      <w:r w:rsidRPr="00680CEC">
        <w:rPr>
          <w:color w:val="333333"/>
        </w:rPr>
        <w:t xml:space="preserve"> являются выставки и конкурсы творческих работ учащихся – </w:t>
      </w:r>
      <w:r w:rsidRPr="00680CEC">
        <w:rPr>
          <w:b/>
          <w:bCs/>
          <w:color w:val="333333"/>
        </w:rPr>
        <w:t>уроки-вернисажи</w:t>
      </w:r>
      <w:r w:rsidRPr="00680CEC">
        <w:rPr>
          <w:color w:val="333333"/>
        </w:rPr>
        <w:t>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b/>
          <w:bCs/>
          <w:color w:val="333333"/>
        </w:rPr>
        <w:t>Уроки-познания</w:t>
      </w:r>
      <w:r w:rsidRPr="00680CEC">
        <w:rPr>
          <w:color w:val="333333"/>
        </w:rPr>
        <w:t>: учащиеся пополняют свой багаж новыми знаниями, терминами, техникой исполнения, изобразительной грамотностью.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b/>
          <w:bCs/>
          <w:color w:val="333333"/>
        </w:rPr>
        <w:t>Уроки-конкурсы, «конкурсы эрудитов»</w:t>
      </w:r>
      <w:r w:rsidRPr="00680CEC">
        <w:rPr>
          <w:color w:val="333333"/>
        </w:rPr>
        <w:t>: на уроках ведется опрос в игровой соревновательной форме. В ходе урока подводятся итоги, как усвоен материал теоретический, практический. Играя, повторять, запоминать, строить рисунок, искать ошибки, быстро с помощью аппликации справляться с заданиями.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b/>
          <w:bCs/>
          <w:color w:val="333333"/>
        </w:rPr>
        <w:t>Уроки-тесты</w:t>
      </w:r>
      <w:r w:rsidRPr="00680CEC">
        <w:rPr>
          <w:color w:val="333333"/>
        </w:rPr>
        <w:t>: учащимся предлагается выбрать правильный ответ из трех-пяти предложенных вариантов.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b/>
          <w:bCs/>
          <w:color w:val="333333"/>
        </w:rPr>
        <w:t>Урок – виртуальная прогулка/путешествие.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b/>
          <w:bCs/>
          <w:color w:val="333333"/>
        </w:rPr>
        <w:t>Урок – панорама.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b/>
          <w:bCs/>
          <w:color w:val="333333"/>
        </w:rPr>
        <w:t>Урок – репортаж с выставки.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b/>
          <w:bCs/>
          <w:color w:val="333333"/>
        </w:rPr>
        <w:t>Урок – викторина.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b/>
          <w:bCs/>
          <w:color w:val="333333"/>
        </w:rPr>
        <w:t>Урока – игра.</w:t>
      </w:r>
      <w:r w:rsidRPr="00680CEC">
        <w:rPr>
          <w:color w:val="333333"/>
        </w:rPr>
        <w:t> Игра – это уникальный феномен человеческой культуры, ее исток и вершина, она обучает, развивает, воспитывает, социализирует. Игра помогает раскрытию творческого потенциала ребенка, поэтому она стала неотъемлемой частью и союзником воспитания и обучения учащихся</w:t>
      </w:r>
    </w:p>
    <w:p w:rsidR="00680CEC" w:rsidRPr="00680CEC" w:rsidRDefault="00516581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На уроках художественного труда</w:t>
      </w:r>
      <w:r w:rsidR="00680CEC" w:rsidRPr="00680CEC">
        <w:rPr>
          <w:color w:val="333333"/>
        </w:rPr>
        <w:t>, для развития творческих способностей использую информационно-коммуникационные технологии. Развивающее значение компьютера для развития творческих способностей школьника очень велико. Применение компьютера на уроке изобразительного искусства создает эмоциональный настрой, это, в свою очередь, положительно сказывается на развитии художественного творчества.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Использование различных </w:t>
      </w:r>
      <w:r w:rsidRPr="00680CEC">
        <w:rPr>
          <w:b/>
          <w:bCs/>
          <w:color w:val="333333"/>
        </w:rPr>
        <w:t>форм и приемов работы</w:t>
      </w:r>
      <w:r w:rsidRPr="00680CEC">
        <w:rPr>
          <w:color w:val="333333"/>
        </w:rPr>
        <w:t> на у</w:t>
      </w:r>
      <w:r w:rsidR="00446D99">
        <w:rPr>
          <w:color w:val="333333"/>
        </w:rPr>
        <w:t xml:space="preserve">роке художественного труда </w:t>
      </w:r>
      <w:r w:rsidRPr="00680CEC">
        <w:rPr>
          <w:color w:val="333333"/>
        </w:rPr>
        <w:t>позволяет ребенку активно включаться в творческий процесс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b/>
          <w:bCs/>
          <w:i/>
          <w:iCs/>
          <w:color w:val="333333"/>
        </w:rPr>
        <w:t>Формы обучения:</w:t>
      </w:r>
    </w:p>
    <w:p w:rsidR="00680CEC" w:rsidRPr="00680CEC" w:rsidRDefault="00680CEC" w:rsidP="00680CE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lastRenderedPageBreak/>
        <w:t>обращаюсь к мотивирующему обучению, которое базируется на совместной деятельности педагога и учащихся;</w:t>
      </w:r>
    </w:p>
    <w:p w:rsidR="00680CEC" w:rsidRPr="00680CEC" w:rsidRDefault="00680CEC" w:rsidP="00680CE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сценарии уроков выстраиваю по схеме: "прочувствовать - осознать - выявить свое отношение";</w:t>
      </w:r>
    </w:p>
    <w:p w:rsidR="00680CEC" w:rsidRPr="00680CEC" w:rsidRDefault="00680CEC" w:rsidP="00680CE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активный творческий поиск (педагога и учащихся) - основа процесса обучения на уроках;</w:t>
      </w:r>
    </w:p>
    <w:p w:rsidR="00680CEC" w:rsidRPr="00680CEC" w:rsidRDefault="00680CEC" w:rsidP="00680CE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дифференцированный подход.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На всех ступенях обучения использую </w:t>
      </w:r>
      <w:r w:rsidRPr="00680CEC">
        <w:rPr>
          <w:b/>
          <w:bCs/>
          <w:color w:val="333333"/>
        </w:rPr>
        <w:t>различные техники изображения</w:t>
      </w:r>
      <w:r w:rsidRPr="00680CEC">
        <w:rPr>
          <w:color w:val="333333"/>
        </w:rPr>
        <w:t> и различные подходы к выполнению художественных работ для создания индивидуального творческого почерка. Применение р</w:t>
      </w:r>
      <w:r w:rsidR="00446D99">
        <w:rPr>
          <w:color w:val="333333"/>
        </w:rPr>
        <w:t>азличных техник на уроках художественного труда</w:t>
      </w:r>
      <w:r w:rsidRPr="00680CEC">
        <w:rPr>
          <w:color w:val="333333"/>
        </w:rPr>
        <w:t xml:space="preserve"> позволяет раскрыть творческие способности учащихся.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b/>
          <w:bCs/>
          <w:color w:val="333333"/>
        </w:rPr>
        <w:t>Способность личности к творчеству Н. Рерих</w:t>
      </w:r>
      <w:r w:rsidRPr="00680CEC">
        <w:rPr>
          <w:color w:val="333333"/>
        </w:rPr>
        <w:t> охарактеризовал, как </w:t>
      </w:r>
      <w:r w:rsidRPr="00680CEC">
        <w:rPr>
          <w:b/>
          <w:bCs/>
          <w:color w:val="333333"/>
        </w:rPr>
        <w:t>птицу,</w:t>
      </w:r>
      <w:r w:rsidRPr="00680CEC">
        <w:rPr>
          <w:color w:val="333333"/>
        </w:rPr>
        <w:t> «которая не может не петь, ибо её песнь есть выражение её сущности». И </w:t>
      </w:r>
      <w:r w:rsidRPr="00680CEC">
        <w:rPr>
          <w:b/>
          <w:bCs/>
          <w:color w:val="333333"/>
        </w:rPr>
        <w:t>задача учителя</w:t>
      </w:r>
      <w:r w:rsidR="00446D99">
        <w:rPr>
          <w:color w:val="333333"/>
        </w:rPr>
        <w:t xml:space="preserve"> художественного труда </w:t>
      </w:r>
      <w:r w:rsidRPr="00680CEC">
        <w:rPr>
          <w:color w:val="333333"/>
        </w:rPr>
        <w:t>помочь каждому ученику раскрыться, реализоваться как творческим личностям. Выбор техники и материала зависит от уровня подготовки учащихся, их возрастных особенностей.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b/>
          <w:bCs/>
          <w:color w:val="333333"/>
        </w:rPr>
        <w:t>Использую следующие техники рисования: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680CEC">
        <w:rPr>
          <w:b/>
          <w:bCs/>
          <w:color w:val="333333"/>
        </w:rPr>
        <w:t>Кляксография</w:t>
      </w:r>
      <w:proofErr w:type="spellEnd"/>
      <w:r w:rsidRPr="00680CEC">
        <w:rPr>
          <w:b/>
          <w:bCs/>
          <w:color w:val="333333"/>
        </w:rPr>
        <w:t>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Она заключается в том, чтобы научить детей делать кляксы, а затем уже ребенок может смотреть на них и видеть образы, предметы или отдельные детали.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proofErr w:type="gramStart"/>
      <w:r w:rsidRPr="00680CEC">
        <w:rPr>
          <w:b/>
          <w:bCs/>
          <w:color w:val="333333"/>
        </w:rPr>
        <w:t>Тычок</w:t>
      </w:r>
      <w:proofErr w:type="gramEnd"/>
      <w:r w:rsidRPr="00680CEC">
        <w:rPr>
          <w:b/>
          <w:bCs/>
          <w:color w:val="333333"/>
        </w:rPr>
        <w:t xml:space="preserve"> жесткой полусухой кистью.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Материалы: жесткая кисть, гуашь, бумага любого цвета и формата Способ получения изображения: ребенок опускает в гуашь кисть и ударяет ею по бумаге, держа вертикально. При работе кисть в воду не опускается. Таким образом, получается имитация фактурности пушистой или колючей поверхности.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b/>
          <w:bCs/>
          <w:color w:val="333333"/>
        </w:rPr>
        <w:t>Рисование пальчиками.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Средства выразительности: пятно, точка, короткая линия, цвет. Материалы: мисочки с гуашью, плотная бумага любого цвета, небольшие листы, салфетки. Способ получения изображения: ребенок опускает в гуашь пальчик и наносит точки, пятнышки на бумагу. На каждый пальчик набирается краска разного цвета. После работы пальчики вытираются салфеткой, затем гуашь легко смывается.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b/>
          <w:bCs/>
          <w:color w:val="333333"/>
        </w:rPr>
        <w:t>Рисование ладошкой.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Средства выразительности: пятно, цвет, фантастический силуэт. Материалы: широкие блюдечки с гуашью, кисть, плотная бумага любого цвета, листы большого формата, салфетки. Способ получения изображения: ребенок опускает в гуашь ладошку (всю кисть) или окрашивает ее с помощью кисточки и делает отпечаток на бумаге. Рисуют и правой и левой руками, окрашенными разными цветами. После работы руки вытираются салфеткой, затем гуашь легко смывается.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b/>
          <w:bCs/>
          <w:color w:val="333333"/>
        </w:rPr>
        <w:t>Оттиск смятой бумагой.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 xml:space="preserve">Средства выразительности: пятно, фактура, цвет. Материалы: блюдце либо пластиковая коробочка, в которую вложена штемпельная подушка из тонкого поролона, пропитанная гуашью, плотная бумага любого цвета и размера, смятая бумага. Способ получения изображения: ребенок прижимает смятую бумагу к штемпельной подушке с краской и </w:t>
      </w:r>
      <w:r w:rsidRPr="00680CEC">
        <w:rPr>
          <w:color w:val="333333"/>
        </w:rPr>
        <w:lastRenderedPageBreak/>
        <w:t>наносит оттиск на бумагу. Чтобы получить другой цвет, меняются и блюдце, и смятая бумага.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b/>
          <w:bCs/>
          <w:color w:val="333333"/>
        </w:rPr>
        <w:t>Восковые мелки + акварель.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Средства выразительности: цвет, линия, пятно, фактура. Материалы: восковые мелки, плотная белая бумага, акварель, кисти. Способ получения изображения: ребенок рисует восковыми мелками на белой бумаге. Затем закрашивает лист акварелью в один или несколько цветов. Рисунок мелками остается не закрашенным.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b/>
          <w:bCs/>
          <w:color w:val="333333"/>
        </w:rPr>
        <w:t>Свеча + акварель.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Средства выразительности: цвет, линия, пятно, фактура. Материалы: свеча, плотная бумага, акварель, кисти. Способ получения изображения: ребенок рисует свечой на бумаге. Затем закрашивает лист акварелью в один или несколько цветов. Рисунок свечой остается белым.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b/>
          <w:bCs/>
          <w:color w:val="333333"/>
        </w:rPr>
        <w:t>Точечный рисунок.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Детям нравится все нетрадиционное. Рисование точками относится к необычным, в данном случае, приемам. Для реализации можно взять фломастер, карандаш, поставить его перпендикулярно к белому листу бумаги и начать изображать. Но вот лучше всего получаются точечные рисунки красками. Вот как это делается. Ватная палочка окунается в густую краску. А дальше принцип нанесения точек такой же. Главное, сразу же заинтересовать ребенка.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680CEC">
        <w:rPr>
          <w:b/>
          <w:bCs/>
          <w:color w:val="333333"/>
        </w:rPr>
        <w:t>Набрызг</w:t>
      </w:r>
      <w:proofErr w:type="spellEnd"/>
      <w:r w:rsidRPr="00680CEC">
        <w:rPr>
          <w:b/>
          <w:bCs/>
          <w:color w:val="333333"/>
        </w:rPr>
        <w:t>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Средства выразительности: точка, фактура. Материалы: бумага, гуашь, жесткая кисть, кусочек плотного картона. Способ получения изображения: ребенок набирает краску на кисть и ударяет кистью о картон, который держит над бумагой. Затем закрашивает лист акварелью в один или несколько цветов. Краска разбрызгивается на бумагу.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b/>
          <w:bCs/>
          <w:color w:val="333333"/>
        </w:rPr>
        <w:t>Метод монотипии.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Если кратко сказать, то это изображение на целлофане, стекле которое переносится потом на бумагу. И сразу же, пока не высохла краска, переворачивают целлофан изображением вниз на белую плотную бумагу и как бы промокают рисунок, а затем поднимают.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b/>
          <w:bCs/>
          <w:color w:val="333333"/>
        </w:rPr>
        <w:t>Рисование на мокрой бумаге.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Существует целый ряд предметов, сюжетов, образов, которые лучше рисовать на влажной бумаге. Нужна неясность, расплывчатость, например, если ребенок хочет изобразить следующие темы: "Город в тумане", "Идет дождь", и т.д.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Детям </w:t>
      </w:r>
      <w:r w:rsidRPr="00680CEC">
        <w:rPr>
          <w:b/>
          <w:bCs/>
          <w:color w:val="333333"/>
        </w:rPr>
        <w:t>стараюсь внушить</w:t>
      </w:r>
      <w:r w:rsidRPr="00680CEC">
        <w:rPr>
          <w:color w:val="333333"/>
        </w:rPr>
        <w:t>: </w:t>
      </w:r>
      <w:r w:rsidRPr="00680CEC">
        <w:rPr>
          <w:b/>
          <w:bCs/>
          <w:color w:val="333333"/>
        </w:rPr>
        <w:t>«В творчестве нет правильного пути</w:t>
      </w:r>
      <w:r w:rsidRPr="00680CEC">
        <w:rPr>
          <w:color w:val="333333"/>
        </w:rPr>
        <w:t>, нет неправильного пути, есть только свой собственный путь».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b/>
          <w:bCs/>
          <w:color w:val="333333"/>
        </w:rPr>
        <w:t>Повышая активность учеников</w:t>
      </w:r>
      <w:r w:rsidRPr="00680CEC">
        <w:rPr>
          <w:color w:val="333333"/>
        </w:rPr>
        <w:t xml:space="preserve">, стараюсь работать </w:t>
      </w:r>
      <w:proofErr w:type="gramStart"/>
      <w:r w:rsidRPr="00680CEC">
        <w:rPr>
          <w:color w:val="333333"/>
        </w:rPr>
        <w:t>с</w:t>
      </w:r>
      <w:proofErr w:type="gramEnd"/>
      <w:r w:rsidRPr="00680CEC">
        <w:rPr>
          <w:color w:val="333333"/>
        </w:rPr>
        <w:t xml:space="preserve"> каждом индивидуально. Применяю следующие методы</w:t>
      </w:r>
      <w:proofErr w:type="gramStart"/>
      <w:r w:rsidRPr="00680CEC">
        <w:rPr>
          <w:color w:val="333333"/>
        </w:rPr>
        <w:t xml:space="preserve"> :</w:t>
      </w:r>
      <w:proofErr w:type="gramEnd"/>
      <w:r w:rsidRPr="00680CEC">
        <w:rPr>
          <w:color w:val="333333"/>
        </w:rPr>
        <w:t xml:space="preserve"> поощрение, внушение веры в свои силы, тактичная критика, разные формы помощи.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b/>
          <w:bCs/>
          <w:color w:val="333333"/>
        </w:rPr>
        <w:t>Самый эффективный стимул</w:t>
      </w:r>
      <w:r w:rsidRPr="00680CEC">
        <w:rPr>
          <w:color w:val="333333"/>
        </w:rPr>
        <w:t> познавательной деятельности – ситуации успеха, которую стараюсь создать на своих уроках.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Одна из форм поощрения, которую я часто использую – это участие в школьной выставке рисунков, открыток, плакатов. Выставки проводятся регулярно, для школьников, для родителей, на праздники и т.д.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lastRenderedPageBreak/>
        <w:t>Периодическая организация выставок дает детям возможность заново увидеть и оценить свои работы, ощутить радость успеха.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Наиболее одаренные учащиеся </w:t>
      </w:r>
      <w:r w:rsidRPr="00680CEC">
        <w:rPr>
          <w:b/>
          <w:bCs/>
          <w:color w:val="333333"/>
        </w:rPr>
        <w:t>принимают участие в творческих конкурсах</w:t>
      </w:r>
      <w:r w:rsidRPr="00680CEC">
        <w:rPr>
          <w:color w:val="333333"/>
        </w:rPr>
        <w:t> рисунков, фотографий различного уровня: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680CEC" w:rsidRPr="00680CEC" w:rsidRDefault="00EE5416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-Всероссийский олимпиада детского рисунка «Осенний сезон» 2019 г. Диплом 1</w:t>
      </w:r>
      <w:r w:rsidR="00680CEC" w:rsidRPr="00680CEC">
        <w:rPr>
          <w:color w:val="333333"/>
        </w:rPr>
        <w:t xml:space="preserve"> мест</w:t>
      </w:r>
      <w:r>
        <w:rPr>
          <w:color w:val="333333"/>
        </w:rPr>
        <w:t xml:space="preserve">о Кульков Роман 5б </w:t>
      </w:r>
      <w:r w:rsidR="00680CEC" w:rsidRPr="00680CEC">
        <w:rPr>
          <w:color w:val="333333"/>
        </w:rPr>
        <w:t xml:space="preserve"> класс</w:t>
      </w:r>
      <w:r>
        <w:rPr>
          <w:color w:val="333333"/>
        </w:rPr>
        <w:t>.</w:t>
      </w:r>
    </w:p>
    <w:p w:rsidR="00680CEC" w:rsidRPr="00680CEC" w:rsidRDefault="00EE5416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 xml:space="preserve"> </w:t>
      </w:r>
      <w:r>
        <w:rPr>
          <w:color w:val="333333"/>
        </w:rPr>
        <w:t xml:space="preserve">-Республиканский конкурс  рисунков «8 марта- 2020»Диплом 1 степени </w:t>
      </w:r>
      <w:proofErr w:type="spellStart"/>
      <w:r>
        <w:rPr>
          <w:color w:val="333333"/>
        </w:rPr>
        <w:t>Айсамутдинов</w:t>
      </w:r>
      <w:proofErr w:type="spellEnd"/>
      <w:r>
        <w:rPr>
          <w:color w:val="333333"/>
        </w:rPr>
        <w:t xml:space="preserve"> Эльдар 8 класс, Диплом 2 степени  Власов Семен 5 в  класс.</w:t>
      </w:r>
    </w:p>
    <w:p w:rsidR="00680CEC" w:rsidRPr="00680CEC" w:rsidRDefault="00960BB1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-Республиканский </w:t>
      </w:r>
      <w:r w:rsidR="00680CEC" w:rsidRPr="00680CEC">
        <w:rPr>
          <w:color w:val="333333"/>
        </w:rPr>
        <w:t xml:space="preserve"> </w:t>
      </w:r>
      <w:r>
        <w:rPr>
          <w:color w:val="333333"/>
        </w:rPr>
        <w:t>конкурс рисунков «Зимние забавы</w:t>
      </w:r>
      <w:r w:rsidR="00680CEC" w:rsidRPr="00680CEC">
        <w:rPr>
          <w:color w:val="333333"/>
        </w:rPr>
        <w:t>» Диплом</w:t>
      </w:r>
      <w:r>
        <w:rPr>
          <w:color w:val="333333"/>
        </w:rPr>
        <w:t xml:space="preserve"> 1 место участника 2020</w:t>
      </w:r>
      <w:r w:rsidR="00680CEC" w:rsidRPr="00680CEC">
        <w:rPr>
          <w:color w:val="333333"/>
        </w:rPr>
        <w:t xml:space="preserve"> г</w:t>
      </w:r>
      <w:r>
        <w:rPr>
          <w:color w:val="333333"/>
        </w:rPr>
        <w:t xml:space="preserve"> Карташов Даниил 7а класс.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 xml:space="preserve">- Республиканский </w:t>
      </w:r>
      <w:r w:rsidR="00960BB1">
        <w:rPr>
          <w:color w:val="333333"/>
        </w:rPr>
        <w:t xml:space="preserve"> детский конкурс рисунков «Яркая звезда» Диплом 2 место Коробков Никита 9 б класс и конкурс декоративно-п</w:t>
      </w:r>
      <w:r w:rsidR="0081623F">
        <w:rPr>
          <w:color w:val="333333"/>
        </w:rPr>
        <w:t xml:space="preserve">рикладного искусства </w:t>
      </w:r>
      <w:r w:rsidR="00960BB1">
        <w:rPr>
          <w:color w:val="333333"/>
        </w:rPr>
        <w:t xml:space="preserve"> 1 место.</w:t>
      </w:r>
    </w:p>
    <w:p w:rsidR="00680CEC" w:rsidRPr="00680CEC" w:rsidRDefault="0081623F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-Городской</w:t>
      </w:r>
      <w:r w:rsidR="00680CEC" w:rsidRPr="00680CEC">
        <w:rPr>
          <w:color w:val="333333"/>
        </w:rPr>
        <w:t xml:space="preserve"> </w:t>
      </w:r>
      <w:r>
        <w:rPr>
          <w:color w:val="333333"/>
        </w:rPr>
        <w:t xml:space="preserve">онлайн-конкурс творческих работ «Салют победы» </w:t>
      </w:r>
      <w:proofErr w:type="spellStart"/>
      <w:r>
        <w:rPr>
          <w:color w:val="333333"/>
        </w:rPr>
        <w:t>Асетов</w:t>
      </w:r>
      <w:proofErr w:type="spellEnd"/>
      <w:r>
        <w:rPr>
          <w:color w:val="333333"/>
        </w:rPr>
        <w:t xml:space="preserve"> Руслан, Улицкий Владимир. Грамота 2020</w:t>
      </w:r>
      <w:r w:rsidR="00680CEC" w:rsidRPr="00680CEC">
        <w:rPr>
          <w:color w:val="333333"/>
        </w:rPr>
        <w:t xml:space="preserve"> г.</w:t>
      </w:r>
    </w:p>
    <w:p w:rsidR="0081623F" w:rsidRPr="00680CEC" w:rsidRDefault="00680CEC" w:rsidP="0081623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-</w:t>
      </w:r>
      <w:r w:rsidR="0081623F" w:rsidRPr="0081623F">
        <w:rPr>
          <w:color w:val="333333"/>
        </w:rPr>
        <w:t xml:space="preserve"> </w:t>
      </w:r>
      <w:r w:rsidR="0081623F">
        <w:rPr>
          <w:color w:val="333333"/>
        </w:rPr>
        <w:t xml:space="preserve">Республиканский </w:t>
      </w:r>
      <w:r w:rsidR="0081623F" w:rsidRPr="00680CEC">
        <w:rPr>
          <w:color w:val="333333"/>
        </w:rPr>
        <w:t xml:space="preserve"> </w:t>
      </w:r>
      <w:r w:rsidR="0081623F">
        <w:rPr>
          <w:color w:val="333333"/>
        </w:rPr>
        <w:t>конкурс  «Открытка ко дню Победы</w:t>
      </w:r>
      <w:r w:rsidR="0081623F" w:rsidRPr="00680CEC">
        <w:rPr>
          <w:color w:val="333333"/>
        </w:rPr>
        <w:t xml:space="preserve">» </w:t>
      </w:r>
      <w:r w:rsidR="0081623F">
        <w:rPr>
          <w:color w:val="333333"/>
        </w:rPr>
        <w:t xml:space="preserve">Власов Семен, </w:t>
      </w:r>
      <w:proofErr w:type="spellStart"/>
      <w:r w:rsidR="0081623F">
        <w:rPr>
          <w:color w:val="333333"/>
        </w:rPr>
        <w:t>Асетов</w:t>
      </w:r>
      <w:proofErr w:type="spellEnd"/>
      <w:r w:rsidR="0081623F">
        <w:rPr>
          <w:color w:val="333333"/>
        </w:rPr>
        <w:t xml:space="preserve"> Руслан 5 класс. Сертификат.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Занятия рисованием не призваны сделать всех детей художниками, </w:t>
      </w:r>
      <w:r w:rsidRPr="00680CEC">
        <w:rPr>
          <w:b/>
          <w:bCs/>
          <w:color w:val="333333"/>
        </w:rPr>
        <w:t xml:space="preserve">их задача </w:t>
      </w:r>
      <w:proofErr w:type="gramStart"/>
      <w:r w:rsidRPr="00680CEC">
        <w:rPr>
          <w:b/>
          <w:bCs/>
          <w:color w:val="333333"/>
        </w:rPr>
        <w:t>–р</w:t>
      </w:r>
      <w:proofErr w:type="gramEnd"/>
      <w:r w:rsidRPr="00680CEC">
        <w:rPr>
          <w:b/>
          <w:bCs/>
          <w:color w:val="333333"/>
        </w:rPr>
        <w:t>азвить творчество</w:t>
      </w:r>
      <w:r w:rsidRPr="00680CEC">
        <w:rPr>
          <w:color w:val="333333"/>
        </w:rPr>
        <w:t> и самостоятельность, пробудить фантазию, усилить способности детей к наблюдению и оценке действительности.</w:t>
      </w:r>
    </w:p>
    <w:p w:rsidR="00680CEC" w:rsidRPr="00680CEC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80CEC">
        <w:rPr>
          <w:color w:val="333333"/>
        </w:rPr>
        <w:t>Спасибо за внимание!</w:t>
      </w:r>
    </w:p>
    <w:p w:rsidR="00680CEC" w:rsidRPr="0081623F" w:rsidRDefault="00680CEC" w:rsidP="00680CE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1623F">
        <w:rPr>
          <w:b/>
          <w:bCs/>
          <w:color w:val="333333"/>
        </w:rPr>
        <w:t>Список использованной литературы</w:t>
      </w:r>
    </w:p>
    <w:p w:rsidR="00680CEC" w:rsidRPr="0081623F" w:rsidRDefault="00680CEC" w:rsidP="00680CE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81623F">
        <w:rPr>
          <w:color w:val="333333"/>
        </w:rPr>
        <w:t>Белозерских Г.М. Развитие творческого потенци</w:t>
      </w:r>
      <w:r w:rsidR="0081623F" w:rsidRPr="0081623F">
        <w:rPr>
          <w:color w:val="333333"/>
        </w:rPr>
        <w:t>ала личности.</w:t>
      </w:r>
      <w:r w:rsidRPr="0081623F">
        <w:rPr>
          <w:color w:val="333333"/>
        </w:rPr>
        <w:t xml:space="preserve"> – 1994.</w:t>
      </w:r>
    </w:p>
    <w:p w:rsidR="0081623F" w:rsidRPr="0081623F" w:rsidRDefault="0081623F" w:rsidP="00680CE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81623F">
        <w:rPr>
          <w:color w:val="333333"/>
        </w:rPr>
        <w:t>Амирова</w:t>
      </w:r>
      <w:proofErr w:type="spellEnd"/>
      <w:r w:rsidRPr="0081623F">
        <w:rPr>
          <w:color w:val="333333"/>
        </w:rPr>
        <w:t xml:space="preserve">, JT.A. Развитие профессиональной мобильности педагога в системе дополнительного образования Текст.: </w:t>
      </w:r>
      <w:proofErr w:type="spellStart"/>
      <w:r w:rsidRPr="0081623F">
        <w:rPr>
          <w:color w:val="333333"/>
        </w:rPr>
        <w:t>дис</w:t>
      </w:r>
      <w:proofErr w:type="spellEnd"/>
      <w:r w:rsidRPr="0081623F">
        <w:rPr>
          <w:color w:val="333333"/>
        </w:rPr>
        <w:t>.</w:t>
      </w:r>
      <w:proofErr w:type="gramStart"/>
      <w:r w:rsidRPr="0081623F">
        <w:rPr>
          <w:color w:val="333333"/>
        </w:rPr>
        <w:t xml:space="preserve"> .</w:t>
      </w:r>
      <w:proofErr w:type="gramEnd"/>
      <w:r w:rsidRPr="0081623F">
        <w:rPr>
          <w:color w:val="333333"/>
        </w:rPr>
        <w:t xml:space="preserve"> д-ра </w:t>
      </w:r>
      <w:proofErr w:type="spellStart"/>
      <w:r w:rsidRPr="0081623F">
        <w:rPr>
          <w:color w:val="333333"/>
        </w:rPr>
        <w:t>пед</w:t>
      </w:r>
      <w:proofErr w:type="spellEnd"/>
      <w:r w:rsidRPr="0081623F">
        <w:rPr>
          <w:color w:val="333333"/>
        </w:rPr>
        <w:t xml:space="preserve">. наук / Л.А. </w:t>
      </w:r>
      <w:proofErr w:type="spellStart"/>
      <w:r w:rsidRPr="0081623F">
        <w:rPr>
          <w:color w:val="333333"/>
        </w:rPr>
        <w:t>Амирова</w:t>
      </w:r>
      <w:proofErr w:type="spellEnd"/>
      <w:r w:rsidRPr="0081623F">
        <w:rPr>
          <w:color w:val="333333"/>
        </w:rPr>
        <w:t>. Уфа, 2009</w:t>
      </w:r>
      <w:r w:rsidRPr="0081623F">
        <w:rPr>
          <w:color w:val="333333"/>
        </w:rPr>
        <w:t>.</w:t>
      </w:r>
    </w:p>
    <w:p w:rsidR="00680CEC" w:rsidRPr="0081623F" w:rsidRDefault="00680CEC" w:rsidP="00680CE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81623F">
        <w:rPr>
          <w:color w:val="333333"/>
        </w:rPr>
        <w:t>Вайнцвайг</w:t>
      </w:r>
      <w:proofErr w:type="spellEnd"/>
      <w:r w:rsidRPr="0081623F">
        <w:rPr>
          <w:color w:val="333333"/>
        </w:rPr>
        <w:t xml:space="preserve"> П. Десять заповедей творческой личности. – М., 1990.</w:t>
      </w:r>
    </w:p>
    <w:p w:rsidR="00680CEC" w:rsidRPr="0081623F" w:rsidRDefault="00680CEC" w:rsidP="00680CE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81623F">
        <w:rPr>
          <w:color w:val="333333"/>
        </w:rPr>
        <w:t>Воронов В.А. Воспит</w:t>
      </w:r>
      <w:r w:rsidR="0081623F" w:rsidRPr="0081623F">
        <w:rPr>
          <w:color w:val="333333"/>
        </w:rPr>
        <w:t xml:space="preserve">ание красотой </w:t>
      </w:r>
      <w:r w:rsidRPr="0081623F">
        <w:rPr>
          <w:color w:val="333333"/>
        </w:rPr>
        <w:t>. – 1992. - №5-6. –</w:t>
      </w:r>
    </w:p>
    <w:p w:rsidR="00680CEC" w:rsidRPr="0081623F" w:rsidRDefault="00680CEC" w:rsidP="00680CE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81623F">
        <w:rPr>
          <w:color w:val="333333"/>
        </w:rPr>
        <w:t>Гликман И.Э. Подготовка к творчеству: учебное исследование школьников // Методист. – 2007. - №7. –</w:t>
      </w:r>
    </w:p>
    <w:p w:rsidR="00680CEC" w:rsidRDefault="00680CEC" w:rsidP="00680CE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81623F">
        <w:rPr>
          <w:color w:val="333333"/>
        </w:rPr>
        <w:t>Евладова</w:t>
      </w:r>
      <w:proofErr w:type="spellEnd"/>
      <w:r w:rsidRPr="0081623F">
        <w:rPr>
          <w:color w:val="333333"/>
        </w:rPr>
        <w:t xml:space="preserve"> Е.Б. Возможности дополнительного образования по развитию интеллектуального и творческого потенциала детей //Дополнительное образование. – 2001. - №5. – С.4-7.</w:t>
      </w:r>
    </w:p>
    <w:p w:rsidR="00496B2D" w:rsidRPr="0081623F" w:rsidRDefault="00496B2D" w:rsidP="00680CE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Художественный труд. </w:t>
      </w:r>
      <w:proofErr w:type="spellStart"/>
      <w:r>
        <w:rPr>
          <w:color w:val="333333"/>
        </w:rPr>
        <w:t>В.Г.Чукалин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Х.К.Танбаев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Е.Е.Велькер</w:t>
      </w:r>
      <w:proofErr w:type="spellEnd"/>
      <w:r>
        <w:rPr>
          <w:color w:val="333333"/>
        </w:rPr>
        <w:t>, О.С</w:t>
      </w:r>
      <w:proofErr w:type="gramStart"/>
      <w:r>
        <w:rPr>
          <w:color w:val="333333"/>
        </w:rPr>
        <w:t xml:space="preserve"> .</w:t>
      </w:r>
      <w:proofErr w:type="gramEnd"/>
      <w:r>
        <w:rPr>
          <w:color w:val="333333"/>
        </w:rPr>
        <w:t>Лосенко.-Кокшетау: Келешек-2030, 2018 год.104с.</w:t>
      </w:r>
      <w:bookmarkStart w:id="0" w:name="_GoBack"/>
      <w:bookmarkEnd w:id="0"/>
    </w:p>
    <w:p w:rsidR="000154DB" w:rsidRPr="00680CEC" w:rsidRDefault="000154DB">
      <w:pPr>
        <w:rPr>
          <w:rFonts w:ascii="Times New Roman" w:hAnsi="Times New Roman" w:cs="Times New Roman"/>
          <w:sz w:val="24"/>
          <w:szCs w:val="24"/>
        </w:rPr>
      </w:pPr>
    </w:p>
    <w:sectPr w:rsidR="000154DB" w:rsidRPr="00680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D65B3"/>
    <w:multiLevelType w:val="multilevel"/>
    <w:tmpl w:val="AC640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427072"/>
    <w:multiLevelType w:val="multilevel"/>
    <w:tmpl w:val="19925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666404"/>
    <w:multiLevelType w:val="multilevel"/>
    <w:tmpl w:val="54FE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8A"/>
    <w:rsid w:val="000154DB"/>
    <w:rsid w:val="00287A8A"/>
    <w:rsid w:val="00446D99"/>
    <w:rsid w:val="00496B2D"/>
    <w:rsid w:val="004C0D34"/>
    <w:rsid w:val="00516581"/>
    <w:rsid w:val="00680CEC"/>
    <w:rsid w:val="0081623F"/>
    <w:rsid w:val="00960BB1"/>
    <w:rsid w:val="00CF77C0"/>
    <w:rsid w:val="00E564A9"/>
    <w:rsid w:val="00EE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0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0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4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3173</Words>
  <Characters>18090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Lera</cp:lastModifiedBy>
  <cp:revision>3</cp:revision>
  <dcterms:created xsi:type="dcterms:W3CDTF">2020-09-29T16:18:00Z</dcterms:created>
  <dcterms:modified xsi:type="dcterms:W3CDTF">2020-09-29T17:41:00Z</dcterms:modified>
</cp:coreProperties>
</file>